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464E51" w:rsidRPr="003076B6" w:rsidRDefault="003542DC" w:rsidP="000F5993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南投</w:t>
      </w:r>
      <w:r w:rsidR="006F6738">
        <w:rPr>
          <w:rFonts w:ascii="標楷體" w:eastAsia="標楷體" w:hAnsi="標楷體"/>
          <w:sz w:val="32"/>
          <w:szCs w:val="32"/>
        </w:rPr>
        <w:t>縣</w:t>
      </w:r>
      <w:r w:rsidR="00FB74B9">
        <w:rPr>
          <w:rFonts w:ascii="標楷體" w:eastAsia="標楷體" w:hAnsi="標楷體" w:hint="eastAsia"/>
          <w:sz w:val="32"/>
          <w:szCs w:val="32"/>
        </w:rPr>
        <w:t>德鹿谷</w:t>
      </w:r>
      <w:r w:rsidR="006F6738">
        <w:rPr>
          <w:rFonts w:ascii="標楷體" w:eastAsia="標楷體" w:hAnsi="標楷體"/>
          <w:sz w:val="32"/>
          <w:szCs w:val="32"/>
        </w:rPr>
        <w:t>國民</w:t>
      </w:r>
      <w:r w:rsidR="00FD3766">
        <w:rPr>
          <w:rFonts w:ascii="標楷體" w:eastAsia="標楷體" w:hAnsi="標楷體" w:hint="eastAsia"/>
          <w:sz w:val="32"/>
          <w:szCs w:val="32"/>
        </w:rPr>
        <w:t>小</w:t>
      </w:r>
      <w:r w:rsidR="006F6738">
        <w:rPr>
          <w:rFonts w:ascii="標楷體" w:eastAsia="標楷體" w:hAnsi="標楷體"/>
          <w:sz w:val="32"/>
          <w:szCs w:val="32"/>
        </w:rPr>
        <w:t>學</w:t>
      </w:r>
      <w:r w:rsidR="00D71C95">
        <w:rPr>
          <w:rFonts w:ascii="標楷體" w:eastAsia="標楷體" w:hAnsi="標楷體" w:hint="eastAsia"/>
          <w:sz w:val="32"/>
          <w:szCs w:val="32"/>
        </w:rPr>
        <w:t xml:space="preserve"> </w:t>
      </w:r>
      <w:r w:rsidR="00715B23">
        <w:rPr>
          <w:rFonts w:ascii="標楷體" w:eastAsia="標楷體" w:hAnsi="標楷體"/>
          <w:sz w:val="32"/>
          <w:szCs w:val="32"/>
        </w:rPr>
        <w:t>112</w:t>
      </w:r>
      <w:bookmarkStart w:id="0" w:name="_GoBack"/>
      <w:bookmarkEnd w:id="0"/>
      <w:r w:rsidR="006F6738">
        <w:rPr>
          <w:rFonts w:ascii="標楷體" w:eastAsia="標楷體" w:hAnsi="標楷體"/>
          <w:sz w:val="32"/>
          <w:szCs w:val="32"/>
        </w:rPr>
        <w:t>學年度</w:t>
      </w:r>
      <w:r w:rsidR="00464E51" w:rsidRPr="003076B6">
        <w:rPr>
          <w:rFonts w:ascii="標楷體" w:eastAsia="標楷體" w:hAnsi="標楷體"/>
          <w:sz w:val="32"/>
          <w:szCs w:val="32"/>
        </w:rPr>
        <w:t>彈性</w:t>
      </w:r>
      <w:r w:rsidR="00464E51" w:rsidRPr="003076B6">
        <w:rPr>
          <w:rFonts w:ascii="標楷體" w:eastAsia="標楷體" w:hAnsi="標楷體" w:hint="eastAsia"/>
          <w:sz w:val="32"/>
          <w:szCs w:val="32"/>
        </w:rPr>
        <w:t>學習</w:t>
      </w:r>
      <w:r w:rsidR="003563DE" w:rsidRPr="003076B6">
        <w:rPr>
          <w:rFonts w:ascii="標楷體" w:eastAsia="標楷體" w:hAnsi="標楷體" w:hint="eastAsia"/>
          <w:sz w:val="32"/>
          <w:szCs w:val="32"/>
        </w:rPr>
        <w:t>時間</w:t>
      </w:r>
      <w:r w:rsidR="000F5993" w:rsidRPr="003076B6">
        <w:rPr>
          <w:rFonts w:ascii="標楷體" w:eastAsia="標楷體" w:hAnsi="標楷體" w:hint="eastAsia"/>
          <w:sz w:val="32"/>
          <w:szCs w:val="32"/>
        </w:rPr>
        <w:t>/</w:t>
      </w:r>
      <w:r w:rsidR="003563DE" w:rsidRPr="003076B6">
        <w:rPr>
          <w:rFonts w:ascii="標楷體" w:eastAsia="標楷體" w:hAnsi="標楷體" w:hint="eastAsia"/>
          <w:sz w:val="32"/>
          <w:szCs w:val="32"/>
        </w:rPr>
        <w:t>課程</w:t>
      </w:r>
      <w:r w:rsidR="00464E51" w:rsidRPr="003076B6">
        <w:rPr>
          <w:rFonts w:ascii="標楷體" w:eastAsia="標楷體" w:hAnsi="標楷體" w:hint="eastAsia"/>
          <w:sz w:val="32"/>
          <w:szCs w:val="32"/>
        </w:rPr>
        <w:t>計畫</w:t>
      </w:r>
    </w:p>
    <w:p w:rsidR="006F6738" w:rsidRPr="003542DC" w:rsidRDefault="00464E51" w:rsidP="00464E51">
      <w:pPr>
        <w:rPr>
          <w:rFonts w:ascii="標楷體" w:eastAsia="標楷體" w:hAnsi="標楷體"/>
          <w:color w:val="FF0000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 w:rsidR="006F6738"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一</w:t>
      </w:r>
      <w:r w:rsidR="006F6738"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6F6738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課程</w:t>
            </w:r>
            <w:r w:rsidR="0071772C">
              <w:rPr>
                <w:rFonts w:ascii="標楷體" w:eastAsia="標楷體" w:hAnsi="標楷體" w:hint="eastAsia"/>
                <w:sz w:val="28"/>
              </w:rPr>
              <w:t>名稱/</w:t>
            </w:r>
            <w:r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288" w:type="dxa"/>
            <w:vAlign w:val="center"/>
          </w:tcPr>
          <w:p w:rsidR="006F6738" w:rsidRPr="00671A27" w:rsidRDefault="00C846A9" w:rsidP="003076B6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671A27">
              <w:rPr>
                <w:rFonts w:ascii="標楷體" w:eastAsia="標楷體" w:hAnsi="標楷體" w:hint="eastAsia"/>
                <w:sz w:val="28"/>
                <w:szCs w:val="28"/>
              </w:rPr>
              <w:t>閱讀</w:t>
            </w:r>
            <w:r w:rsidR="003C3550" w:rsidRPr="00671A27">
              <w:rPr>
                <w:rFonts w:ascii="標楷體" w:eastAsia="標楷體" w:hAnsi="標楷體" w:hint="eastAsia"/>
                <w:sz w:val="28"/>
                <w:szCs w:val="28"/>
              </w:rPr>
              <w:t>課程計畫</w:t>
            </w:r>
          </w:p>
        </w:tc>
        <w:tc>
          <w:tcPr>
            <w:tcW w:w="2126" w:type="dxa"/>
            <w:vAlign w:val="center"/>
          </w:tcPr>
          <w:p w:rsidR="006F6738" w:rsidRPr="006F5AF6" w:rsidRDefault="00F240EF" w:rsidP="001533E2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="006F6738"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F6738" w:rsidRPr="00C846A9" w:rsidRDefault="00C846A9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五</w:t>
            </w:r>
            <w:r w:rsidR="003C3550"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年甲班</w:t>
            </w:r>
          </w:p>
        </w:tc>
      </w:tr>
      <w:tr w:rsidR="006F6738" w:rsidTr="00541956">
        <w:trPr>
          <w:trHeight w:val="680"/>
        </w:trPr>
        <w:tc>
          <w:tcPr>
            <w:tcW w:w="1195" w:type="dxa"/>
            <w:vAlign w:val="center"/>
          </w:tcPr>
          <w:p w:rsidR="006F6738" w:rsidRDefault="006F6738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F6738" w:rsidRPr="006F5AF6" w:rsidRDefault="00C846A9" w:rsidP="001533E2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潘碧欣</w:t>
            </w:r>
          </w:p>
        </w:tc>
        <w:tc>
          <w:tcPr>
            <w:tcW w:w="2126" w:type="dxa"/>
            <w:vAlign w:val="center"/>
          </w:tcPr>
          <w:p w:rsidR="006F5AF6" w:rsidRPr="006F5AF6" w:rsidRDefault="00F240EF" w:rsidP="00D71C95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上課節數/時段</w:t>
            </w:r>
          </w:p>
        </w:tc>
        <w:tc>
          <w:tcPr>
            <w:tcW w:w="5769" w:type="dxa"/>
            <w:vAlign w:val="center"/>
          </w:tcPr>
          <w:p w:rsidR="006F6738" w:rsidRPr="00C846A9" w:rsidRDefault="00EF030C" w:rsidP="00C846A9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每</w:t>
            </w:r>
            <w:r w:rsidR="00C846A9"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週</w:t>
            </w:r>
            <w:r w:rsidR="003C3550"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1節</w:t>
            </w:r>
            <w:r w:rsidR="004762EE"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共21節</w:t>
            </w:r>
          </w:p>
        </w:tc>
      </w:tr>
    </w:tbl>
    <w:p w:rsidR="006F6738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2551"/>
        <w:gridCol w:w="4820"/>
        <w:gridCol w:w="4104"/>
        <w:gridCol w:w="7"/>
        <w:gridCol w:w="1701"/>
      </w:tblGrid>
      <w:tr w:rsidR="00180CC5" w:rsidTr="00FB74B9">
        <w:trPr>
          <w:trHeight w:val="1648"/>
        </w:trPr>
        <w:tc>
          <w:tcPr>
            <w:tcW w:w="14378" w:type="dxa"/>
            <w:gridSpan w:val="6"/>
          </w:tcPr>
          <w:p w:rsidR="00175CDE" w:rsidRPr="006D12FB" w:rsidRDefault="00175CDE" w:rsidP="003542DC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設計理念：</w:t>
            </w:r>
          </w:p>
          <w:p w:rsidR="00CA3A10" w:rsidRPr="00FD48F5" w:rsidRDefault="00881C5B" w:rsidP="003542DC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="00F64E61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讓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學生依興趣</w:t>
            </w:r>
            <w:r w:rsidR="00CB6604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選擇閱讀文本</w:t>
            </w:r>
            <w:r w:rsidR="00CA3A1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。</w:t>
            </w:r>
          </w:p>
          <w:p w:rsidR="006D12FB" w:rsidRPr="00FD48F5" w:rsidRDefault="00CA3A10" w:rsidP="003542DC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2.</w:t>
            </w:r>
            <w:r w:rsidR="00F64E61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學生</w:t>
            </w:r>
            <w:r w:rsidR="00477422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能夠隨時多元閱讀與思考的習慣。</w:t>
            </w:r>
          </w:p>
          <w:p w:rsidR="00CA3A10" w:rsidRPr="00FD48F5" w:rsidRDefault="00685E7C" w:rsidP="003542DC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3</w:t>
            </w:r>
            <w:r w:rsidR="00477422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="00AF4946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營造學生主動閱讀的氛圍</w:t>
            </w:r>
            <w:r w:rsidR="00CA3A1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。</w:t>
            </w:r>
          </w:p>
          <w:p w:rsidR="00CA3A10" w:rsidRPr="00FD48F5" w:rsidRDefault="00685E7C" w:rsidP="003542DC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4</w:t>
            </w:r>
            <w:r w:rsidR="00CA3A1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="00D4412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學生</w:t>
            </w:r>
            <w:r w:rsidR="004F4AD0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能</w:t>
            </w:r>
            <w:r w:rsidR="00D4412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從單一領域到跨領域的閱讀</w:t>
            </w:r>
            <w:r w:rsidR="00CA3A1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。</w:t>
            </w:r>
          </w:p>
          <w:p w:rsidR="00477422" w:rsidRPr="00FD48F5" w:rsidRDefault="00685E7C" w:rsidP="003542DC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5</w:t>
            </w:r>
            <w:r w:rsidR="00CA3A1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</w:t>
            </w:r>
            <w:r w:rsidR="00950E6E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學生</w:t>
            </w:r>
            <w:r w:rsidR="00F64E61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能</w:t>
            </w:r>
            <w:r w:rsidR="00244042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透過閱讀的理解進行</w:t>
            </w:r>
            <w:r w:rsidR="00137617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討論、分享與對話</w:t>
            </w:r>
            <w:r w:rsidR="00D44120"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。</w:t>
            </w:r>
          </w:p>
          <w:p w:rsidR="004B48D9" w:rsidRPr="006D12FB" w:rsidRDefault="004B48D9" w:rsidP="003542DC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核心素養：</w:t>
            </w:r>
          </w:p>
          <w:p w:rsidR="00F03607" w:rsidRPr="00514242" w:rsidRDefault="00D14ACF" w:rsidP="003542DC">
            <w:pPr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</w:pPr>
            <w:r w:rsidRPr="00FD48F5">
              <w:rPr>
                <w:rStyle w:val="af0"/>
                <w:rFonts w:eastAsia="標楷體"/>
                <w:b w:val="0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國</w:t>
            </w:r>
            <w:r w:rsidRPr="00FD48F5">
              <w:rPr>
                <w:rStyle w:val="af0"/>
                <w:rFonts w:eastAsia="標楷體"/>
                <w:b w:val="0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-E-A1</w:t>
            </w:r>
            <w:r w:rsidRPr="00514242"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  <w:t>認識國語文的重要性，培養國語文的興趣，能運用國語文認識自我、表現自我，奠定終身學習的基礎。</w:t>
            </w:r>
            <w:r w:rsidRPr="00514242"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F03607" w:rsidRDefault="00514242" w:rsidP="003542DC">
            <w:pPr>
              <w:rPr>
                <w:rFonts w:eastAsia="標楷體"/>
                <w:sz w:val="26"/>
                <w:szCs w:val="26"/>
              </w:rPr>
            </w:pPr>
            <w:r w:rsidRPr="00514242">
              <w:rPr>
                <w:rFonts w:eastAsia="標楷體"/>
                <w:sz w:val="26"/>
                <w:szCs w:val="26"/>
              </w:rPr>
              <w:t>國</w:t>
            </w:r>
            <w:r w:rsidRPr="00514242">
              <w:rPr>
                <w:rFonts w:eastAsia="標楷體"/>
                <w:sz w:val="26"/>
                <w:szCs w:val="26"/>
              </w:rPr>
              <w:t xml:space="preserve">-E-A2 </w:t>
            </w:r>
            <w:r w:rsidRPr="00514242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要旨、發展學習及解決問題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策略、初探邏輯思維，並透過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體驗與實踐，處理日常生活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問題。</w:t>
            </w:r>
          </w:p>
          <w:p w:rsidR="00180CC5" w:rsidRPr="006D12FB" w:rsidRDefault="00E77FA3" w:rsidP="003542DC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教學</w:t>
            </w:r>
            <w:r w:rsidR="00180CC5" w:rsidRPr="006D12FB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目標：</w:t>
            </w:r>
          </w:p>
          <w:p w:rsidR="00E77FA3" w:rsidRPr="001808FC" w:rsidRDefault="00E77FA3" w:rsidP="00E77FA3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 w:hint="eastAsia"/>
                <w:sz w:val="26"/>
                <w:szCs w:val="26"/>
              </w:rPr>
              <w:t>1.講述書籍部份內容以進行導讀，並引導兒童了解其中涵義。</w:t>
            </w:r>
          </w:p>
          <w:p w:rsidR="00E77FA3" w:rsidRPr="001808FC" w:rsidRDefault="00E77FA3" w:rsidP="00E77FA3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 w:hint="eastAsia"/>
                <w:sz w:val="26"/>
                <w:szCs w:val="26"/>
              </w:rPr>
              <w:t xml:space="preserve">2.指引兒童閱讀故事的方法。 </w:t>
            </w:r>
          </w:p>
          <w:p w:rsidR="00F73B07" w:rsidRDefault="001808FC" w:rsidP="001808FC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="00E77FA3" w:rsidRPr="001808FC">
              <w:rPr>
                <w:rFonts w:ascii="標楷體" w:eastAsia="標楷體" w:hAnsi="標楷體" w:hint="eastAsia"/>
                <w:sz w:val="26"/>
                <w:szCs w:val="26"/>
              </w:rPr>
              <w:t>指引兒童說出故事內容大意的技巧。</w:t>
            </w:r>
          </w:p>
          <w:p w:rsidR="001808FC" w:rsidRPr="0070579C" w:rsidRDefault="00D10103" w:rsidP="001808FC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4.讓學生養成主動到圖書館或電腦教室查詢相關資訊。</w:t>
            </w:r>
          </w:p>
          <w:p w:rsidR="00D10103" w:rsidRPr="0070579C" w:rsidRDefault="00D10103" w:rsidP="001808FC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70579C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5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.引領學生分享自己相關的生活經驗。</w:t>
            </w:r>
          </w:p>
          <w:p w:rsidR="00D10103" w:rsidRPr="0070579C" w:rsidRDefault="0070579C" w:rsidP="00D10103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6</w:t>
            </w:r>
            <w:r w:rsidR="00D10103"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.能與同學互相討論並營造團隊精神。</w:t>
            </w:r>
          </w:p>
          <w:p w:rsidR="008701BE" w:rsidRPr="0070579C" w:rsidRDefault="0070579C" w:rsidP="008701BE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7</w:t>
            </w:r>
            <w:r w:rsidR="008701BE"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.能跟班上同學一起閱讀過後，彼此之間分享閱讀心得。</w:t>
            </w:r>
          </w:p>
          <w:p w:rsidR="008701BE" w:rsidRPr="0070579C" w:rsidRDefault="0070579C" w:rsidP="00F10C7A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8</w:t>
            </w:r>
            <w:r w:rsidR="008701BE"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.能與同學共同閱讀，並分享自己對於發明家的看法。</w:t>
            </w:r>
          </w:p>
          <w:p w:rsidR="0070579C" w:rsidRPr="0070579C" w:rsidRDefault="00F10C7A" w:rsidP="0070579C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9</w:t>
            </w:r>
            <w:r w:rsidR="0070579C"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.能跟同學彼此討討論故事內容，並一起分享閱讀心得。</w:t>
            </w:r>
          </w:p>
          <w:p w:rsidR="0070579C" w:rsidRPr="0070579C" w:rsidRDefault="0070579C" w:rsidP="0070579C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</w:t>
            </w:r>
            <w:r w:rsidR="00F10C7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0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.對文章內容可以統整，歸納並寫出心得感想。</w:t>
            </w:r>
          </w:p>
          <w:p w:rsidR="0070579C" w:rsidRDefault="0070579C" w:rsidP="0070579C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</w:t>
            </w:r>
            <w:r w:rsidR="00F10C7A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.藉由對人、事、物的深入討論，提升學生人文素養。</w:t>
            </w:r>
          </w:p>
          <w:p w:rsidR="00926F6A" w:rsidRPr="0070579C" w:rsidRDefault="00926F6A" w:rsidP="0070579C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</w:p>
          <w:p w:rsidR="001808FC" w:rsidRPr="001808FC" w:rsidRDefault="001808FC" w:rsidP="001808FC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3076B6" w:rsidRPr="003076B6" w:rsidTr="00154F05">
        <w:trPr>
          <w:trHeight w:val="649"/>
        </w:trPr>
        <w:tc>
          <w:tcPr>
            <w:tcW w:w="3746" w:type="dxa"/>
            <w:gridSpan w:val="2"/>
            <w:shd w:val="clear" w:color="auto" w:fill="F3F3F3"/>
            <w:vAlign w:val="center"/>
          </w:tcPr>
          <w:p w:rsidR="003076B6" w:rsidRPr="003076B6" w:rsidRDefault="003076B6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820" w:type="dxa"/>
            <w:shd w:val="clear" w:color="auto" w:fill="F3F3F3"/>
            <w:vAlign w:val="center"/>
          </w:tcPr>
          <w:p w:rsidR="003076B6" w:rsidRPr="003076B6" w:rsidRDefault="003076B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111" w:type="dxa"/>
            <w:gridSpan w:val="2"/>
            <w:shd w:val="clear" w:color="auto" w:fill="F3F3F3"/>
            <w:vAlign w:val="center"/>
          </w:tcPr>
          <w:p w:rsidR="003076B6" w:rsidRPr="003076B6" w:rsidRDefault="003076B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3F3F3"/>
            <w:vAlign w:val="center"/>
          </w:tcPr>
          <w:p w:rsidR="003076B6" w:rsidRPr="003076B6" w:rsidRDefault="003076B6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B74B9" w:rsidRPr="003076B6" w:rsidTr="00D76A3D">
        <w:trPr>
          <w:trHeight w:val="1035"/>
        </w:trPr>
        <w:tc>
          <w:tcPr>
            <w:tcW w:w="1195" w:type="dxa"/>
            <w:shd w:val="clear" w:color="auto" w:fill="F3F3F3"/>
            <w:vAlign w:val="center"/>
          </w:tcPr>
          <w:p w:rsidR="00FB74B9" w:rsidRPr="003076B6" w:rsidRDefault="00FB74B9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3076B6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2551" w:type="dxa"/>
            <w:shd w:val="clear" w:color="auto" w:fill="F3F3F3"/>
            <w:vAlign w:val="center"/>
          </w:tcPr>
          <w:p w:rsidR="00FB74B9" w:rsidRPr="003076B6" w:rsidRDefault="00FB74B9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單元/主題</w:t>
            </w:r>
          </w:p>
          <w:p w:rsidR="00FB74B9" w:rsidRPr="003076B6" w:rsidRDefault="00FB74B9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名稱</w:t>
            </w:r>
          </w:p>
        </w:tc>
        <w:tc>
          <w:tcPr>
            <w:tcW w:w="4820" w:type="dxa"/>
            <w:shd w:val="clear" w:color="auto" w:fill="F3F3F3"/>
            <w:vAlign w:val="center"/>
          </w:tcPr>
          <w:p w:rsidR="00FB74B9" w:rsidRPr="003076B6" w:rsidRDefault="00FB74B9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74B9">
              <w:rPr>
                <w:rFonts w:ascii="標楷體" w:eastAsia="標楷體" w:hAnsi="標楷體" w:cs="新細明體" w:hint="eastAsia"/>
                <w:sz w:val="26"/>
                <w:szCs w:val="26"/>
              </w:rPr>
              <w:t>教學重點</w:t>
            </w:r>
          </w:p>
        </w:tc>
        <w:tc>
          <w:tcPr>
            <w:tcW w:w="4104" w:type="dxa"/>
            <w:shd w:val="clear" w:color="auto" w:fill="F3F3F3"/>
            <w:vAlign w:val="center"/>
          </w:tcPr>
          <w:p w:rsidR="00FB74B9" w:rsidRPr="003076B6" w:rsidRDefault="00FB74B9" w:rsidP="00E6733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708" w:type="dxa"/>
            <w:gridSpan w:val="2"/>
            <w:shd w:val="clear" w:color="auto" w:fill="F3F3F3"/>
            <w:vAlign w:val="center"/>
          </w:tcPr>
          <w:p w:rsidR="00FB74B9" w:rsidRPr="003076B6" w:rsidRDefault="00FB74B9" w:rsidP="00E6733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備註</w:t>
            </w:r>
          </w:p>
        </w:tc>
      </w:tr>
      <w:tr w:rsidR="000B097A" w:rsidTr="00D76A3D">
        <w:trPr>
          <w:trHeight w:val="1020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一-二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真愛年代</w:t>
            </w:r>
          </w:p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right="57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right="57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977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三-四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串聯生命的密碼-DNA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261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五--六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環遊世界八十天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109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七-八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美麗的圓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232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九-十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心靈維他命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090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lastRenderedPageBreak/>
              <w:t>十一-十二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爸爸寫給女兒的一封信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245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十三-十四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亞森･羅蘋現身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107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十五-十六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帶衰老鼠死的快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374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十七-十八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魯賓遜漂流記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301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十九-二十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湯姆歷險記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0B097A" w:rsidTr="00D76A3D">
        <w:trPr>
          <w:trHeight w:val="1387"/>
        </w:trPr>
        <w:tc>
          <w:tcPr>
            <w:tcW w:w="1195" w:type="dxa"/>
            <w:vAlign w:val="center"/>
          </w:tcPr>
          <w:p w:rsidR="000B097A" w:rsidRPr="00D76A3D" w:rsidRDefault="000B097A" w:rsidP="000B097A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D76A3D">
              <w:rPr>
                <w:rFonts w:ascii="標楷體" w:eastAsia="標楷體" w:hAnsi="標楷體" w:hint="eastAsia"/>
                <w:w w:val="120"/>
              </w:rPr>
              <w:t>二十一</w:t>
            </w:r>
          </w:p>
        </w:tc>
        <w:tc>
          <w:tcPr>
            <w:tcW w:w="2551" w:type="dxa"/>
            <w:vAlign w:val="center"/>
          </w:tcPr>
          <w:p w:rsidR="000B097A" w:rsidRPr="00D76A3D" w:rsidRDefault="000B097A" w:rsidP="000B097A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最好的朋友</w:t>
            </w:r>
          </w:p>
        </w:tc>
        <w:tc>
          <w:tcPr>
            <w:tcW w:w="4820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D76A3D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0B097A" w:rsidRPr="00D76A3D" w:rsidRDefault="000B097A" w:rsidP="000B097A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D76A3D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0B097A" w:rsidRDefault="000B097A" w:rsidP="000B097A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:rsidR="00DC4BFB" w:rsidRDefault="00DC4BFB" w:rsidP="005A5B68">
      <w:pPr>
        <w:jc w:val="center"/>
        <w:rPr>
          <w:rFonts w:ascii="標楷體" w:eastAsia="標楷體" w:hAnsi="標楷體"/>
        </w:rPr>
      </w:pPr>
    </w:p>
    <w:p w:rsidR="00DC4BFB" w:rsidRDefault="00DC4BFB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br w:type="page"/>
      </w:r>
    </w:p>
    <w:p w:rsidR="00DA22BB" w:rsidRPr="00AD5461" w:rsidRDefault="00DA22BB" w:rsidP="005A5B68">
      <w:pPr>
        <w:jc w:val="center"/>
        <w:rPr>
          <w:rFonts w:ascii="標楷體" w:eastAsia="標楷體" w:hAnsi="標楷體"/>
        </w:rPr>
      </w:pPr>
    </w:p>
    <w:p w:rsidR="00464E51" w:rsidRDefault="00464E51" w:rsidP="00464E51">
      <w:pPr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【</w:t>
      </w:r>
      <w:r>
        <w:rPr>
          <w:rFonts w:ascii="標楷體" w:eastAsia="標楷體" w:hAnsi="標楷體"/>
          <w:sz w:val="32"/>
          <w:szCs w:val="32"/>
        </w:rPr>
        <w:t>第</w:t>
      </w:r>
      <w:r>
        <w:rPr>
          <w:rFonts w:ascii="標楷體" w:eastAsia="標楷體" w:hAnsi="標楷體" w:hint="eastAsia"/>
          <w:sz w:val="32"/>
          <w:szCs w:val="32"/>
        </w:rPr>
        <w:t>二</w:t>
      </w:r>
      <w:r>
        <w:rPr>
          <w:rFonts w:ascii="標楷體" w:eastAsia="標楷體" w:hAnsi="標楷體"/>
          <w:sz w:val="32"/>
          <w:szCs w:val="32"/>
        </w:rPr>
        <w:t>學期</w:t>
      </w:r>
      <w:r>
        <w:rPr>
          <w:rFonts w:ascii="標楷體" w:eastAsia="標楷體" w:hAnsi="標楷體" w:hint="eastAsia"/>
          <w:sz w:val="32"/>
          <w:szCs w:val="32"/>
        </w:rPr>
        <w:t>】</w:t>
      </w:r>
    </w:p>
    <w:p w:rsidR="00464E51" w:rsidRDefault="00464E51" w:rsidP="00D93F1B">
      <w:pPr>
        <w:rPr>
          <w:rFonts w:ascii="標楷體" w:eastAsia="標楷體" w:hAnsi="標楷體"/>
          <w:sz w:val="28"/>
          <w:szCs w:val="28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5288"/>
        <w:gridCol w:w="2126"/>
        <w:gridCol w:w="5769"/>
      </w:tblGrid>
      <w:tr w:rsidR="00671A27" w:rsidTr="00830CC3">
        <w:trPr>
          <w:trHeight w:val="680"/>
        </w:trPr>
        <w:tc>
          <w:tcPr>
            <w:tcW w:w="1195" w:type="dxa"/>
            <w:vAlign w:val="center"/>
          </w:tcPr>
          <w:p w:rsidR="00671A27" w:rsidRDefault="00671A27" w:rsidP="00671A27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課程名稱/類別</w:t>
            </w:r>
          </w:p>
        </w:tc>
        <w:tc>
          <w:tcPr>
            <w:tcW w:w="5288" w:type="dxa"/>
            <w:vAlign w:val="center"/>
          </w:tcPr>
          <w:p w:rsidR="00671A27" w:rsidRPr="00671A27" w:rsidRDefault="00671A27" w:rsidP="00671A2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 w:rsidRPr="00671A27">
              <w:rPr>
                <w:rFonts w:ascii="標楷體" w:eastAsia="標楷體" w:hAnsi="標楷體" w:hint="eastAsia"/>
                <w:sz w:val="28"/>
                <w:szCs w:val="28"/>
              </w:rPr>
              <w:t>閱讀課程計畫</w:t>
            </w:r>
          </w:p>
        </w:tc>
        <w:tc>
          <w:tcPr>
            <w:tcW w:w="2126" w:type="dxa"/>
            <w:vAlign w:val="center"/>
          </w:tcPr>
          <w:p w:rsidR="00671A27" w:rsidRPr="006F5AF6" w:rsidRDefault="00671A27" w:rsidP="00671A2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6F5AF6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769" w:type="dxa"/>
            <w:vAlign w:val="center"/>
          </w:tcPr>
          <w:p w:rsidR="00671A27" w:rsidRPr="00C846A9" w:rsidRDefault="00671A27" w:rsidP="00671A2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五年甲班</w:t>
            </w:r>
          </w:p>
        </w:tc>
      </w:tr>
      <w:tr w:rsidR="00671A27" w:rsidTr="00830CC3">
        <w:trPr>
          <w:trHeight w:val="680"/>
        </w:trPr>
        <w:tc>
          <w:tcPr>
            <w:tcW w:w="1195" w:type="dxa"/>
            <w:vAlign w:val="center"/>
          </w:tcPr>
          <w:p w:rsidR="00671A27" w:rsidRDefault="00671A27" w:rsidP="00671A27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:rsidR="00671A27" w:rsidRPr="006F5AF6" w:rsidRDefault="00671A27" w:rsidP="00671A2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/>
                <w:color w:val="000000" w:themeColor="text1"/>
                <w:sz w:val="28"/>
              </w:rPr>
              <w:t>潘碧欣</w:t>
            </w:r>
          </w:p>
        </w:tc>
        <w:tc>
          <w:tcPr>
            <w:tcW w:w="2126" w:type="dxa"/>
            <w:vAlign w:val="center"/>
          </w:tcPr>
          <w:p w:rsidR="00671A27" w:rsidRPr="006F5AF6" w:rsidRDefault="00671A27" w:rsidP="00671A2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6F5AF6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上課節數/時段</w:t>
            </w:r>
          </w:p>
        </w:tc>
        <w:tc>
          <w:tcPr>
            <w:tcW w:w="5769" w:type="dxa"/>
            <w:vAlign w:val="center"/>
          </w:tcPr>
          <w:p w:rsidR="00671A27" w:rsidRPr="00C846A9" w:rsidRDefault="00671A27" w:rsidP="00671A2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每週1節共2</w:t>
            </w: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0</w:t>
            </w:r>
            <w:r w:rsidRPr="00C846A9">
              <w:rPr>
                <w:rFonts w:ascii="標楷體" w:eastAsia="標楷體" w:hAnsi="標楷體" w:hint="eastAsia"/>
                <w:color w:val="000000" w:themeColor="text1"/>
                <w:sz w:val="28"/>
              </w:rPr>
              <w:t>節</w:t>
            </w:r>
          </w:p>
        </w:tc>
      </w:tr>
    </w:tbl>
    <w:p w:rsidR="00FB74B9" w:rsidRDefault="00FB74B9" w:rsidP="00FB74B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195"/>
        <w:gridCol w:w="2551"/>
        <w:gridCol w:w="4820"/>
        <w:gridCol w:w="4104"/>
        <w:gridCol w:w="7"/>
        <w:gridCol w:w="1701"/>
      </w:tblGrid>
      <w:tr w:rsidR="00FB74B9" w:rsidTr="00830CC3">
        <w:trPr>
          <w:trHeight w:val="1648"/>
        </w:trPr>
        <w:tc>
          <w:tcPr>
            <w:tcW w:w="14378" w:type="dxa"/>
            <w:gridSpan w:val="6"/>
          </w:tcPr>
          <w:p w:rsidR="00AB430D" w:rsidRPr="006D12FB" w:rsidRDefault="00AB430D" w:rsidP="00AB430D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設計理念：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.引導學生依興趣選擇閱讀文本。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2.能夠與人分享閱讀後的想法。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3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.能夠養成隨時多元閱讀與思考的習慣。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4.營造學生主動閱讀的氛圍。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5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.鼓勵學生從單一領域到跨領域的閱讀。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6.引導學生透過閱讀的理解進行討論、分享與對話。</w:t>
            </w:r>
          </w:p>
          <w:p w:rsidR="00AB430D" w:rsidRPr="00FD48F5" w:rsidRDefault="00AB430D" w:rsidP="00AB430D">
            <w:pP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FD48F5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7</w:t>
            </w:r>
            <w:r w:rsidRPr="00FD48F5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.培養</w:t>
            </w:r>
            <w:r w:rsidRPr="00FD48F5">
              <w:rPr>
                <w:rFonts w:ascii="標楷體" w:eastAsia="標楷體" w:hAnsi="標楷體" w:hint="eastAsia"/>
                <w:sz w:val="26"/>
                <w:szCs w:val="26"/>
              </w:rPr>
              <w:t>學生養成主動善用圖書館或電腦教室查詢相關資訊。</w:t>
            </w:r>
          </w:p>
          <w:p w:rsidR="00AB430D" w:rsidRPr="006D12FB" w:rsidRDefault="00AB430D" w:rsidP="00AB430D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  <w:t>核心素養：</w:t>
            </w:r>
          </w:p>
          <w:p w:rsidR="00AB430D" w:rsidRPr="00514242" w:rsidRDefault="00AB430D" w:rsidP="00AB430D">
            <w:pPr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</w:pPr>
            <w:r w:rsidRPr="00FD48F5">
              <w:rPr>
                <w:rStyle w:val="af0"/>
                <w:rFonts w:eastAsia="標楷體"/>
                <w:b w:val="0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國</w:t>
            </w:r>
            <w:r w:rsidRPr="00FD48F5">
              <w:rPr>
                <w:rStyle w:val="af0"/>
                <w:rFonts w:eastAsia="標楷體"/>
                <w:b w:val="0"/>
                <w:color w:val="000000"/>
                <w:sz w:val="26"/>
                <w:szCs w:val="26"/>
                <w:bdr w:val="none" w:sz="0" w:space="0" w:color="auto" w:frame="1"/>
                <w:shd w:val="clear" w:color="auto" w:fill="FFFFFF"/>
              </w:rPr>
              <w:t>-E-A1</w:t>
            </w:r>
            <w:r w:rsidRPr="00514242"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  <w:t>認識國語文的重要性，培養國語文的興趣，能運用國語文認識自我、表現自我，奠定終身學習的基礎。</w:t>
            </w:r>
            <w:r w:rsidRPr="00514242">
              <w:rPr>
                <w:rFonts w:eastAsia="標楷體"/>
                <w:color w:val="000000"/>
                <w:sz w:val="26"/>
                <w:szCs w:val="26"/>
                <w:shd w:val="clear" w:color="auto" w:fill="FFFFFF"/>
              </w:rPr>
              <w:t> </w:t>
            </w:r>
          </w:p>
          <w:p w:rsidR="00AB430D" w:rsidRDefault="00AB430D" w:rsidP="00AB430D">
            <w:pPr>
              <w:rPr>
                <w:rFonts w:eastAsia="標楷體"/>
                <w:sz w:val="26"/>
                <w:szCs w:val="26"/>
              </w:rPr>
            </w:pPr>
            <w:r w:rsidRPr="00514242">
              <w:rPr>
                <w:rFonts w:eastAsia="標楷體"/>
                <w:sz w:val="26"/>
                <w:szCs w:val="26"/>
              </w:rPr>
              <w:t>國</w:t>
            </w:r>
            <w:r w:rsidRPr="00514242">
              <w:rPr>
                <w:rFonts w:eastAsia="標楷體"/>
                <w:sz w:val="26"/>
                <w:szCs w:val="26"/>
              </w:rPr>
              <w:t xml:space="preserve">-E-A2 </w:t>
            </w:r>
            <w:r w:rsidRPr="00514242">
              <w:rPr>
                <w:rFonts w:eastAsia="標楷體"/>
                <w:sz w:val="26"/>
                <w:szCs w:val="26"/>
              </w:rPr>
              <w:t>透過國語文學習，掌握文本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要旨、發展學習及解決問題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策略、初探邏輯思維，並透過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體驗與實踐，處理日常生活</w:t>
            </w:r>
            <w:r w:rsidRPr="00514242">
              <w:rPr>
                <w:rFonts w:eastAsia="標楷體"/>
                <w:sz w:val="26"/>
                <w:szCs w:val="26"/>
              </w:rPr>
              <w:t xml:space="preserve"> </w:t>
            </w:r>
            <w:r w:rsidRPr="00514242">
              <w:rPr>
                <w:rFonts w:eastAsia="標楷體"/>
                <w:sz w:val="26"/>
                <w:szCs w:val="26"/>
              </w:rPr>
              <w:t>問題。</w:t>
            </w:r>
          </w:p>
          <w:p w:rsidR="00AB430D" w:rsidRPr="006465E5" w:rsidRDefault="00AB430D" w:rsidP="00AB430D">
            <w:pPr>
              <w:rPr>
                <w:rFonts w:eastAsia="標楷體"/>
                <w:b/>
                <w:color w:val="000000" w:themeColor="text1"/>
                <w:sz w:val="26"/>
                <w:szCs w:val="26"/>
              </w:rPr>
            </w:pPr>
            <w:r w:rsidRPr="006465E5">
              <w:rPr>
                <w:rFonts w:eastAsia="標楷體"/>
                <w:sz w:val="26"/>
                <w:szCs w:val="26"/>
              </w:rPr>
              <w:t>國</w:t>
            </w:r>
            <w:r w:rsidRPr="006465E5">
              <w:rPr>
                <w:rFonts w:eastAsia="標楷體"/>
                <w:sz w:val="26"/>
                <w:szCs w:val="26"/>
              </w:rPr>
              <w:t xml:space="preserve"> S-U-B2 </w:t>
            </w:r>
            <w:r w:rsidRPr="006465E5">
              <w:rPr>
                <w:rFonts w:eastAsia="標楷體"/>
                <w:sz w:val="26"/>
                <w:szCs w:val="26"/>
              </w:rPr>
              <w:t>善用科技、資訊與各類媒體</w:t>
            </w:r>
            <w:r w:rsidRPr="006465E5">
              <w:rPr>
                <w:rFonts w:eastAsia="標楷體"/>
                <w:sz w:val="26"/>
                <w:szCs w:val="26"/>
              </w:rPr>
              <w:t xml:space="preserve"> </w:t>
            </w:r>
            <w:r w:rsidRPr="006465E5">
              <w:rPr>
                <w:rFonts w:eastAsia="標楷體"/>
                <w:sz w:val="26"/>
                <w:szCs w:val="26"/>
              </w:rPr>
              <w:t>所提供的素材，進行閱讀思</w:t>
            </w:r>
            <w:r w:rsidRPr="006465E5">
              <w:rPr>
                <w:rFonts w:eastAsia="標楷體"/>
                <w:sz w:val="26"/>
                <w:szCs w:val="26"/>
              </w:rPr>
              <w:t xml:space="preserve"> </w:t>
            </w:r>
            <w:r w:rsidRPr="006465E5">
              <w:rPr>
                <w:rFonts w:eastAsia="標楷體"/>
                <w:sz w:val="26"/>
                <w:szCs w:val="26"/>
              </w:rPr>
              <w:t>考，整合資訊，激發省思及批</w:t>
            </w:r>
            <w:r w:rsidRPr="006465E5">
              <w:rPr>
                <w:rFonts w:eastAsia="標楷體"/>
                <w:sz w:val="26"/>
                <w:szCs w:val="26"/>
              </w:rPr>
              <w:t xml:space="preserve"> </w:t>
            </w:r>
            <w:r w:rsidRPr="006465E5">
              <w:rPr>
                <w:rFonts w:eastAsia="標楷體"/>
                <w:sz w:val="26"/>
                <w:szCs w:val="26"/>
              </w:rPr>
              <w:t>判媒體倫理與社會議題的能</w:t>
            </w:r>
            <w:r w:rsidRPr="006465E5">
              <w:rPr>
                <w:rFonts w:eastAsia="標楷體"/>
                <w:sz w:val="26"/>
                <w:szCs w:val="26"/>
              </w:rPr>
              <w:t xml:space="preserve"> </w:t>
            </w:r>
            <w:r w:rsidRPr="006465E5">
              <w:rPr>
                <w:rFonts w:eastAsia="標楷體"/>
                <w:sz w:val="26"/>
                <w:szCs w:val="26"/>
              </w:rPr>
              <w:t>力。</w:t>
            </w:r>
          </w:p>
          <w:p w:rsidR="00AB430D" w:rsidRPr="006D12FB" w:rsidRDefault="00AB430D" w:rsidP="00AB430D">
            <w:pPr>
              <w:rPr>
                <w:rFonts w:ascii="標楷體" w:eastAsia="標楷體" w:hAnsi="標楷體"/>
                <w:b/>
                <w:color w:val="000000" w:themeColor="text1"/>
                <w:sz w:val="28"/>
                <w:szCs w:val="28"/>
              </w:rPr>
            </w:pPr>
            <w:r w:rsidRPr="006D12FB">
              <w:rPr>
                <w:rFonts w:ascii="標楷體" w:eastAsia="標楷體" w:hAnsi="標楷體" w:hint="eastAsia"/>
                <w:b/>
                <w:color w:val="000000" w:themeColor="text1"/>
                <w:sz w:val="28"/>
                <w:szCs w:val="28"/>
              </w:rPr>
              <w:t>教學目標：</w:t>
            </w:r>
          </w:p>
          <w:p w:rsidR="00AB430D" w:rsidRPr="001808FC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 w:hint="eastAsia"/>
                <w:sz w:val="26"/>
                <w:szCs w:val="26"/>
              </w:rPr>
              <w:t>1.講述書籍部份內容以進行導讀，並引導兒童了解其中涵義。</w:t>
            </w:r>
          </w:p>
          <w:p w:rsidR="00AB430D" w:rsidRPr="001808FC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 w:hint="eastAsia"/>
                <w:sz w:val="26"/>
                <w:szCs w:val="26"/>
              </w:rPr>
              <w:t xml:space="preserve">2.指引兒童閱讀故事的方法。 </w:t>
            </w:r>
          </w:p>
          <w:p w:rsidR="00AB430D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sz w:val="26"/>
                <w:szCs w:val="26"/>
              </w:rPr>
            </w:pPr>
            <w:r w:rsidRPr="001808FC">
              <w:rPr>
                <w:rFonts w:ascii="標楷體" w:eastAsia="標楷體" w:hAnsi="標楷體"/>
                <w:sz w:val="26"/>
                <w:szCs w:val="26"/>
              </w:rPr>
              <w:t>3.</w:t>
            </w:r>
            <w:r w:rsidRPr="001808FC">
              <w:rPr>
                <w:rFonts w:ascii="標楷體" w:eastAsia="標楷體" w:hAnsi="標楷體" w:hint="eastAsia"/>
                <w:sz w:val="26"/>
                <w:szCs w:val="26"/>
              </w:rPr>
              <w:t>指引兒童說出故事內容大意的技巧。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4.讓學生養成主動到圖書館或電腦教室查詢相關資訊。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70579C"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5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.引領學生分享自己相關的生活經驗。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lastRenderedPageBreak/>
              <w:t>6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.能與同學互相討論並營造團隊精神。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7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.能跟班上同學一起閱讀過後，彼此之間分享閱讀心得。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adjustRightInd w:val="0"/>
              <w:snapToGrid w:val="0"/>
              <w:spacing w:line="300" w:lineRule="exact"/>
              <w:ind w:leftChars="24" w:left="318" w:hangingChars="100" w:hanging="260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8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.利用圖書館的資訊查閱相關成語的內容涵意。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9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.能與同學共同閱讀，並分享自己對於發明家的看法。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1</w:t>
            </w: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0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.能跟同學彼此討討論故事內容，並一起分享閱讀心得。</w:t>
            </w:r>
          </w:p>
          <w:p w:rsidR="00AB430D" w:rsidRPr="0070579C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11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.對文章內容可以統整，歸納並寫出心得感想。</w:t>
            </w:r>
          </w:p>
          <w:p w:rsidR="00AB430D" w:rsidRDefault="00AB430D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</w:pPr>
            <w:r>
              <w:rPr>
                <w:rFonts w:ascii="標楷體" w:eastAsia="標楷體" w:hAnsi="標楷體"/>
                <w:color w:val="000000" w:themeColor="text1"/>
                <w:sz w:val="26"/>
                <w:szCs w:val="26"/>
              </w:rPr>
              <w:t>12</w:t>
            </w:r>
            <w:r w:rsidRPr="0070579C">
              <w:rPr>
                <w:rFonts w:ascii="標楷體" w:eastAsia="標楷體" w:hAnsi="標楷體" w:hint="eastAsia"/>
                <w:color w:val="000000" w:themeColor="text1"/>
                <w:sz w:val="26"/>
                <w:szCs w:val="26"/>
              </w:rPr>
              <w:t>.藉由對人、事、物的深入討論，提升學生人文素養。</w:t>
            </w:r>
          </w:p>
          <w:p w:rsidR="00A563F4" w:rsidRPr="00AB430D" w:rsidRDefault="00A563F4" w:rsidP="00AB430D">
            <w:pPr>
              <w:pStyle w:val="4123"/>
              <w:tabs>
                <w:tab w:val="clear" w:pos="142"/>
              </w:tabs>
              <w:spacing w:line="300" w:lineRule="exact"/>
              <w:ind w:leftChars="24" w:left="318" w:hangingChars="100" w:hanging="260"/>
              <w:jc w:val="left"/>
              <w:rPr>
                <w:rFonts w:ascii="標楷體" w:eastAsia="標楷體" w:hAnsi="標楷體"/>
                <w:color w:val="FF0000"/>
                <w:sz w:val="26"/>
                <w:szCs w:val="26"/>
              </w:rPr>
            </w:pPr>
          </w:p>
        </w:tc>
      </w:tr>
      <w:tr w:rsidR="00FB74B9" w:rsidRPr="003076B6" w:rsidTr="004741D3">
        <w:trPr>
          <w:trHeight w:val="649"/>
        </w:trPr>
        <w:tc>
          <w:tcPr>
            <w:tcW w:w="3746" w:type="dxa"/>
            <w:gridSpan w:val="2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cs="新細明體" w:hint="eastAsia"/>
                <w:sz w:val="26"/>
                <w:szCs w:val="26"/>
              </w:rPr>
              <w:lastRenderedPageBreak/>
              <w:t>教學進度</w:t>
            </w:r>
          </w:p>
        </w:tc>
        <w:tc>
          <w:tcPr>
            <w:tcW w:w="4820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4111" w:type="dxa"/>
            <w:gridSpan w:val="2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B74B9" w:rsidRPr="003076B6" w:rsidTr="004741D3">
        <w:trPr>
          <w:trHeight w:val="1035"/>
        </w:trPr>
        <w:tc>
          <w:tcPr>
            <w:tcW w:w="1195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週</w:t>
            </w:r>
            <w:r w:rsidRPr="003076B6">
              <w:rPr>
                <w:rFonts w:ascii="標楷體" w:eastAsia="標楷體" w:hAnsi="標楷體"/>
                <w:sz w:val="26"/>
                <w:szCs w:val="26"/>
              </w:rPr>
              <w:t>次</w:t>
            </w:r>
          </w:p>
        </w:tc>
        <w:tc>
          <w:tcPr>
            <w:tcW w:w="2551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單元/主題</w:t>
            </w:r>
          </w:p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名稱</w:t>
            </w:r>
          </w:p>
        </w:tc>
        <w:tc>
          <w:tcPr>
            <w:tcW w:w="4820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FB74B9">
              <w:rPr>
                <w:rFonts w:ascii="標楷體" w:eastAsia="標楷體" w:hAnsi="標楷體" w:cs="新細明體" w:hint="eastAsia"/>
                <w:sz w:val="26"/>
                <w:szCs w:val="26"/>
              </w:rPr>
              <w:t>教學重點</w:t>
            </w:r>
          </w:p>
        </w:tc>
        <w:tc>
          <w:tcPr>
            <w:tcW w:w="4104" w:type="dxa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評量方式</w:t>
            </w:r>
          </w:p>
        </w:tc>
        <w:tc>
          <w:tcPr>
            <w:tcW w:w="1708" w:type="dxa"/>
            <w:gridSpan w:val="2"/>
            <w:shd w:val="clear" w:color="auto" w:fill="F3F3F3"/>
            <w:vAlign w:val="center"/>
          </w:tcPr>
          <w:p w:rsidR="00FB74B9" w:rsidRPr="003076B6" w:rsidRDefault="00FB74B9" w:rsidP="00830CC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3076B6">
              <w:rPr>
                <w:rFonts w:ascii="標楷體" w:eastAsia="標楷體" w:hAnsi="標楷體" w:hint="eastAsia"/>
                <w:sz w:val="26"/>
                <w:szCs w:val="26"/>
              </w:rPr>
              <w:t>備註</w:t>
            </w:r>
          </w:p>
        </w:tc>
      </w:tr>
      <w:tr w:rsidR="009625F8" w:rsidTr="009625F8">
        <w:trPr>
          <w:cantSplit/>
          <w:trHeight w:val="878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一-二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試管蜘蛛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034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三-四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小太陽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32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五-六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孔子這一班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45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七-八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鄉下野孩子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49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lastRenderedPageBreak/>
              <w:t>九-十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快樂的小故事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32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十一-十三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賣翅膀的小男孩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387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十四-十六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春神跳舞的森林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55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十七-十八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森林大熊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  <w:tr w:rsidR="009625F8" w:rsidTr="009625F8">
        <w:trPr>
          <w:cantSplit/>
          <w:trHeight w:val="1235"/>
        </w:trPr>
        <w:tc>
          <w:tcPr>
            <w:tcW w:w="1195" w:type="dxa"/>
            <w:vAlign w:val="center"/>
          </w:tcPr>
          <w:p w:rsidR="009625F8" w:rsidRPr="004741D3" w:rsidRDefault="009625F8" w:rsidP="009625F8">
            <w:pPr>
              <w:jc w:val="center"/>
              <w:rPr>
                <w:rFonts w:ascii="標楷體" w:eastAsia="標楷體" w:hAnsi="標楷體"/>
                <w:w w:val="120"/>
              </w:rPr>
            </w:pPr>
            <w:r w:rsidRPr="004741D3">
              <w:rPr>
                <w:rFonts w:ascii="標楷體" w:eastAsia="標楷體" w:hAnsi="標楷體" w:hint="eastAsia"/>
                <w:w w:val="120"/>
              </w:rPr>
              <w:t>十九-二十</w:t>
            </w:r>
          </w:p>
        </w:tc>
        <w:tc>
          <w:tcPr>
            <w:tcW w:w="2551" w:type="dxa"/>
            <w:vAlign w:val="center"/>
          </w:tcPr>
          <w:p w:rsidR="009625F8" w:rsidRPr="004741D3" w:rsidRDefault="009625F8" w:rsidP="009625F8">
            <w:pPr>
              <w:ind w:left="57" w:firstLine="4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741D3">
              <w:rPr>
                <w:rFonts w:ascii="標楷體" w:eastAsia="標楷體" w:hAnsi="標楷體" w:hint="eastAsia"/>
                <w:sz w:val="28"/>
                <w:szCs w:val="28"/>
              </w:rPr>
              <w:t>幸福密碼</w:t>
            </w:r>
          </w:p>
        </w:tc>
        <w:tc>
          <w:tcPr>
            <w:tcW w:w="4820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1.教導學生閱讀（導讀活動）。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2.填寫閱讀心得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3.上台說出故事內容</w:t>
            </w:r>
          </w:p>
        </w:tc>
        <w:tc>
          <w:tcPr>
            <w:tcW w:w="4104" w:type="dxa"/>
          </w:tcPr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1.</w:t>
            </w:r>
            <w:r w:rsidRPr="009625F8">
              <w:rPr>
                <w:rFonts w:ascii="標楷體" w:eastAsia="標楷體" w:hAnsi="標楷體" w:hint="eastAsia"/>
                <w:bCs/>
                <w:sz w:val="28"/>
                <w:szCs w:val="28"/>
              </w:rPr>
              <w:t xml:space="preserve"> 實作評量（</w:t>
            </w: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閱讀心得）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2.口述大意</w:t>
            </w:r>
          </w:p>
          <w:p w:rsidR="009625F8" w:rsidRPr="009625F8" w:rsidRDefault="009625F8" w:rsidP="009625F8">
            <w:pPr>
              <w:spacing w:line="300" w:lineRule="exact"/>
              <w:ind w:left="280" w:right="57" w:hangingChars="100" w:hanging="280"/>
              <w:rPr>
                <w:rFonts w:ascii="標楷體" w:eastAsia="標楷體" w:hAnsi="標楷體"/>
                <w:sz w:val="28"/>
                <w:szCs w:val="28"/>
              </w:rPr>
            </w:pPr>
            <w:r w:rsidRPr="009625F8">
              <w:rPr>
                <w:rFonts w:ascii="標楷體" w:eastAsia="標楷體" w:hAnsi="標楷體" w:hint="eastAsia"/>
                <w:sz w:val="28"/>
                <w:szCs w:val="28"/>
              </w:rPr>
              <w:t>3.上台演講</w:t>
            </w:r>
          </w:p>
        </w:tc>
        <w:tc>
          <w:tcPr>
            <w:tcW w:w="1708" w:type="dxa"/>
            <w:gridSpan w:val="2"/>
            <w:vAlign w:val="center"/>
          </w:tcPr>
          <w:p w:rsidR="009625F8" w:rsidRDefault="009625F8" w:rsidP="009625F8">
            <w:pPr>
              <w:rPr>
                <w:rFonts w:ascii="標楷體" w:eastAsia="標楷體" w:hAnsi="標楷體" w:cs="新細明體"/>
                <w:color w:val="000000"/>
                <w:sz w:val="26"/>
                <w:szCs w:val="26"/>
              </w:rPr>
            </w:pPr>
          </w:p>
        </w:tc>
      </w:tr>
    </w:tbl>
    <w:p w:rsidR="00DC4BFB" w:rsidRDefault="00DC4BFB" w:rsidP="00D93F1B">
      <w:pPr>
        <w:rPr>
          <w:rFonts w:ascii="標楷體" w:eastAsia="標楷體" w:hAnsi="標楷體"/>
          <w:sz w:val="28"/>
          <w:szCs w:val="28"/>
        </w:rPr>
      </w:pPr>
    </w:p>
    <w:p w:rsidR="00112BD7" w:rsidRDefault="00112BD7" w:rsidP="00D93F1B">
      <w:pPr>
        <w:rPr>
          <w:rFonts w:ascii="標楷體" w:eastAsia="標楷體" w:hAnsi="標楷體"/>
          <w:sz w:val="28"/>
          <w:szCs w:val="28"/>
        </w:rPr>
      </w:pPr>
      <w:r w:rsidRPr="00112BD7">
        <w:rPr>
          <w:rFonts w:ascii="標楷體" w:eastAsia="標楷體" w:hAnsi="標楷體" w:hint="eastAsia"/>
          <w:sz w:val="28"/>
          <w:szCs w:val="28"/>
        </w:rPr>
        <w:t>註:</w:t>
      </w:r>
    </w:p>
    <w:p w:rsidR="00182BE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12BD7">
        <w:rPr>
          <w:rFonts w:ascii="標楷體" w:eastAsia="標楷體" w:hAnsi="標楷體" w:hint="eastAsia"/>
          <w:sz w:val="28"/>
          <w:szCs w:val="28"/>
        </w:rPr>
        <w:t>本表格係依〈國民中學及國民小學課程計畫備查作業參考原則〉設計而成</w:t>
      </w:r>
      <w:r>
        <w:rPr>
          <w:rFonts w:ascii="標楷體" w:eastAsia="標楷體" w:hAnsi="標楷體" w:hint="eastAsia"/>
          <w:sz w:val="28"/>
          <w:szCs w:val="28"/>
        </w:rPr>
        <w:t>，僅供學校參考利用</w:t>
      </w:r>
      <w:r w:rsidRPr="00112BD7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112BD7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:rsidR="00112BD7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若有單元需二週以上才能完成教學，可合併週次/日期部分之內涵。</w:t>
      </w:r>
    </w:p>
    <w:p w:rsidR="00353873" w:rsidRPr="00353873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color w:val="FF0000"/>
          <w:sz w:val="28"/>
          <w:szCs w:val="28"/>
        </w:rPr>
      </w:pPr>
      <w:r w:rsidRPr="006F5AF6">
        <w:rPr>
          <w:rFonts w:ascii="標楷體" w:eastAsia="標楷體" w:hAnsi="標楷體" w:hint="eastAsia"/>
          <w:color w:val="FF0000"/>
          <w:sz w:val="28"/>
          <w:szCs w:val="28"/>
        </w:rPr>
        <w:t>本表格</w:t>
      </w:r>
      <w:r w:rsidR="006F5AF6" w:rsidRPr="00986B8C">
        <w:rPr>
          <w:rFonts w:ascii="標楷體" w:eastAsia="標楷體" w:hAnsi="標楷體" w:hint="eastAsia"/>
          <w:color w:val="FF0000"/>
          <w:sz w:val="28"/>
          <w:szCs w:val="28"/>
          <w:shd w:val="pct15" w:color="auto" w:fill="FFFFFF"/>
        </w:rPr>
        <w:t>灰底部分</w:t>
      </w:r>
      <w:r w:rsidR="009A1175">
        <w:rPr>
          <w:rFonts w:ascii="標楷體" w:eastAsia="標楷體" w:hAnsi="標楷體" w:hint="eastAsia"/>
          <w:color w:val="FF0000"/>
          <w:sz w:val="28"/>
          <w:szCs w:val="28"/>
        </w:rPr>
        <w:t>皆以一</w:t>
      </w:r>
      <w:r w:rsidR="003E58CE">
        <w:rPr>
          <w:rFonts w:ascii="標楷體" w:eastAsia="標楷體" w:hAnsi="標楷體" w:hint="eastAsia"/>
          <w:color w:val="FF0000"/>
          <w:sz w:val="28"/>
          <w:szCs w:val="28"/>
        </w:rPr>
        <w:t>年級為舉例，倘</w:t>
      </w:r>
      <w:r w:rsidR="009A1175">
        <w:rPr>
          <w:rFonts w:ascii="標楷體" w:eastAsia="標楷體" w:hAnsi="標楷體" w:hint="eastAsia"/>
          <w:color w:val="FF0000"/>
          <w:sz w:val="28"/>
          <w:szCs w:val="28"/>
        </w:rPr>
        <w:t>二至六</w:t>
      </w:r>
      <w:r w:rsidRPr="006F5AF6">
        <w:rPr>
          <w:rFonts w:ascii="標楷體" w:eastAsia="標楷體" w:hAnsi="標楷體" w:hint="eastAsia"/>
          <w:color w:val="FF0000"/>
          <w:sz w:val="28"/>
          <w:szCs w:val="28"/>
        </w:rPr>
        <w:t>年級欲辦理十二年國教之彈性課程者，其</w:t>
      </w:r>
      <w:r w:rsidRPr="006F5AF6">
        <w:rPr>
          <w:rFonts w:ascii="標楷體" w:eastAsia="標楷體" w:hAnsi="標楷體" w:hint="eastAsia"/>
          <w:color w:val="FF0000"/>
          <w:sz w:val="28"/>
        </w:rPr>
        <w:t>上課</w:t>
      </w:r>
      <w:r w:rsidR="002E4FC6">
        <w:rPr>
          <w:rFonts w:ascii="標楷體" w:eastAsia="標楷體" w:hAnsi="標楷體" w:hint="eastAsia"/>
          <w:color w:val="FF0000"/>
          <w:sz w:val="28"/>
        </w:rPr>
        <w:t>『</w:t>
      </w:r>
      <w:r w:rsidRPr="006F5AF6">
        <w:rPr>
          <w:rFonts w:ascii="標楷體" w:eastAsia="標楷體" w:hAnsi="標楷體" w:hint="eastAsia"/>
          <w:color w:val="FF0000"/>
          <w:sz w:val="28"/>
        </w:rPr>
        <w:t>節數</w:t>
      </w:r>
      <w:r w:rsidR="002E4FC6">
        <w:rPr>
          <w:rFonts w:ascii="標楷體" w:eastAsia="標楷體" w:hAnsi="標楷體" w:hint="eastAsia"/>
          <w:color w:val="FF0000"/>
          <w:sz w:val="28"/>
        </w:rPr>
        <w:t>』</w:t>
      </w:r>
      <w:r w:rsidRPr="006F5AF6">
        <w:rPr>
          <w:rFonts w:ascii="標楷體" w:eastAsia="標楷體" w:hAnsi="標楷體" w:hint="eastAsia"/>
          <w:color w:val="FF0000"/>
          <w:sz w:val="28"/>
        </w:rPr>
        <w:t>請依照「</w:t>
      </w:r>
      <w:r w:rsidR="00A6221A" w:rsidRPr="00A6221A">
        <w:rPr>
          <w:rFonts w:ascii="標楷體" w:eastAsia="標楷體" w:hAnsi="標楷體" w:hint="eastAsia"/>
          <w:color w:val="FF0000"/>
          <w:sz w:val="28"/>
          <w:szCs w:val="28"/>
        </w:rPr>
        <w:t>九年一貫課程各學習領域學習節數一覽表</w:t>
      </w:r>
      <w:r w:rsidRPr="006F5AF6">
        <w:rPr>
          <w:rFonts w:ascii="標楷體" w:eastAsia="標楷體" w:hAnsi="標楷體" w:hint="eastAsia"/>
          <w:color w:val="FF0000"/>
          <w:sz w:val="28"/>
          <w:szCs w:val="28"/>
        </w:rPr>
        <w:t>」填寫。</w:t>
      </w:r>
    </w:p>
    <w:sectPr w:rsidR="00353873" w:rsidRPr="00353873" w:rsidSect="00541956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0D0" w:rsidRDefault="00B550D0" w:rsidP="001E09F9">
      <w:r>
        <w:separator/>
      </w:r>
    </w:p>
  </w:endnote>
  <w:endnote w:type="continuationSeparator" w:id="0">
    <w:p w:rsidR="00B550D0" w:rsidRDefault="00B550D0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0D0" w:rsidRDefault="00B550D0" w:rsidP="001E09F9">
      <w:r>
        <w:separator/>
      </w:r>
    </w:p>
  </w:footnote>
  <w:footnote w:type="continuationSeparator" w:id="0">
    <w:p w:rsidR="00B550D0" w:rsidRDefault="00B550D0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282B" w:rsidRPr="00F17DD0" w:rsidRDefault="00472E1A" w:rsidP="002C282B">
    <w:pPr>
      <w:pStyle w:val="a3"/>
      <w:rPr>
        <w:rFonts w:ascii="標楷體" w:eastAsia="標楷體" w:hAnsi="標楷體"/>
        <w:sz w:val="24"/>
      </w:rPr>
    </w:pPr>
    <w:r>
      <w:rPr>
        <w:rFonts w:ascii="標楷體" w:eastAsia="標楷體" w:hAnsi="標楷體" w:hint="eastAsia"/>
        <w:sz w:val="24"/>
      </w:rPr>
      <w:t>附件3-3</w:t>
    </w:r>
    <w:r w:rsidR="002C282B" w:rsidRPr="002C282B">
      <w:rPr>
        <w:rFonts w:ascii="標楷體" w:eastAsia="標楷體" w:hAnsi="標楷體" w:hint="eastAsia"/>
        <w:sz w:val="24"/>
      </w:rPr>
      <w:t>（</w:t>
    </w:r>
    <w:r w:rsidR="00D71C95">
      <w:rPr>
        <w:rFonts w:ascii="標楷體" w:eastAsia="標楷體" w:hAnsi="標楷體" w:hint="eastAsia"/>
        <w:sz w:val="24"/>
      </w:rPr>
      <w:t>九年一貫</w:t>
    </w:r>
    <w:r w:rsidR="002C282B" w:rsidRPr="002C282B">
      <w:rPr>
        <w:rFonts w:ascii="標楷體" w:eastAsia="標楷體" w:hAnsi="標楷體" w:hint="eastAsia"/>
        <w:sz w:val="24"/>
      </w:rPr>
      <w:t>／十二年國教</w:t>
    </w:r>
    <w:r w:rsidR="00541956">
      <w:rPr>
        <w:rFonts w:ascii="標楷體" w:eastAsia="標楷體" w:hAnsi="標楷體" w:hint="eastAsia"/>
        <w:sz w:val="24"/>
      </w:rPr>
      <w:t>並用</w:t>
    </w:r>
    <w:r w:rsidR="002C282B" w:rsidRPr="002C282B">
      <w:rPr>
        <w:rFonts w:ascii="標楷體" w:eastAsia="標楷體" w:hAnsi="標楷體" w:hint="eastAsia"/>
        <w:sz w:val="24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2513C"/>
    <w:multiLevelType w:val="hybridMultilevel"/>
    <w:tmpl w:val="2DC0A5A8"/>
    <w:lvl w:ilvl="0" w:tplc="FFFFFFFF">
      <w:start w:val="1"/>
      <w:numFmt w:val="taiwaneseCountingThousand"/>
      <w:lvlText w:val="%1、"/>
      <w:lvlJc w:val="left"/>
      <w:pPr>
        <w:tabs>
          <w:tab w:val="num" w:pos="418"/>
        </w:tabs>
        <w:ind w:left="418" w:hanging="36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018"/>
        </w:tabs>
        <w:ind w:left="101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498"/>
        </w:tabs>
        <w:ind w:left="149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78"/>
        </w:tabs>
        <w:ind w:left="197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58"/>
        </w:tabs>
        <w:ind w:left="245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938"/>
        </w:tabs>
        <w:ind w:left="293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418"/>
        </w:tabs>
        <w:ind w:left="341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98"/>
        </w:tabs>
        <w:ind w:left="389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78"/>
        </w:tabs>
        <w:ind w:left="4378" w:hanging="480"/>
      </w:pPr>
    </w:lvl>
  </w:abstractNum>
  <w:abstractNum w:abstractNumId="1" w15:restartNumberingAfterBreak="0">
    <w:nsid w:val="002548E5"/>
    <w:multiLevelType w:val="hybridMultilevel"/>
    <w:tmpl w:val="DDCA4CC8"/>
    <w:lvl w:ilvl="0" w:tplc="2F30BA4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8C50DC4"/>
    <w:multiLevelType w:val="hybridMultilevel"/>
    <w:tmpl w:val="A3A46452"/>
    <w:lvl w:ilvl="0" w:tplc="BAF4BB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7D5C20"/>
    <w:multiLevelType w:val="hybridMultilevel"/>
    <w:tmpl w:val="2D8CC13C"/>
    <w:lvl w:ilvl="0" w:tplc="9D1A77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5" w15:restartNumberingAfterBreak="0">
    <w:nsid w:val="16FB4E9F"/>
    <w:multiLevelType w:val="hybridMultilevel"/>
    <w:tmpl w:val="ECBEE2AA"/>
    <w:lvl w:ilvl="0" w:tplc="050A9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DFB691C"/>
    <w:multiLevelType w:val="hybridMultilevel"/>
    <w:tmpl w:val="1DF48CC6"/>
    <w:lvl w:ilvl="0" w:tplc="D42E6B9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24B7321B"/>
    <w:multiLevelType w:val="singleLevel"/>
    <w:tmpl w:val="E3EA4232"/>
    <w:lvl w:ilvl="0">
      <w:start w:val="1"/>
      <w:numFmt w:val="taiwaneseCountingThousand"/>
      <w:lvlText w:val="%1、"/>
      <w:lvlJc w:val="left"/>
      <w:pPr>
        <w:tabs>
          <w:tab w:val="num" w:pos="433"/>
        </w:tabs>
        <w:ind w:left="433" w:hanging="375"/>
      </w:pPr>
      <w:rPr>
        <w:rFonts w:hint="eastAsia"/>
      </w:rPr>
    </w:lvl>
  </w:abstractNum>
  <w:abstractNum w:abstractNumId="8" w15:restartNumberingAfterBreak="0">
    <w:nsid w:val="2AD8523A"/>
    <w:multiLevelType w:val="hybridMultilevel"/>
    <w:tmpl w:val="3FEA7EB6"/>
    <w:lvl w:ilvl="0" w:tplc="92AC602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9" w15:restartNumberingAfterBreak="0">
    <w:nsid w:val="2B644FE8"/>
    <w:multiLevelType w:val="hybridMultilevel"/>
    <w:tmpl w:val="BB10E2F4"/>
    <w:lvl w:ilvl="0" w:tplc="F452A9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21B62CE"/>
    <w:multiLevelType w:val="hybridMultilevel"/>
    <w:tmpl w:val="2D9AECA2"/>
    <w:lvl w:ilvl="0" w:tplc="BAF4BB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2A11243"/>
    <w:multiLevelType w:val="hybridMultilevel"/>
    <w:tmpl w:val="C7AA64F8"/>
    <w:lvl w:ilvl="0" w:tplc="EF82F1D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7963A5D"/>
    <w:multiLevelType w:val="hybridMultilevel"/>
    <w:tmpl w:val="D5F6F772"/>
    <w:lvl w:ilvl="0" w:tplc="39F03C1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EA461C2"/>
    <w:multiLevelType w:val="hybridMultilevel"/>
    <w:tmpl w:val="73F640DA"/>
    <w:lvl w:ilvl="0" w:tplc="BAF4BB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0565D1E"/>
    <w:multiLevelType w:val="hybridMultilevel"/>
    <w:tmpl w:val="EF36A746"/>
    <w:lvl w:ilvl="0" w:tplc="40B4B78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458E0D15"/>
    <w:multiLevelType w:val="hybridMultilevel"/>
    <w:tmpl w:val="B0D0945E"/>
    <w:lvl w:ilvl="0" w:tplc="BAF4BB6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52DA3DAA"/>
    <w:multiLevelType w:val="hybridMultilevel"/>
    <w:tmpl w:val="879CFA12"/>
    <w:lvl w:ilvl="0" w:tplc="128E33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5C445E97"/>
    <w:multiLevelType w:val="hybridMultilevel"/>
    <w:tmpl w:val="1F209410"/>
    <w:lvl w:ilvl="0" w:tplc="E79CEDB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630D407C"/>
    <w:multiLevelType w:val="hybridMultilevel"/>
    <w:tmpl w:val="3B4A0DE2"/>
    <w:lvl w:ilvl="0" w:tplc="D526A4F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66C02A38"/>
    <w:multiLevelType w:val="hybridMultilevel"/>
    <w:tmpl w:val="6C9E615C"/>
    <w:lvl w:ilvl="0" w:tplc="BAF4BB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EF86A0A"/>
    <w:multiLevelType w:val="hybridMultilevel"/>
    <w:tmpl w:val="43661FBC"/>
    <w:lvl w:ilvl="0" w:tplc="EE12D5D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2BF5246"/>
    <w:multiLevelType w:val="hybridMultilevel"/>
    <w:tmpl w:val="0F4A0146"/>
    <w:lvl w:ilvl="0" w:tplc="2A4C0CD6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749B2413"/>
    <w:multiLevelType w:val="hybridMultilevel"/>
    <w:tmpl w:val="8436A782"/>
    <w:lvl w:ilvl="0" w:tplc="8BA605B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25" w15:restartNumberingAfterBreak="0">
    <w:nsid w:val="76B01901"/>
    <w:multiLevelType w:val="hybridMultilevel"/>
    <w:tmpl w:val="7B70DFA6"/>
    <w:lvl w:ilvl="0" w:tplc="BAF4BB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24"/>
  </w:num>
  <w:num w:numId="3">
    <w:abstractNumId w:val="4"/>
  </w:num>
  <w:num w:numId="4">
    <w:abstractNumId w:val="3"/>
  </w:num>
  <w:num w:numId="5">
    <w:abstractNumId w:val="8"/>
  </w:num>
  <w:num w:numId="6">
    <w:abstractNumId w:val="9"/>
  </w:num>
  <w:num w:numId="7">
    <w:abstractNumId w:val="5"/>
  </w:num>
  <w:num w:numId="8">
    <w:abstractNumId w:val="12"/>
  </w:num>
  <w:num w:numId="9">
    <w:abstractNumId w:val="15"/>
  </w:num>
  <w:num w:numId="10">
    <w:abstractNumId w:val="22"/>
  </w:num>
  <w:num w:numId="11">
    <w:abstractNumId w:val="16"/>
  </w:num>
  <w:num w:numId="12">
    <w:abstractNumId w:val="14"/>
  </w:num>
  <w:num w:numId="13">
    <w:abstractNumId w:val="10"/>
  </w:num>
  <w:num w:numId="14">
    <w:abstractNumId w:val="20"/>
  </w:num>
  <w:num w:numId="15">
    <w:abstractNumId w:val="6"/>
  </w:num>
  <w:num w:numId="16">
    <w:abstractNumId w:val="25"/>
  </w:num>
  <w:num w:numId="17">
    <w:abstractNumId w:val="11"/>
  </w:num>
  <w:num w:numId="18">
    <w:abstractNumId w:val="2"/>
  </w:num>
  <w:num w:numId="19">
    <w:abstractNumId w:val="1"/>
  </w:num>
  <w:num w:numId="20">
    <w:abstractNumId w:val="18"/>
  </w:num>
  <w:num w:numId="21">
    <w:abstractNumId w:val="23"/>
  </w:num>
  <w:num w:numId="22">
    <w:abstractNumId w:val="17"/>
  </w:num>
  <w:num w:numId="23">
    <w:abstractNumId w:val="21"/>
  </w:num>
  <w:num w:numId="24">
    <w:abstractNumId w:val="19"/>
  </w:num>
  <w:num w:numId="25">
    <w:abstractNumId w:val="0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003E"/>
    <w:rsid w:val="00032143"/>
    <w:rsid w:val="00045C76"/>
    <w:rsid w:val="000956AA"/>
    <w:rsid w:val="000A5732"/>
    <w:rsid w:val="000B097A"/>
    <w:rsid w:val="000B195F"/>
    <w:rsid w:val="000B7167"/>
    <w:rsid w:val="000C0295"/>
    <w:rsid w:val="000D6595"/>
    <w:rsid w:val="000E34AC"/>
    <w:rsid w:val="000E545F"/>
    <w:rsid w:val="000E70B6"/>
    <w:rsid w:val="000F1175"/>
    <w:rsid w:val="000F5993"/>
    <w:rsid w:val="000F7BDE"/>
    <w:rsid w:val="00112BD7"/>
    <w:rsid w:val="00124B72"/>
    <w:rsid w:val="001349A8"/>
    <w:rsid w:val="00137617"/>
    <w:rsid w:val="00137654"/>
    <w:rsid w:val="00146647"/>
    <w:rsid w:val="0014689E"/>
    <w:rsid w:val="00154F05"/>
    <w:rsid w:val="00157CEA"/>
    <w:rsid w:val="00175CDE"/>
    <w:rsid w:val="001808FC"/>
    <w:rsid w:val="00180CC5"/>
    <w:rsid w:val="00182BE0"/>
    <w:rsid w:val="00194783"/>
    <w:rsid w:val="001977AB"/>
    <w:rsid w:val="001B6014"/>
    <w:rsid w:val="001C7296"/>
    <w:rsid w:val="001C7F16"/>
    <w:rsid w:val="001E09F9"/>
    <w:rsid w:val="001F78B1"/>
    <w:rsid w:val="002018EA"/>
    <w:rsid w:val="0020354C"/>
    <w:rsid w:val="00212352"/>
    <w:rsid w:val="0021292F"/>
    <w:rsid w:val="002133AB"/>
    <w:rsid w:val="002201F5"/>
    <w:rsid w:val="00244042"/>
    <w:rsid w:val="0025689D"/>
    <w:rsid w:val="00261A18"/>
    <w:rsid w:val="0026307C"/>
    <w:rsid w:val="002655EC"/>
    <w:rsid w:val="002656EA"/>
    <w:rsid w:val="002753BF"/>
    <w:rsid w:val="002758FF"/>
    <w:rsid w:val="00281925"/>
    <w:rsid w:val="00286217"/>
    <w:rsid w:val="00292039"/>
    <w:rsid w:val="002A4997"/>
    <w:rsid w:val="002B720F"/>
    <w:rsid w:val="002B7C8A"/>
    <w:rsid w:val="002C282B"/>
    <w:rsid w:val="002D4CAB"/>
    <w:rsid w:val="002E4FC6"/>
    <w:rsid w:val="00306883"/>
    <w:rsid w:val="003076B6"/>
    <w:rsid w:val="00332476"/>
    <w:rsid w:val="0035113D"/>
    <w:rsid w:val="003528CC"/>
    <w:rsid w:val="00353873"/>
    <w:rsid w:val="003542DC"/>
    <w:rsid w:val="003563DE"/>
    <w:rsid w:val="00364293"/>
    <w:rsid w:val="0038261A"/>
    <w:rsid w:val="00385F40"/>
    <w:rsid w:val="00387EA3"/>
    <w:rsid w:val="003956BA"/>
    <w:rsid w:val="003A1011"/>
    <w:rsid w:val="003B761D"/>
    <w:rsid w:val="003C0F32"/>
    <w:rsid w:val="003C3550"/>
    <w:rsid w:val="003E58CE"/>
    <w:rsid w:val="003E6127"/>
    <w:rsid w:val="00405CA2"/>
    <w:rsid w:val="0042601A"/>
    <w:rsid w:val="00430520"/>
    <w:rsid w:val="004532CD"/>
    <w:rsid w:val="0046070B"/>
    <w:rsid w:val="00462888"/>
    <w:rsid w:val="00464E51"/>
    <w:rsid w:val="00465E71"/>
    <w:rsid w:val="00465F09"/>
    <w:rsid w:val="00472E1A"/>
    <w:rsid w:val="004741D3"/>
    <w:rsid w:val="004762EE"/>
    <w:rsid w:val="00477422"/>
    <w:rsid w:val="004874E9"/>
    <w:rsid w:val="004914AE"/>
    <w:rsid w:val="004A5F0B"/>
    <w:rsid w:val="004B2F72"/>
    <w:rsid w:val="004B48D9"/>
    <w:rsid w:val="004B6A17"/>
    <w:rsid w:val="004C309D"/>
    <w:rsid w:val="004C64C5"/>
    <w:rsid w:val="004D22AD"/>
    <w:rsid w:val="004E2037"/>
    <w:rsid w:val="004F30B5"/>
    <w:rsid w:val="004F4AD0"/>
    <w:rsid w:val="00501411"/>
    <w:rsid w:val="00514242"/>
    <w:rsid w:val="00525F2A"/>
    <w:rsid w:val="00526E16"/>
    <w:rsid w:val="005279C8"/>
    <w:rsid w:val="00541956"/>
    <w:rsid w:val="00543CDD"/>
    <w:rsid w:val="00567AD2"/>
    <w:rsid w:val="005712B8"/>
    <w:rsid w:val="0058180E"/>
    <w:rsid w:val="005A3447"/>
    <w:rsid w:val="005A5B68"/>
    <w:rsid w:val="005B2BD7"/>
    <w:rsid w:val="005F5321"/>
    <w:rsid w:val="0060053B"/>
    <w:rsid w:val="0060058D"/>
    <w:rsid w:val="00613E83"/>
    <w:rsid w:val="0061637F"/>
    <w:rsid w:val="006247DA"/>
    <w:rsid w:val="006276A3"/>
    <w:rsid w:val="006304AE"/>
    <w:rsid w:val="006344FB"/>
    <w:rsid w:val="006369D1"/>
    <w:rsid w:val="006432B6"/>
    <w:rsid w:val="006465E5"/>
    <w:rsid w:val="00653020"/>
    <w:rsid w:val="006531A3"/>
    <w:rsid w:val="00663FA6"/>
    <w:rsid w:val="00666573"/>
    <w:rsid w:val="00671A27"/>
    <w:rsid w:val="00672BD8"/>
    <w:rsid w:val="00673AC1"/>
    <w:rsid w:val="006809B9"/>
    <w:rsid w:val="00685E7C"/>
    <w:rsid w:val="0069753D"/>
    <w:rsid w:val="006A1EDB"/>
    <w:rsid w:val="006A5077"/>
    <w:rsid w:val="006C57EA"/>
    <w:rsid w:val="006D12FB"/>
    <w:rsid w:val="006E076C"/>
    <w:rsid w:val="006E3501"/>
    <w:rsid w:val="006F5AF6"/>
    <w:rsid w:val="006F62F0"/>
    <w:rsid w:val="006F6738"/>
    <w:rsid w:val="0070579C"/>
    <w:rsid w:val="00707F10"/>
    <w:rsid w:val="00715B23"/>
    <w:rsid w:val="0071772C"/>
    <w:rsid w:val="0072498B"/>
    <w:rsid w:val="00726236"/>
    <w:rsid w:val="00727DEA"/>
    <w:rsid w:val="00737565"/>
    <w:rsid w:val="00743D41"/>
    <w:rsid w:val="00745A75"/>
    <w:rsid w:val="007506E2"/>
    <w:rsid w:val="007514D0"/>
    <w:rsid w:val="00754209"/>
    <w:rsid w:val="007706DD"/>
    <w:rsid w:val="007722B9"/>
    <w:rsid w:val="0077364E"/>
    <w:rsid w:val="00774392"/>
    <w:rsid w:val="00786AA7"/>
    <w:rsid w:val="007A307F"/>
    <w:rsid w:val="007C0716"/>
    <w:rsid w:val="007C5FC6"/>
    <w:rsid w:val="007D0A4E"/>
    <w:rsid w:val="007D18C8"/>
    <w:rsid w:val="007E076D"/>
    <w:rsid w:val="007E09E1"/>
    <w:rsid w:val="007F311D"/>
    <w:rsid w:val="00804B09"/>
    <w:rsid w:val="008243A7"/>
    <w:rsid w:val="008262C3"/>
    <w:rsid w:val="008701BE"/>
    <w:rsid w:val="0087419E"/>
    <w:rsid w:val="00877B86"/>
    <w:rsid w:val="00881C5B"/>
    <w:rsid w:val="008A107F"/>
    <w:rsid w:val="008A6A78"/>
    <w:rsid w:val="008B2175"/>
    <w:rsid w:val="008B45CB"/>
    <w:rsid w:val="008B4C67"/>
    <w:rsid w:val="008C15A9"/>
    <w:rsid w:val="008D68E8"/>
    <w:rsid w:val="008D6D99"/>
    <w:rsid w:val="008D7541"/>
    <w:rsid w:val="008D77AD"/>
    <w:rsid w:val="008F5F93"/>
    <w:rsid w:val="00906FFB"/>
    <w:rsid w:val="00926E44"/>
    <w:rsid w:val="00926F6A"/>
    <w:rsid w:val="0093146B"/>
    <w:rsid w:val="0094273E"/>
    <w:rsid w:val="0094392D"/>
    <w:rsid w:val="009475B5"/>
    <w:rsid w:val="00950E6E"/>
    <w:rsid w:val="00961CB7"/>
    <w:rsid w:val="009625F8"/>
    <w:rsid w:val="00963C8C"/>
    <w:rsid w:val="0097147C"/>
    <w:rsid w:val="00973522"/>
    <w:rsid w:val="00973993"/>
    <w:rsid w:val="009776F8"/>
    <w:rsid w:val="00986B8C"/>
    <w:rsid w:val="00993013"/>
    <w:rsid w:val="009A1175"/>
    <w:rsid w:val="009A2C96"/>
    <w:rsid w:val="009C0110"/>
    <w:rsid w:val="009D09F4"/>
    <w:rsid w:val="00A03C3D"/>
    <w:rsid w:val="00A3444F"/>
    <w:rsid w:val="00A563F4"/>
    <w:rsid w:val="00A60177"/>
    <w:rsid w:val="00A61519"/>
    <w:rsid w:val="00A6221A"/>
    <w:rsid w:val="00A736E7"/>
    <w:rsid w:val="00A820AD"/>
    <w:rsid w:val="00A833B3"/>
    <w:rsid w:val="00AB430D"/>
    <w:rsid w:val="00AB535C"/>
    <w:rsid w:val="00AB785E"/>
    <w:rsid w:val="00AD5461"/>
    <w:rsid w:val="00AD7B59"/>
    <w:rsid w:val="00AE21B9"/>
    <w:rsid w:val="00AE26A2"/>
    <w:rsid w:val="00AF2B80"/>
    <w:rsid w:val="00AF458E"/>
    <w:rsid w:val="00AF4946"/>
    <w:rsid w:val="00B017C7"/>
    <w:rsid w:val="00B13327"/>
    <w:rsid w:val="00B25D2A"/>
    <w:rsid w:val="00B33D93"/>
    <w:rsid w:val="00B5082C"/>
    <w:rsid w:val="00B550D0"/>
    <w:rsid w:val="00B632C0"/>
    <w:rsid w:val="00B66748"/>
    <w:rsid w:val="00B72A3F"/>
    <w:rsid w:val="00B72A6D"/>
    <w:rsid w:val="00B76925"/>
    <w:rsid w:val="00B76D91"/>
    <w:rsid w:val="00BB1FAA"/>
    <w:rsid w:val="00BC526E"/>
    <w:rsid w:val="00BC684D"/>
    <w:rsid w:val="00BD5065"/>
    <w:rsid w:val="00BD7560"/>
    <w:rsid w:val="00BF2742"/>
    <w:rsid w:val="00BF319C"/>
    <w:rsid w:val="00C12A43"/>
    <w:rsid w:val="00C23B9C"/>
    <w:rsid w:val="00C846A9"/>
    <w:rsid w:val="00C945B9"/>
    <w:rsid w:val="00CA3A10"/>
    <w:rsid w:val="00CB6241"/>
    <w:rsid w:val="00CB6604"/>
    <w:rsid w:val="00CC11EC"/>
    <w:rsid w:val="00CC6B46"/>
    <w:rsid w:val="00CD5276"/>
    <w:rsid w:val="00CE0A6C"/>
    <w:rsid w:val="00CE401D"/>
    <w:rsid w:val="00CE4584"/>
    <w:rsid w:val="00D02904"/>
    <w:rsid w:val="00D06C9B"/>
    <w:rsid w:val="00D075AF"/>
    <w:rsid w:val="00D10103"/>
    <w:rsid w:val="00D14ACF"/>
    <w:rsid w:val="00D22448"/>
    <w:rsid w:val="00D40BF8"/>
    <w:rsid w:val="00D42373"/>
    <w:rsid w:val="00D43615"/>
    <w:rsid w:val="00D44120"/>
    <w:rsid w:val="00D71C95"/>
    <w:rsid w:val="00D74607"/>
    <w:rsid w:val="00D76A3D"/>
    <w:rsid w:val="00D82705"/>
    <w:rsid w:val="00D87672"/>
    <w:rsid w:val="00D92550"/>
    <w:rsid w:val="00D93F1B"/>
    <w:rsid w:val="00D95EA1"/>
    <w:rsid w:val="00DA22BB"/>
    <w:rsid w:val="00DA7F3C"/>
    <w:rsid w:val="00DB16A3"/>
    <w:rsid w:val="00DB4D44"/>
    <w:rsid w:val="00DB5592"/>
    <w:rsid w:val="00DC4BFB"/>
    <w:rsid w:val="00E0428B"/>
    <w:rsid w:val="00E671A4"/>
    <w:rsid w:val="00E73E30"/>
    <w:rsid w:val="00E77FA3"/>
    <w:rsid w:val="00EA04D5"/>
    <w:rsid w:val="00EA7035"/>
    <w:rsid w:val="00EE064C"/>
    <w:rsid w:val="00EE2EFB"/>
    <w:rsid w:val="00EF030C"/>
    <w:rsid w:val="00EF250C"/>
    <w:rsid w:val="00F024D0"/>
    <w:rsid w:val="00F03607"/>
    <w:rsid w:val="00F10C7A"/>
    <w:rsid w:val="00F23356"/>
    <w:rsid w:val="00F240EF"/>
    <w:rsid w:val="00F326F9"/>
    <w:rsid w:val="00F413D8"/>
    <w:rsid w:val="00F5727A"/>
    <w:rsid w:val="00F60B4A"/>
    <w:rsid w:val="00F64E61"/>
    <w:rsid w:val="00F71DB8"/>
    <w:rsid w:val="00F73B07"/>
    <w:rsid w:val="00F82658"/>
    <w:rsid w:val="00F8710D"/>
    <w:rsid w:val="00FB4784"/>
    <w:rsid w:val="00FB74B9"/>
    <w:rsid w:val="00FC1DF4"/>
    <w:rsid w:val="00FD3766"/>
    <w:rsid w:val="00FD48F5"/>
    <w:rsid w:val="00FD6D91"/>
    <w:rsid w:val="00FE0DAB"/>
    <w:rsid w:val="00FE2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EA6875"/>
  <w15:docId w15:val="{EBC89384-E16C-4DD8-A9B4-6C7755CB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4B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customStyle="1" w:styleId="51">
    <w:name w:val="5.【十大能力指標】內文字（一、二、三、）"/>
    <w:basedOn w:val="a"/>
    <w:rsid w:val="006809B9"/>
    <w:pPr>
      <w:widowControl w:val="0"/>
      <w:tabs>
        <w:tab w:val="left" w:pos="329"/>
      </w:tabs>
      <w:spacing w:line="240" w:lineRule="exact"/>
      <w:ind w:left="397" w:right="57" w:hanging="340"/>
      <w:jc w:val="both"/>
    </w:pPr>
    <w:rPr>
      <w:kern w:val="2"/>
      <w:sz w:val="16"/>
      <w:szCs w:val="20"/>
    </w:rPr>
  </w:style>
  <w:style w:type="paragraph" w:customStyle="1" w:styleId="Default">
    <w:name w:val="Default"/>
    <w:rsid w:val="0019478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4123">
    <w:name w:val="4.【教學目標】內文字（1.2.3.）"/>
    <w:basedOn w:val="aff"/>
    <w:rsid w:val="00E77FA3"/>
    <w:pPr>
      <w:widowControl w:val="0"/>
      <w:tabs>
        <w:tab w:val="left" w:pos="142"/>
      </w:tabs>
      <w:spacing w:line="220" w:lineRule="exact"/>
      <w:ind w:left="227" w:right="57" w:hanging="170"/>
      <w:jc w:val="both"/>
    </w:pPr>
    <w:rPr>
      <w:rFonts w:ascii="新細明體" w:cs="Times New Roman"/>
      <w:kern w:val="2"/>
      <w:sz w:val="16"/>
      <w:szCs w:val="20"/>
    </w:rPr>
  </w:style>
  <w:style w:type="paragraph" w:customStyle="1" w:styleId="31">
    <w:name w:val="3.【對應能力指標】內文字"/>
    <w:basedOn w:val="aff"/>
    <w:rsid w:val="006344FB"/>
    <w:pPr>
      <w:widowControl w:val="0"/>
      <w:tabs>
        <w:tab w:val="left" w:pos="624"/>
      </w:tabs>
      <w:spacing w:line="220" w:lineRule="exact"/>
      <w:ind w:left="624" w:right="57" w:hanging="567"/>
      <w:jc w:val="both"/>
    </w:pPr>
    <w:rPr>
      <w:rFonts w:ascii="新細明體" w:cs="Times New Roman"/>
      <w:kern w:val="2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09BD2-7495-4557-8F23-CF607811C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70</cp:revision>
  <cp:lastPrinted>2019-03-26T07:40:00Z</cp:lastPrinted>
  <dcterms:created xsi:type="dcterms:W3CDTF">2022-06-28T11:59:00Z</dcterms:created>
  <dcterms:modified xsi:type="dcterms:W3CDTF">2023-07-04T01:48:00Z</dcterms:modified>
</cp:coreProperties>
</file>