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E44A98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E44A98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8F7715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:rsidTr="005D2FC2">
        <w:trPr>
          <w:trHeight w:val="749"/>
        </w:trPr>
        <w:tc>
          <w:tcPr>
            <w:tcW w:w="2088" w:type="dxa"/>
            <w:vAlign w:val="center"/>
          </w:tcPr>
          <w:p w:rsidR="0045292B" w:rsidRPr="00126102" w:rsidRDefault="0045292B" w:rsidP="00FB4F2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45292B" w:rsidRPr="00126102" w:rsidRDefault="00F95716" w:rsidP="00FB4F2D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</w:rPr>
              <w:t>賽德克巴萊</w:t>
            </w:r>
          </w:p>
        </w:tc>
        <w:tc>
          <w:tcPr>
            <w:tcW w:w="2554" w:type="dxa"/>
            <w:gridSpan w:val="2"/>
            <w:vAlign w:val="center"/>
          </w:tcPr>
          <w:p w:rsidR="0045292B" w:rsidRPr="00126102" w:rsidRDefault="0045292B" w:rsidP="00FB4F2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45292B" w:rsidRPr="00126102" w:rsidRDefault="00F95716" w:rsidP="00FB4F2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五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 w:rsidR="00E44A98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:rsidR="0045292B" w:rsidRPr="00126102" w:rsidRDefault="0045292B" w:rsidP="00FB4F2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5292B" w:rsidRPr="00126102" w:rsidRDefault="00F95716" w:rsidP="00FB4F2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45292B" w:rsidRPr="00126102" w:rsidRDefault="0045292B" w:rsidP="00FB4F2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45292B" w:rsidRPr="00126102" w:rsidRDefault="0045292B" w:rsidP="00FB4F2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45292B" w:rsidRPr="00126102" w:rsidRDefault="00F95716" w:rsidP="00FB4F2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FB4F2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F95716" w:rsidP="00FB4F2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每周一堂共21堂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/>
            <w:vAlign w:val="center"/>
          </w:tcPr>
          <w:p w:rsidR="0045292B" w:rsidRPr="00126102" w:rsidRDefault="0045292B" w:rsidP="00FB4F2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FB4F2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FB4F2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F95716" w:rsidP="00FB4F2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路芝古拉斯</w:t>
            </w:r>
          </w:p>
        </w:tc>
      </w:tr>
      <w:tr w:rsidR="00126102" w:rsidRPr="00126102" w:rsidTr="005D2FC2">
        <w:trPr>
          <w:trHeight w:val="2894"/>
        </w:trPr>
        <w:tc>
          <w:tcPr>
            <w:tcW w:w="2088" w:type="dxa"/>
            <w:vAlign w:val="center"/>
          </w:tcPr>
          <w:p w:rsidR="0045292B" w:rsidRPr="00126102" w:rsidRDefault="00A34BC9" w:rsidP="00FB4F2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:rsidR="0045292B" w:rsidRPr="00126102" w:rsidRDefault="00AA61CC" w:rsidP="00FB4F2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FB4F2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45292B" w:rsidRPr="00126102" w:rsidRDefault="00FC0910" w:rsidP="00FB4F2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本土語文□臺灣手語　□新住民語文</w:t>
            </w:r>
          </w:p>
          <w:p w:rsidR="0045292B" w:rsidRPr="00126102" w:rsidRDefault="0045292B" w:rsidP="00FB4F2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□數學　　□生活課程　□健康與體育</w:t>
            </w:r>
          </w:p>
          <w:p w:rsidR="0045292B" w:rsidRPr="00126102" w:rsidRDefault="0045292B" w:rsidP="00FB4F2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45292B" w:rsidRPr="00126102" w:rsidRDefault="00FC0910" w:rsidP="00FB4F2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45292B" w:rsidRPr="00126102" w:rsidRDefault="0045292B" w:rsidP="00FB4F2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45292B" w:rsidRPr="00126102" w:rsidRDefault="0045292B" w:rsidP="00FB4F2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45292B" w:rsidRPr="00126102" w:rsidRDefault="0045292B" w:rsidP="00FB4F2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45292B" w:rsidRPr="00126102" w:rsidRDefault="0045292B" w:rsidP="00FB4F2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45292B" w:rsidRPr="00126102" w:rsidRDefault="0045292B" w:rsidP="00FB4F2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□戶外教育　</w:t>
            </w:r>
            <w:r w:rsidR="00F95716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原住民教育□國際教育</w:t>
            </w:r>
          </w:p>
          <w:p w:rsidR="002A66B1" w:rsidRPr="00126102" w:rsidRDefault="0045292B" w:rsidP="00FB4F2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□性別平等教育　</w:t>
            </w:r>
            <w:r w:rsidR="00FC091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多元文化教育　□生涯規劃教育</w:t>
            </w:r>
          </w:p>
          <w:p w:rsidR="00126102" w:rsidRPr="002A66B1" w:rsidRDefault="00A944D2" w:rsidP="00FB4F2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2A66B1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</w:p>
          <w:p w:rsidR="004E7CF6" w:rsidRPr="00126102" w:rsidRDefault="004E7CF6" w:rsidP="00A878C2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367D7" w:rsidRPr="00126102" w:rsidTr="00342E7A">
        <w:trPr>
          <w:trHeight w:val="1020"/>
        </w:trPr>
        <w:tc>
          <w:tcPr>
            <w:tcW w:w="2088" w:type="dxa"/>
            <w:vAlign w:val="center"/>
          </w:tcPr>
          <w:p w:rsidR="00D367D7" w:rsidRPr="00FF0625" w:rsidRDefault="002D115B" w:rsidP="00FB4F2D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</w:t>
            </w:r>
            <w:r w:rsidR="005D2FC2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的</w:t>
            </w:r>
            <w:r w:rsidR="00717999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學校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願景</w:t>
            </w:r>
          </w:p>
          <w:p w:rsidR="00D367D7" w:rsidRPr="00FF0625" w:rsidRDefault="00D367D7" w:rsidP="00FB4F2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B713A7" w:rsidRDefault="00B713A7" w:rsidP="00B713A7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B713A7">
              <w:rPr>
                <w:rFonts w:ascii="標楷體" w:eastAsia="標楷體" w:hAnsi="標楷體" w:hint="eastAsia"/>
                <w:sz w:val="28"/>
                <w:highlight w:val="yellow"/>
              </w:rPr>
              <w:t>愛在德鹿谷，希望彩虹</w:t>
            </w:r>
          </w:p>
          <w:p w:rsidR="00D367D7" w:rsidRPr="00FF0625" w:rsidRDefault="00B713A7" w:rsidP="00B713A7">
            <w:pPr>
              <w:rPr>
                <w:rFonts w:ascii="標楷體" w:eastAsia="標楷體" w:hAnsi="標楷體"/>
                <w:sz w:val="28"/>
                <w:highlight w:val="yellow"/>
              </w:rPr>
            </w:pPr>
            <w:r>
              <w:rPr>
                <w:rFonts w:ascii="標楷體" w:eastAsia="標楷體" w:hAnsi="標楷體" w:hint="eastAsia"/>
                <w:sz w:val="28"/>
                <w:highlight w:val="yellow"/>
              </w:rPr>
              <w:t>成為賽德克 巴萊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7D7" w:rsidRPr="00FF0625" w:rsidRDefault="00FF0625" w:rsidP="00D367D7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D367D7" w:rsidRPr="009B2E24" w:rsidRDefault="00B713A7" w:rsidP="001D5784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B713A7">
              <w:rPr>
                <w:rFonts w:ascii="標楷體" w:eastAsia="標楷體" w:hAnsi="標楷體"/>
                <w:sz w:val="28"/>
              </w:rPr>
              <w:t>我們的願景是透過對於自己族群的深入認識，擁有快樂求學、學習負責的態度，並培養孝順友愛的品格，以及建立自信和主動性。</w:t>
            </w:r>
          </w:p>
        </w:tc>
      </w:tr>
      <w:tr w:rsidR="00126102" w:rsidRPr="00126102" w:rsidTr="009B2E24">
        <w:trPr>
          <w:trHeight w:val="737"/>
        </w:trPr>
        <w:tc>
          <w:tcPr>
            <w:tcW w:w="2088" w:type="dxa"/>
            <w:vAlign w:val="center"/>
          </w:tcPr>
          <w:p w:rsidR="0045292B" w:rsidRPr="00126102" w:rsidRDefault="0045292B" w:rsidP="00FB4F2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45292B" w:rsidRPr="00126102" w:rsidRDefault="00441F39" w:rsidP="00FB4F2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能認識賽德克族傳統文化及臺灣其他原住民族</w:t>
            </w:r>
            <w:r w:rsidR="00245577">
              <w:rPr>
                <w:rFonts w:ascii="標楷體" w:eastAsia="標楷體" w:hAnsi="標楷體" w:hint="eastAsia"/>
                <w:sz w:val="28"/>
                <w:szCs w:val="28"/>
              </w:rPr>
              <w:t>群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的文化，並欣賞學習不同文化的美</w:t>
            </w:r>
          </w:p>
        </w:tc>
      </w:tr>
      <w:tr w:rsidR="00A944D2" w:rsidRPr="00126102" w:rsidTr="00FF0625">
        <w:trPr>
          <w:trHeight w:val="1020"/>
        </w:trPr>
        <w:tc>
          <w:tcPr>
            <w:tcW w:w="2088" w:type="dxa"/>
            <w:vAlign w:val="center"/>
          </w:tcPr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1D5784" w:rsidRPr="001D5784" w:rsidRDefault="001D5784" w:rsidP="001D5784">
            <w:pPr>
              <w:rPr>
                <w:rFonts w:ascii="標楷體" w:eastAsia="標楷體" w:hAnsi="標楷體"/>
                <w:sz w:val="28"/>
              </w:rPr>
            </w:pPr>
            <w:r w:rsidRPr="001D5784">
              <w:rPr>
                <w:rFonts w:ascii="標楷體" w:eastAsia="標楷體" w:hAnsi="標楷體"/>
                <w:sz w:val="28"/>
              </w:rPr>
              <w:t>C3 多元文化與國際理解</w:t>
            </w:r>
          </w:p>
          <w:p w:rsidR="00A944D2" w:rsidRPr="00126102" w:rsidRDefault="00A944D2" w:rsidP="001D5784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A944D2" w:rsidRPr="008F7715" w:rsidRDefault="00A944D2" w:rsidP="008F7715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領綱核心素養</w:t>
            </w:r>
          </w:p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A944D2" w:rsidRDefault="001D5784" w:rsidP="001D5784">
            <w:pPr>
              <w:rPr>
                <w:rFonts w:ascii="標楷體" w:eastAsia="標楷體" w:hAnsi="標楷體"/>
                <w:sz w:val="28"/>
              </w:rPr>
            </w:pPr>
            <w:r w:rsidRPr="001D5784">
              <w:rPr>
                <w:rFonts w:ascii="標楷體" w:eastAsia="標楷體" w:hAnsi="標楷體" w:hint="eastAsia"/>
                <w:sz w:val="28"/>
              </w:rPr>
              <w:t>綜-E-C3體驗與欣賞在地文化，尊重關懷不同族群，理解並包容文化的多元</w:t>
            </w:r>
            <w:r>
              <w:rPr>
                <w:rFonts w:ascii="標楷體" w:eastAsia="標楷體" w:hAnsi="標楷體" w:hint="eastAsia"/>
                <w:sz w:val="28"/>
              </w:rPr>
              <w:t>性。</w:t>
            </w:r>
          </w:p>
          <w:p w:rsidR="001D5784" w:rsidRPr="00126102" w:rsidRDefault="001D5784" w:rsidP="001D5784">
            <w:pPr>
              <w:rPr>
                <w:rFonts w:ascii="標楷體" w:eastAsia="標楷體" w:hAnsi="標楷體"/>
                <w:sz w:val="28"/>
              </w:rPr>
            </w:pPr>
            <w:r w:rsidRPr="001D5784">
              <w:rPr>
                <w:rFonts w:ascii="標楷體" w:eastAsia="標楷體" w:hAnsi="標楷體"/>
                <w:sz w:val="28"/>
              </w:rPr>
              <w:t>原-E-C3 具備部落/社區的文化觀，能主動以族語或其 他語文介紹原 住民族祭儀節慶及風土民情，並尊重及</w:t>
            </w:r>
            <w:r w:rsidRPr="001D5784">
              <w:rPr>
                <w:rFonts w:ascii="標楷體" w:eastAsia="標楷體" w:hAnsi="標楷體"/>
                <w:sz w:val="28"/>
              </w:rPr>
              <w:lastRenderedPageBreak/>
              <w:t>接納多元文化。</w:t>
            </w:r>
          </w:p>
        </w:tc>
      </w:tr>
      <w:tr w:rsidR="0045292B" w:rsidRPr="00126102" w:rsidTr="005D2FC2">
        <w:trPr>
          <w:trHeight w:val="1020"/>
        </w:trPr>
        <w:tc>
          <w:tcPr>
            <w:tcW w:w="2088" w:type="dxa"/>
            <w:vAlign w:val="center"/>
          </w:tcPr>
          <w:p w:rsidR="0045292B" w:rsidRPr="00126102" w:rsidRDefault="0045292B" w:rsidP="00FB4F2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1E7047" w:rsidRDefault="001E7047" w:rsidP="001E704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一、啟發學習原住民族語文的興趣。</w:t>
            </w:r>
          </w:p>
          <w:p w:rsidR="001E7047" w:rsidRDefault="001E7047" w:rsidP="001E7047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二、習得原住民族語文理解、表達、溝通的能力。</w:t>
            </w:r>
          </w:p>
          <w:p w:rsidR="001E7047" w:rsidRDefault="001E7047" w:rsidP="001E7047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三、強化原住民族語文涵養與族群認同，以及語言復振的意識。</w:t>
            </w:r>
          </w:p>
          <w:p w:rsidR="00426290" w:rsidRPr="001E7047" w:rsidRDefault="001E7047" w:rsidP="001E7047">
            <w:pPr>
              <w:rPr>
                <w:rFonts w:ascii="標楷體" w:eastAsia="標楷體" w:hAnsi="標楷體"/>
                <w:sz w:val="28"/>
              </w:rPr>
            </w:pPr>
            <w:r w:rsidRPr="001E7047">
              <w:rPr>
                <w:rFonts w:ascii="標楷體" w:eastAsia="標楷體" w:hAnsi="標楷體" w:hint="eastAsia"/>
                <w:color w:val="000000" w:themeColor="text1"/>
                <w:sz w:val="28"/>
              </w:rPr>
              <w:t>四、傳承原住民族智慧及文化創新之素養。</w:t>
            </w:r>
          </w:p>
        </w:tc>
      </w:tr>
    </w:tbl>
    <w:p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126102" w:rsidRPr="00126102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95716" w:rsidRPr="00472197" w:rsidTr="00C605EE">
        <w:trPr>
          <w:trHeight w:val="1304"/>
        </w:trPr>
        <w:tc>
          <w:tcPr>
            <w:tcW w:w="172" w:type="pct"/>
            <w:vAlign w:val="center"/>
          </w:tcPr>
          <w:p w:rsidR="00F95716" w:rsidRPr="00472197" w:rsidRDefault="00F95716" w:rsidP="00F95716">
            <w:pPr>
              <w:jc w:val="center"/>
              <w:rPr>
                <w:rFonts w:ascii="標楷體" w:eastAsia="標楷體" w:hAnsi="標楷體"/>
              </w:rPr>
            </w:pPr>
            <w:r w:rsidRPr="00472197">
              <w:rPr>
                <w:rFonts w:ascii="標楷體" w:eastAsia="標楷體" w:hAnsi="標楷體"/>
              </w:rPr>
              <w:t>一</w:t>
            </w:r>
          </w:p>
        </w:tc>
        <w:tc>
          <w:tcPr>
            <w:tcW w:w="613" w:type="pct"/>
            <w:vAlign w:val="center"/>
          </w:tcPr>
          <w:p w:rsidR="00F95716" w:rsidRPr="00472197" w:rsidRDefault="00FB4F2D" w:rsidP="00F9571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融合之路：探索臺灣原住民族多樣文化</w:t>
            </w:r>
          </w:p>
        </w:tc>
        <w:tc>
          <w:tcPr>
            <w:tcW w:w="582" w:type="pct"/>
            <w:vAlign w:val="center"/>
          </w:tcPr>
          <w:p w:rsidR="00F95716" w:rsidRPr="004270DC" w:rsidRDefault="0024268D" w:rsidP="00472197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="00472197"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472197" w:rsidRPr="004270DC" w:rsidRDefault="00472197" w:rsidP="00472197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472197" w:rsidRPr="004270DC" w:rsidRDefault="00472197" w:rsidP="00472197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472197" w:rsidRPr="004270DC" w:rsidRDefault="00472197" w:rsidP="00472197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95716" w:rsidRPr="004270DC" w:rsidRDefault="00472197" w:rsidP="00472197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472197" w:rsidRPr="004270DC" w:rsidRDefault="00472197" w:rsidP="00472197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472197" w:rsidRPr="004270DC" w:rsidRDefault="00472197" w:rsidP="0047219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716" w:rsidRPr="00472197" w:rsidRDefault="00F95716" w:rsidP="00F95716">
            <w:pPr>
              <w:jc w:val="center"/>
              <w:rPr>
                <w:rFonts w:ascii="標楷體" w:eastAsia="標楷體" w:hAnsi="標楷體"/>
              </w:rPr>
            </w:pPr>
            <w:r w:rsidRPr="00472197">
              <w:rPr>
                <w:rFonts w:ascii="標楷體" w:eastAsia="標楷體" w:hAnsi="標楷體"/>
              </w:rPr>
              <w:t>認識</w:t>
            </w:r>
            <w:r w:rsidRPr="006809B9">
              <w:rPr>
                <w:rFonts w:ascii="標楷體" w:eastAsia="標楷體" w:hAnsi="標楷體" w:hint="eastAsia"/>
              </w:rPr>
              <w:t>台灣原住民族群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95716" w:rsidRPr="006809B9" w:rsidRDefault="00F95716" w:rsidP="00F95716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</w:rPr>
            </w:pPr>
            <w:r w:rsidRPr="006809B9">
              <w:rPr>
                <w:rFonts w:ascii="標楷體" w:eastAsia="標楷體" w:hAnsi="標楷體" w:hint="eastAsia"/>
              </w:rPr>
              <w:t>1.總述台灣原住民族群</w:t>
            </w:r>
          </w:p>
          <w:p w:rsidR="00F95716" w:rsidRPr="00DC2903" w:rsidRDefault="00F95716" w:rsidP="00F95716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2.透過活動讓學生加深台灣族群印象</w:t>
            </w:r>
          </w:p>
        </w:tc>
        <w:tc>
          <w:tcPr>
            <w:tcW w:w="581" w:type="pct"/>
            <w:vAlign w:val="center"/>
          </w:tcPr>
          <w:p w:rsidR="00F95716" w:rsidRDefault="00FB2AD9" w:rsidP="00F9571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9571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95716" w:rsidRPr="00472197" w:rsidRDefault="00FB2AD9" w:rsidP="00F9571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C605EE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lastRenderedPageBreak/>
              <w:t>二</w:t>
            </w:r>
          </w:p>
        </w:tc>
        <w:tc>
          <w:tcPr>
            <w:tcW w:w="613" w:type="pct"/>
            <w:vAlign w:val="center"/>
          </w:tcPr>
          <w:p w:rsidR="00FB2AD9" w:rsidRPr="00FB4F2D" w:rsidRDefault="00FB4F2D" w:rsidP="00FB4F2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融合之路：探索臺灣原住民族多樣文化</w:t>
            </w:r>
          </w:p>
        </w:tc>
        <w:tc>
          <w:tcPr>
            <w:tcW w:w="582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認識</w:t>
            </w:r>
            <w:r w:rsidRPr="006809B9">
              <w:rPr>
                <w:rFonts w:ascii="標楷體" w:eastAsia="標楷體" w:hAnsi="標楷體" w:hint="eastAsia"/>
              </w:rPr>
              <w:t>台灣原住民族群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Pr="006809B9" w:rsidRDefault="00FB2AD9" w:rsidP="00FB2AD9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</w:rPr>
            </w:pPr>
            <w:r w:rsidRPr="006809B9">
              <w:rPr>
                <w:rFonts w:ascii="標楷體" w:eastAsia="標楷體" w:hAnsi="標楷體" w:hint="eastAsia"/>
              </w:rPr>
              <w:t>1.總述台灣原住民族群</w:t>
            </w:r>
          </w:p>
          <w:p w:rsidR="00FB2AD9" w:rsidRPr="00DC2903" w:rsidRDefault="00FB2AD9" w:rsidP="00FB2AD9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2.透過活動讓學生加深台灣族群印象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  <w:p w:rsidR="00B713A7" w:rsidRPr="00472197" w:rsidRDefault="00B713A7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C605EE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613" w:type="pct"/>
            <w:vAlign w:val="center"/>
          </w:tcPr>
          <w:p w:rsidR="00FB2AD9" w:rsidRPr="00126102" w:rsidRDefault="00FB4F2D" w:rsidP="00FB2AD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追尋根源：臺灣原住民族群的地理與族群分布</w:t>
            </w:r>
          </w:p>
        </w:tc>
        <w:tc>
          <w:tcPr>
            <w:tcW w:w="582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</w:t>
            </w:r>
            <w:r w:rsidRPr="004270DC">
              <w:rPr>
                <w:rFonts w:ascii="標楷體" w:eastAsia="標楷體" w:hAnsi="標楷體"/>
              </w:rPr>
              <w:lastRenderedPageBreak/>
              <w:t>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lastRenderedPageBreak/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D2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台灣原住民</w:t>
            </w:r>
            <w:r w:rsidRPr="003464B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各族群位置分布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Default="00FB2AD9" w:rsidP="00FB2AD9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1.透過台灣地圖，</w:t>
            </w:r>
            <w:r w:rsidRPr="00F43A68">
              <w:rPr>
                <w:rFonts w:ascii="標楷體" w:eastAsia="標楷體" w:hAnsi="標楷體" w:hint="eastAsia"/>
              </w:rPr>
              <w:t>介紹台灣原住民各族群位置分布</w:t>
            </w:r>
          </w:p>
          <w:p w:rsidR="00FB2AD9" w:rsidRPr="00F43A68" w:rsidRDefault="00FB2AD9" w:rsidP="00FB2AD9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</w:rPr>
            </w:pPr>
            <w:r w:rsidRPr="00F43A68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配合</w:t>
            </w:r>
            <w:r w:rsidRPr="00F43A68">
              <w:rPr>
                <w:rFonts w:ascii="標楷體" w:eastAsia="標楷體" w:hAnsi="標楷體" w:hint="eastAsia"/>
              </w:rPr>
              <w:t>活動讓學生加深台灣族群印象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C605EE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613" w:type="pct"/>
            <w:vAlign w:val="center"/>
          </w:tcPr>
          <w:p w:rsidR="00FB2AD9" w:rsidRPr="00126102" w:rsidRDefault="00FB4F2D" w:rsidP="00FB2AD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追尋根源：臺灣原住民族群的地理與族群分布</w:t>
            </w:r>
          </w:p>
        </w:tc>
        <w:tc>
          <w:tcPr>
            <w:tcW w:w="582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D2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台灣原住民</w:t>
            </w:r>
            <w:r w:rsidRPr="003464B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各族群位置分布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Default="00FB2AD9" w:rsidP="00FB2AD9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1.透過台灣地圖，</w:t>
            </w:r>
            <w:r w:rsidRPr="00F43A68">
              <w:rPr>
                <w:rFonts w:ascii="標楷體" w:eastAsia="標楷體" w:hAnsi="標楷體" w:hint="eastAsia"/>
              </w:rPr>
              <w:t>介紹台灣原住民各族群位置分布</w:t>
            </w:r>
          </w:p>
          <w:p w:rsidR="00FB2AD9" w:rsidRPr="00F43A68" w:rsidRDefault="00FB2AD9" w:rsidP="00FB2AD9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</w:rPr>
            </w:pPr>
            <w:r w:rsidRPr="00F43A68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配合</w:t>
            </w:r>
            <w:r w:rsidRPr="00F43A68">
              <w:rPr>
                <w:rFonts w:ascii="標楷體" w:eastAsia="標楷體" w:hAnsi="標楷體" w:hint="eastAsia"/>
              </w:rPr>
              <w:t>活動讓學生加深台灣族群印象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  <w:p w:rsidR="00B713A7" w:rsidRPr="00472197" w:rsidRDefault="00B713A7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C605EE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613" w:type="pct"/>
            <w:vAlign w:val="center"/>
          </w:tcPr>
          <w:p w:rsidR="00FB2AD9" w:rsidRPr="00126102" w:rsidRDefault="00FB4F2D" w:rsidP="00FB2AD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燃燒的靈魂：探索賽德克族文化與祭典傳統</w:t>
            </w:r>
          </w:p>
        </w:tc>
        <w:tc>
          <w:tcPr>
            <w:tcW w:w="582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lastRenderedPageBreak/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lastRenderedPageBreak/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</w:t>
            </w:r>
            <w:r w:rsidRPr="004270DC">
              <w:rPr>
                <w:rFonts w:ascii="標楷體" w:eastAsia="標楷體" w:hAnsi="標楷體"/>
              </w:rPr>
              <w:lastRenderedPageBreak/>
              <w:t>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D2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認識</w:t>
            </w:r>
            <w:r w:rsidRPr="003464B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賽德克文化、祭典。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(老師再深入)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Default="00FB2AD9" w:rsidP="00FB2AD9">
            <w:pPr>
              <w:pStyle w:val="af8"/>
              <w:numPr>
                <w:ilvl w:val="0"/>
                <w:numId w:val="5"/>
              </w:numPr>
              <w:spacing w:line="300" w:lineRule="exact"/>
              <w:ind w:right="57"/>
              <w:jc w:val="both"/>
              <w:rPr>
                <w:rFonts w:ascii="標楷體" w:eastAsia="標楷體" w:hAnsi="標楷體"/>
              </w:rPr>
            </w:pPr>
            <w:r w:rsidRPr="00564D2E">
              <w:rPr>
                <w:rFonts w:ascii="標楷體" w:eastAsia="標楷體" w:hAnsi="標楷體" w:hint="eastAsia"/>
              </w:rPr>
              <w:t>介紹賽德克文化、祭典。</w:t>
            </w:r>
          </w:p>
          <w:p w:rsidR="00FB2AD9" w:rsidRPr="00564D2E" w:rsidRDefault="00FB2AD9" w:rsidP="00FB2AD9">
            <w:pPr>
              <w:pStyle w:val="af8"/>
              <w:numPr>
                <w:ilvl w:val="0"/>
                <w:numId w:val="5"/>
              </w:numPr>
              <w:spacing w:line="300" w:lineRule="exact"/>
              <w:ind w:right="57"/>
              <w:jc w:val="both"/>
              <w:rPr>
                <w:rFonts w:ascii="標楷體" w:eastAsia="標楷體" w:hAnsi="標楷體"/>
              </w:rPr>
            </w:pPr>
            <w:r w:rsidRPr="00564D2E">
              <w:rPr>
                <w:rFonts w:ascii="標楷體" w:eastAsia="標楷體" w:hAnsi="標楷體" w:hint="eastAsia"/>
              </w:rPr>
              <w:t>透過問答讓學生更了解課程內容。</w:t>
            </w:r>
          </w:p>
          <w:p w:rsidR="00FB2AD9" w:rsidRPr="00741101" w:rsidRDefault="00FB2AD9" w:rsidP="00FB2AD9">
            <w:pPr>
              <w:pStyle w:val="af8"/>
              <w:numPr>
                <w:ilvl w:val="0"/>
                <w:numId w:val="5"/>
              </w:numPr>
              <w:spacing w:line="300" w:lineRule="exact"/>
              <w:ind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學生能與他人分享課程內容。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C605EE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613" w:type="pct"/>
            <w:vAlign w:val="center"/>
          </w:tcPr>
          <w:p w:rsidR="00FB2AD9" w:rsidRPr="00126102" w:rsidRDefault="00FB4F2D" w:rsidP="00FB2AD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燃燒的靈魂：探索賽德克族文化與祭典傳統</w:t>
            </w:r>
          </w:p>
        </w:tc>
        <w:tc>
          <w:tcPr>
            <w:tcW w:w="582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D2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</w:t>
            </w:r>
            <w:r w:rsidRPr="003464B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賽德克文化、祭典。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(老師再深入)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Default="00FB2AD9" w:rsidP="00FB2AD9">
            <w:pPr>
              <w:pStyle w:val="af8"/>
              <w:numPr>
                <w:ilvl w:val="0"/>
                <w:numId w:val="5"/>
              </w:numPr>
              <w:spacing w:line="300" w:lineRule="exact"/>
              <w:ind w:right="57"/>
              <w:jc w:val="both"/>
              <w:rPr>
                <w:rFonts w:ascii="標楷體" w:eastAsia="標楷體" w:hAnsi="標楷體"/>
              </w:rPr>
            </w:pPr>
            <w:r w:rsidRPr="00564D2E">
              <w:rPr>
                <w:rFonts w:ascii="標楷體" w:eastAsia="標楷體" w:hAnsi="標楷體" w:hint="eastAsia"/>
              </w:rPr>
              <w:t>介紹賽德克文化、祭典。</w:t>
            </w:r>
          </w:p>
          <w:p w:rsidR="00FB2AD9" w:rsidRPr="00564D2E" w:rsidRDefault="00FB2AD9" w:rsidP="00FB2AD9">
            <w:pPr>
              <w:pStyle w:val="af8"/>
              <w:numPr>
                <w:ilvl w:val="0"/>
                <w:numId w:val="5"/>
              </w:numPr>
              <w:spacing w:line="300" w:lineRule="exact"/>
              <w:ind w:right="57"/>
              <w:jc w:val="both"/>
              <w:rPr>
                <w:rFonts w:ascii="標楷體" w:eastAsia="標楷體" w:hAnsi="標楷體"/>
              </w:rPr>
            </w:pPr>
            <w:r w:rsidRPr="00564D2E">
              <w:rPr>
                <w:rFonts w:ascii="標楷體" w:eastAsia="標楷體" w:hAnsi="標楷體" w:hint="eastAsia"/>
              </w:rPr>
              <w:t>透過問答讓學生更了解課程內容。</w:t>
            </w:r>
          </w:p>
          <w:p w:rsidR="00FB2AD9" w:rsidRPr="00741101" w:rsidRDefault="00FB2AD9" w:rsidP="00FB2AD9">
            <w:pPr>
              <w:pStyle w:val="af8"/>
              <w:numPr>
                <w:ilvl w:val="0"/>
                <w:numId w:val="5"/>
              </w:numPr>
              <w:spacing w:line="300" w:lineRule="exact"/>
              <w:ind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學生能與他人分享課程內容。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C605EE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13" w:type="pct"/>
            <w:vAlign w:val="center"/>
          </w:tcPr>
          <w:p w:rsidR="00FB2AD9" w:rsidRPr="00126102" w:rsidRDefault="00FB4F2D" w:rsidP="00FB2AD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韻律之舞：探索賽德克歌舞藝術的美妙世界</w:t>
            </w:r>
          </w:p>
        </w:tc>
        <w:tc>
          <w:tcPr>
            <w:tcW w:w="582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</w:t>
            </w:r>
            <w:r w:rsidRPr="004270DC">
              <w:rPr>
                <w:rFonts w:ascii="標楷體" w:eastAsia="標楷體" w:hAnsi="標楷體"/>
              </w:rPr>
              <w:lastRenderedPageBreak/>
              <w:t>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lastRenderedPageBreak/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lastRenderedPageBreak/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認識賽德克歌舞，讓學生欣賞其</w:t>
            </w:r>
            <w:r w:rsidRPr="00A440C6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特色。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Pr="00564D2E" w:rsidRDefault="00FB2AD9" w:rsidP="00FB2AD9">
            <w:pPr>
              <w:pStyle w:val="af8"/>
              <w:numPr>
                <w:ilvl w:val="0"/>
                <w:numId w:val="6"/>
              </w:numPr>
              <w:spacing w:line="300" w:lineRule="exact"/>
              <w:ind w:right="57"/>
              <w:jc w:val="both"/>
              <w:rPr>
                <w:rFonts w:ascii="標楷體" w:eastAsia="標楷體" w:hAnsi="標楷體" w:cs="新細明體"/>
              </w:rPr>
            </w:pPr>
            <w:r w:rsidRPr="00564D2E">
              <w:rPr>
                <w:rFonts w:ascii="標楷體" w:eastAsia="標楷體" w:hAnsi="標楷體" w:cs="新細明體"/>
              </w:rPr>
              <w:t>介紹</w:t>
            </w:r>
            <w:r w:rsidRPr="00564D2E">
              <w:rPr>
                <w:rFonts w:ascii="標楷體" w:eastAsia="標楷體" w:hAnsi="標楷體" w:cs="新細明體" w:hint="eastAsia"/>
              </w:rPr>
              <w:t>賽德克歌謠，讓學生欣賞歌曲之特色。</w:t>
            </w:r>
          </w:p>
          <w:p w:rsidR="00FB2AD9" w:rsidRPr="00564D2E" w:rsidRDefault="00FB2AD9" w:rsidP="00FB2AD9">
            <w:pPr>
              <w:pStyle w:val="af8"/>
              <w:numPr>
                <w:ilvl w:val="0"/>
                <w:numId w:val="6"/>
              </w:numPr>
              <w:spacing w:line="300" w:lineRule="exact"/>
              <w:ind w:right="57"/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讓學生觀察從影片中看到什麼</w:t>
            </w:r>
          </w:p>
          <w:p w:rsidR="00FB2AD9" w:rsidRPr="00564D2E" w:rsidRDefault="00FB2AD9" w:rsidP="00FB2AD9">
            <w:pPr>
              <w:pStyle w:val="af8"/>
              <w:numPr>
                <w:ilvl w:val="0"/>
                <w:numId w:val="6"/>
              </w:numPr>
              <w:spacing w:line="300" w:lineRule="exact"/>
              <w:ind w:right="57"/>
              <w:jc w:val="both"/>
              <w:rPr>
                <w:rFonts w:ascii="標楷體" w:eastAsia="標楷體" w:hAnsi="標楷體" w:cs="新細明體"/>
              </w:rPr>
            </w:pPr>
            <w:r w:rsidRPr="00564D2E">
              <w:rPr>
                <w:rFonts w:ascii="標楷體" w:eastAsia="標楷體" w:hAnsi="標楷體" w:cs="新細明體" w:hint="eastAsia"/>
              </w:rPr>
              <w:t>學生能與他人分享課程內容。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C605EE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613" w:type="pct"/>
            <w:vAlign w:val="center"/>
          </w:tcPr>
          <w:p w:rsidR="00FB2AD9" w:rsidRPr="00126102" w:rsidRDefault="00FB4F2D" w:rsidP="00FB2AD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韻律之舞：探索賽德克歌舞藝術的美妙世界</w:t>
            </w:r>
          </w:p>
        </w:tc>
        <w:tc>
          <w:tcPr>
            <w:tcW w:w="582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認識賽德克歌舞，讓學生欣賞其</w:t>
            </w:r>
            <w:r w:rsidRPr="00A440C6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特色。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Pr="00564D2E" w:rsidRDefault="00FB2AD9" w:rsidP="00FB2AD9">
            <w:pPr>
              <w:pStyle w:val="af8"/>
              <w:numPr>
                <w:ilvl w:val="0"/>
                <w:numId w:val="6"/>
              </w:numPr>
              <w:spacing w:line="300" w:lineRule="exact"/>
              <w:ind w:right="57"/>
              <w:jc w:val="both"/>
              <w:rPr>
                <w:rFonts w:ascii="標楷體" w:eastAsia="標楷體" w:hAnsi="標楷體" w:cs="新細明體"/>
              </w:rPr>
            </w:pPr>
            <w:r w:rsidRPr="00564D2E">
              <w:rPr>
                <w:rFonts w:ascii="標楷體" w:eastAsia="標楷體" w:hAnsi="標楷體" w:cs="新細明體"/>
              </w:rPr>
              <w:t>介紹</w:t>
            </w:r>
            <w:r w:rsidRPr="00564D2E">
              <w:rPr>
                <w:rFonts w:ascii="標楷體" w:eastAsia="標楷體" w:hAnsi="標楷體" w:cs="新細明體" w:hint="eastAsia"/>
              </w:rPr>
              <w:t>賽德克歌謠，讓學生欣賞歌曲之特色。</w:t>
            </w:r>
          </w:p>
          <w:p w:rsidR="00FB2AD9" w:rsidRPr="00564D2E" w:rsidRDefault="00FB2AD9" w:rsidP="00FB2AD9">
            <w:pPr>
              <w:pStyle w:val="af8"/>
              <w:numPr>
                <w:ilvl w:val="0"/>
                <w:numId w:val="6"/>
              </w:numPr>
              <w:spacing w:line="300" w:lineRule="exact"/>
              <w:ind w:right="57"/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讓學生觀察從影片中看到什麼</w:t>
            </w:r>
          </w:p>
          <w:p w:rsidR="00FB2AD9" w:rsidRPr="00564D2E" w:rsidRDefault="00FB2AD9" w:rsidP="00FB2AD9">
            <w:pPr>
              <w:pStyle w:val="af8"/>
              <w:numPr>
                <w:ilvl w:val="0"/>
                <w:numId w:val="6"/>
              </w:numPr>
              <w:spacing w:line="300" w:lineRule="exact"/>
              <w:ind w:right="57"/>
              <w:jc w:val="both"/>
              <w:rPr>
                <w:rFonts w:ascii="標楷體" w:eastAsia="標楷體" w:hAnsi="標楷體" w:cs="新細明體"/>
              </w:rPr>
            </w:pPr>
            <w:r w:rsidRPr="00564D2E">
              <w:rPr>
                <w:rFonts w:ascii="標楷體" w:eastAsia="標楷體" w:hAnsi="標楷體" w:cs="新細明體" w:hint="eastAsia"/>
              </w:rPr>
              <w:t>學生能與他人分享課程內容。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  <w:p w:rsidR="00B713A7" w:rsidRPr="00472197" w:rsidRDefault="00B713A7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C605EE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Align w:val="center"/>
          </w:tcPr>
          <w:p w:rsidR="00FB2AD9" w:rsidRPr="00126102" w:rsidRDefault="00FB4F2D" w:rsidP="00FB2AD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山林的薪傳：探索泰雅族文化與祭典傳統</w:t>
            </w:r>
          </w:p>
        </w:tc>
        <w:tc>
          <w:tcPr>
            <w:tcW w:w="582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</w:t>
            </w:r>
            <w:r w:rsidRPr="004270DC">
              <w:rPr>
                <w:rFonts w:ascii="標楷體" w:eastAsia="標楷體" w:hAnsi="標楷體"/>
              </w:rPr>
              <w:lastRenderedPageBreak/>
              <w:t>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lastRenderedPageBreak/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</w:t>
            </w:r>
            <w:r w:rsidRPr="004270DC">
              <w:rPr>
                <w:rFonts w:ascii="標楷體" w:eastAsia="標楷體" w:hAnsi="標楷體"/>
              </w:rPr>
              <w:lastRenderedPageBreak/>
              <w:t>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A440C6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介</w:t>
            </w:r>
            <w:r w:rsidRPr="00564D2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</w:t>
            </w:r>
            <w:r w:rsidRPr="00A440C6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泰雅族文化、祭典。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Default="00FB2AD9" w:rsidP="00FB2AD9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</w:t>
            </w:r>
            <w:r w:rsidRPr="00564D2E">
              <w:rPr>
                <w:rFonts w:ascii="標楷體" w:eastAsia="標楷體" w:hAnsi="標楷體" w:cs="新細明體" w:hint="eastAsia"/>
              </w:rPr>
              <w:t>介紹泰雅族文化、祭典。</w:t>
            </w:r>
          </w:p>
          <w:p w:rsidR="00FB2AD9" w:rsidRPr="00564D2E" w:rsidRDefault="00FB2AD9" w:rsidP="00FB2AD9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</w:t>
            </w:r>
            <w:r w:rsidRPr="00564D2E">
              <w:rPr>
                <w:rFonts w:ascii="標楷體" w:eastAsia="標楷體" w:hAnsi="標楷體" w:cs="新細明體" w:hint="eastAsia"/>
              </w:rPr>
              <w:t>透過聆聽與問答讓學生更了解課程內容。</w:t>
            </w:r>
          </w:p>
          <w:p w:rsidR="00FB2AD9" w:rsidRPr="006809B9" w:rsidRDefault="00FB2AD9" w:rsidP="00FB2AD9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3.</w:t>
            </w:r>
            <w:r w:rsidRPr="00564D2E">
              <w:rPr>
                <w:rFonts w:ascii="標楷體" w:eastAsia="標楷體" w:hAnsi="標楷體" w:cs="新細明體" w:hint="eastAsia"/>
              </w:rPr>
              <w:t>學生能與他人分享課程內容。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C605EE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613" w:type="pct"/>
            <w:vAlign w:val="center"/>
          </w:tcPr>
          <w:p w:rsidR="00FB2AD9" w:rsidRPr="00126102" w:rsidRDefault="00110F2C" w:rsidP="00FB2AD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山林的薪傳：探索泰雅族文化與祭典傳統</w:t>
            </w:r>
          </w:p>
        </w:tc>
        <w:tc>
          <w:tcPr>
            <w:tcW w:w="582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A440C6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介</w:t>
            </w:r>
            <w:r w:rsidRPr="00564D2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</w:t>
            </w:r>
            <w:r w:rsidRPr="00A440C6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泰雅族文化、祭典。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Default="00FB2AD9" w:rsidP="00FB2AD9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</w:t>
            </w:r>
            <w:r w:rsidRPr="00564D2E">
              <w:rPr>
                <w:rFonts w:ascii="標楷體" w:eastAsia="標楷體" w:hAnsi="標楷體" w:cs="新細明體" w:hint="eastAsia"/>
              </w:rPr>
              <w:t>介紹泰雅族文化、祭典。</w:t>
            </w:r>
          </w:p>
          <w:p w:rsidR="00FB2AD9" w:rsidRPr="00564D2E" w:rsidRDefault="00FB2AD9" w:rsidP="00FB2AD9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</w:t>
            </w:r>
            <w:r w:rsidRPr="00564D2E">
              <w:rPr>
                <w:rFonts w:ascii="標楷體" w:eastAsia="標楷體" w:hAnsi="標楷體" w:cs="新細明體" w:hint="eastAsia"/>
              </w:rPr>
              <w:t>透過聆聽與問答讓學生更了解課程內容。</w:t>
            </w:r>
          </w:p>
          <w:p w:rsidR="00FB2AD9" w:rsidRPr="006809B9" w:rsidRDefault="00FB2AD9" w:rsidP="00FB2AD9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3.</w:t>
            </w:r>
            <w:r w:rsidRPr="00564D2E">
              <w:rPr>
                <w:rFonts w:ascii="標楷體" w:eastAsia="標楷體" w:hAnsi="標楷體" w:cs="新細明體" w:hint="eastAsia"/>
              </w:rPr>
              <w:t>學生能與他人分享課程內容。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FB4F2D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613" w:type="pct"/>
            <w:vAlign w:val="center"/>
          </w:tcPr>
          <w:p w:rsidR="00FB2AD9" w:rsidRPr="00126102" w:rsidRDefault="00110F2C" w:rsidP="00FB2AD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神聖的傳承</w:t>
            </w:r>
          </w:p>
        </w:tc>
        <w:tc>
          <w:tcPr>
            <w:tcW w:w="582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</w:t>
            </w:r>
            <w:r w:rsidRPr="004270DC">
              <w:rPr>
                <w:rFonts w:ascii="標楷體" w:eastAsia="標楷體" w:hAnsi="標楷體"/>
              </w:rPr>
              <w:lastRenderedPageBreak/>
              <w:t>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lastRenderedPageBreak/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lastRenderedPageBreak/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F54B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認識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鄒族、</w:t>
            </w:r>
            <w:r w:rsidRPr="004F54B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拉阿魯哇、卡那卡那富文化、祭典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FB2AD9" w:rsidRPr="004F54B1" w:rsidRDefault="00FB2AD9" w:rsidP="00FB2AD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4F54B1">
              <w:rPr>
                <w:rFonts w:ascii="標楷體" w:eastAsia="標楷體" w:hAnsi="標楷體" w:hint="eastAsia"/>
                <w:sz w:val="24"/>
                <w:szCs w:val="24"/>
              </w:rPr>
              <w:t>1.介紹拉阿魯哇、卡那卡那富文化、祭典。</w:t>
            </w:r>
          </w:p>
          <w:p w:rsidR="00FB2AD9" w:rsidRDefault="00FB2AD9" w:rsidP="00FB2AD9">
            <w:pPr>
              <w:pStyle w:val="51"/>
              <w:tabs>
                <w:tab w:val="clear" w:pos="329"/>
              </w:tabs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 w:rsidRPr="004F54B1">
              <w:rPr>
                <w:rFonts w:ascii="標楷體" w:eastAsia="標楷體" w:hAnsi="標楷體" w:hint="eastAsia"/>
                <w:sz w:val="24"/>
                <w:szCs w:val="24"/>
              </w:rPr>
              <w:t>透過問答讓學生更了解課程內容。</w:t>
            </w:r>
          </w:p>
          <w:p w:rsidR="00FB2AD9" w:rsidRPr="00EF250C" w:rsidRDefault="00FB2AD9" w:rsidP="00FB2AD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3.</w:t>
            </w:r>
            <w:r w:rsidRPr="004F54B1">
              <w:rPr>
                <w:rFonts w:ascii="標楷體" w:eastAsia="標楷體" w:hAnsi="標楷體" w:hint="eastAsia"/>
                <w:sz w:val="24"/>
                <w:szCs w:val="24"/>
              </w:rPr>
              <w:t>學生能與他人分享課程內容。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FB4F2D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FB2AD9" w:rsidRPr="00126102" w:rsidRDefault="00110F2C" w:rsidP="00FB2AD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神聖的傳承</w:t>
            </w:r>
          </w:p>
        </w:tc>
        <w:tc>
          <w:tcPr>
            <w:tcW w:w="582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F54B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鄒族、</w:t>
            </w:r>
            <w:r w:rsidRPr="004F54B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拉阿魯哇、卡那卡那富文化、祭典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FB2AD9" w:rsidRPr="004F54B1" w:rsidRDefault="00FB2AD9" w:rsidP="00FB2AD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4F54B1">
              <w:rPr>
                <w:rFonts w:ascii="標楷體" w:eastAsia="標楷體" w:hAnsi="標楷體" w:hint="eastAsia"/>
                <w:sz w:val="24"/>
                <w:szCs w:val="24"/>
              </w:rPr>
              <w:t>1.介紹拉阿魯哇、卡那卡那富文化、祭典。</w:t>
            </w:r>
          </w:p>
          <w:p w:rsidR="00FB2AD9" w:rsidRDefault="00FB2AD9" w:rsidP="00FB2AD9">
            <w:pPr>
              <w:pStyle w:val="51"/>
              <w:tabs>
                <w:tab w:val="clear" w:pos="329"/>
              </w:tabs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 w:rsidRPr="004F54B1">
              <w:rPr>
                <w:rFonts w:ascii="標楷體" w:eastAsia="標楷體" w:hAnsi="標楷體" w:hint="eastAsia"/>
                <w:sz w:val="24"/>
                <w:szCs w:val="24"/>
              </w:rPr>
              <w:t>透過問答讓學生更了解課程內容。</w:t>
            </w:r>
          </w:p>
          <w:p w:rsidR="00FB2AD9" w:rsidRPr="00EF250C" w:rsidRDefault="00FB2AD9" w:rsidP="00FB2AD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3.</w:t>
            </w:r>
            <w:r w:rsidRPr="004F54B1">
              <w:rPr>
                <w:rFonts w:ascii="標楷體" w:eastAsia="標楷體" w:hAnsi="標楷體" w:hint="eastAsia"/>
                <w:sz w:val="24"/>
                <w:szCs w:val="24"/>
              </w:rPr>
              <w:t>學生能與他人分享課程內容。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FB4F2D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Align w:val="center"/>
          </w:tcPr>
          <w:p w:rsidR="00FB2AD9" w:rsidRPr="00126102" w:rsidRDefault="00110F2C" w:rsidP="00FB2AD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山林的智慧：魯凱族文化探索</w:t>
            </w:r>
          </w:p>
        </w:tc>
        <w:tc>
          <w:tcPr>
            <w:tcW w:w="582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073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</w:t>
            </w:r>
            <w:r w:rsidRPr="004F54B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魯凱族文化、祭典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FB2AD9" w:rsidRPr="00EF250C" w:rsidRDefault="00FB2AD9" w:rsidP="00FB2AD9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 w:rsidRPr="00EF250C">
              <w:rPr>
                <w:rFonts w:ascii="標楷體" w:eastAsia="標楷體" w:hAnsi="標楷體" w:hint="eastAsia"/>
              </w:rPr>
              <w:t>1.介紹魯凱族文化、祭典。</w:t>
            </w:r>
          </w:p>
          <w:p w:rsidR="00FB2AD9" w:rsidRPr="00C073A2" w:rsidRDefault="00FB2AD9" w:rsidP="00FB2AD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C073A2">
              <w:rPr>
                <w:rFonts w:ascii="標楷體" w:eastAsia="標楷體" w:hAnsi="標楷體" w:hint="eastAsia"/>
                <w:sz w:val="24"/>
                <w:szCs w:val="24"/>
              </w:rPr>
              <w:t>2.透過問答讓學生更了解課程內容。</w:t>
            </w:r>
          </w:p>
          <w:p w:rsidR="00FB2AD9" w:rsidRPr="00EF250C" w:rsidRDefault="00FB2AD9" w:rsidP="00FB2AD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C073A2">
              <w:rPr>
                <w:rFonts w:ascii="標楷體" w:eastAsia="標楷體" w:hAnsi="標楷體" w:hint="eastAsia"/>
                <w:sz w:val="24"/>
                <w:szCs w:val="24"/>
              </w:rPr>
              <w:t>3.學生能與他人分享課程內容。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FB4F2D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613" w:type="pct"/>
            <w:vAlign w:val="center"/>
          </w:tcPr>
          <w:p w:rsidR="00FB2AD9" w:rsidRPr="00126102" w:rsidRDefault="00110F2C" w:rsidP="00FB2AD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山林的智慧：魯凱族文化探索</w:t>
            </w:r>
          </w:p>
        </w:tc>
        <w:tc>
          <w:tcPr>
            <w:tcW w:w="582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</w:t>
            </w:r>
            <w:r w:rsidRPr="004270DC">
              <w:rPr>
                <w:rFonts w:ascii="標楷體" w:eastAsia="標楷體" w:hAnsi="標楷體"/>
              </w:rPr>
              <w:lastRenderedPageBreak/>
              <w:t>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lastRenderedPageBreak/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073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</w:t>
            </w:r>
            <w:r w:rsidRPr="004F54B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魯凱族文化、祭典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FB2AD9" w:rsidRPr="00EF250C" w:rsidRDefault="00FB2AD9" w:rsidP="00FB2AD9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 w:rsidRPr="00EF250C">
              <w:rPr>
                <w:rFonts w:ascii="標楷體" w:eastAsia="標楷體" w:hAnsi="標楷體" w:hint="eastAsia"/>
              </w:rPr>
              <w:t>1.介紹魯凱族文化、祭典。</w:t>
            </w:r>
          </w:p>
          <w:p w:rsidR="00FB2AD9" w:rsidRPr="00C073A2" w:rsidRDefault="00FB2AD9" w:rsidP="00FB2AD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C073A2">
              <w:rPr>
                <w:rFonts w:ascii="標楷體" w:eastAsia="標楷體" w:hAnsi="標楷體" w:hint="eastAsia"/>
                <w:sz w:val="24"/>
                <w:szCs w:val="24"/>
              </w:rPr>
              <w:t>2.透過問答讓學生更了解課程內容。</w:t>
            </w:r>
          </w:p>
          <w:p w:rsidR="00FB2AD9" w:rsidRPr="00EF250C" w:rsidRDefault="00FB2AD9" w:rsidP="00FB2AD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C073A2">
              <w:rPr>
                <w:rFonts w:ascii="標楷體" w:eastAsia="標楷體" w:hAnsi="標楷體" w:hint="eastAsia"/>
                <w:sz w:val="24"/>
                <w:szCs w:val="24"/>
              </w:rPr>
              <w:t>3.學生能與他人分享課程內容。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FB4F2D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613" w:type="pct"/>
            <w:vAlign w:val="center"/>
          </w:tcPr>
          <w:p w:rsidR="00FB2AD9" w:rsidRPr="00126102" w:rsidRDefault="00110F2C" w:rsidP="00FB2AD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踏入原野：探索排灣族文化與祭典的奧秘</w:t>
            </w:r>
          </w:p>
        </w:tc>
        <w:tc>
          <w:tcPr>
            <w:tcW w:w="582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073A2">
              <w:rPr>
                <w:rFonts w:ascii="標楷體" w:eastAsia="標楷體" w:hAnsi="標楷體" w:hint="eastAsia"/>
              </w:rPr>
              <w:t>認識</w:t>
            </w:r>
            <w:r w:rsidRPr="00EF250C">
              <w:rPr>
                <w:rFonts w:ascii="標楷體" w:eastAsia="標楷體" w:hAnsi="標楷體" w:hint="eastAsia"/>
              </w:rPr>
              <w:t>排灣族文化、祭典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FB2AD9" w:rsidRPr="00C073A2" w:rsidRDefault="00FB2AD9" w:rsidP="00FB2AD9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 w:rsidRPr="00C073A2">
              <w:rPr>
                <w:rFonts w:ascii="標楷體" w:eastAsia="標楷體" w:hAnsi="標楷體" w:hint="eastAsia"/>
              </w:rPr>
              <w:t>1.介紹排灣族文化、祭典。</w:t>
            </w:r>
          </w:p>
          <w:p w:rsidR="00FB2AD9" w:rsidRDefault="00FB2AD9" w:rsidP="00FB2AD9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 w:rsidRPr="00C073A2">
              <w:rPr>
                <w:rFonts w:ascii="標楷體" w:eastAsia="標楷體" w:hAnsi="標楷體" w:hint="eastAsia"/>
              </w:rPr>
              <w:t>2.透過問答讓學生更了解課程內容。</w:t>
            </w:r>
          </w:p>
          <w:p w:rsidR="00FB2AD9" w:rsidRPr="00EF250C" w:rsidRDefault="00FB2AD9" w:rsidP="00FB2AD9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 w:rsidRPr="00C073A2">
              <w:rPr>
                <w:rFonts w:ascii="標楷體" w:eastAsia="標楷體" w:hAnsi="標楷體" w:hint="eastAsia"/>
              </w:rPr>
              <w:t>3.學生能與他人分享課程內容。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FB4F2D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十六</w:t>
            </w:r>
          </w:p>
        </w:tc>
        <w:tc>
          <w:tcPr>
            <w:tcW w:w="613" w:type="pct"/>
            <w:vAlign w:val="center"/>
          </w:tcPr>
          <w:p w:rsidR="00FB2AD9" w:rsidRPr="00126102" w:rsidRDefault="00110F2C" w:rsidP="00FB2AD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踏入原野：探索排灣族文化與祭典的奧秘</w:t>
            </w:r>
          </w:p>
        </w:tc>
        <w:tc>
          <w:tcPr>
            <w:tcW w:w="582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lastRenderedPageBreak/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lastRenderedPageBreak/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</w:t>
            </w:r>
            <w:r w:rsidRPr="004270DC">
              <w:rPr>
                <w:rFonts w:ascii="標楷體" w:eastAsia="標楷體" w:hAnsi="標楷體"/>
              </w:rPr>
              <w:lastRenderedPageBreak/>
              <w:t>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073A2">
              <w:rPr>
                <w:rFonts w:ascii="標楷體" w:eastAsia="標楷體" w:hAnsi="標楷體" w:hint="eastAsia"/>
              </w:rPr>
              <w:lastRenderedPageBreak/>
              <w:t>認識</w:t>
            </w:r>
            <w:r w:rsidRPr="00EF250C">
              <w:rPr>
                <w:rFonts w:ascii="標楷體" w:eastAsia="標楷體" w:hAnsi="標楷體" w:hint="eastAsia"/>
              </w:rPr>
              <w:t>排灣族文化、祭典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FB2AD9" w:rsidRPr="00C073A2" w:rsidRDefault="00FB2AD9" w:rsidP="00FB2AD9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 w:rsidRPr="00C073A2">
              <w:rPr>
                <w:rFonts w:ascii="標楷體" w:eastAsia="標楷體" w:hAnsi="標楷體" w:hint="eastAsia"/>
              </w:rPr>
              <w:t>1.介紹排灣族文化、祭典。</w:t>
            </w:r>
          </w:p>
          <w:p w:rsidR="00FB2AD9" w:rsidRDefault="00FB2AD9" w:rsidP="00FB2AD9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 w:rsidRPr="00C073A2">
              <w:rPr>
                <w:rFonts w:ascii="標楷體" w:eastAsia="標楷體" w:hAnsi="標楷體" w:hint="eastAsia"/>
              </w:rPr>
              <w:t>2.透過問答讓學生更了解課程內容。</w:t>
            </w:r>
          </w:p>
          <w:p w:rsidR="00FB2AD9" w:rsidRPr="00EF250C" w:rsidRDefault="00FB2AD9" w:rsidP="00FB2AD9">
            <w:pPr>
              <w:spacing w:line="300" w:lineRule="exact"/>
              <w:ind w:left="240" w:right="57" w:hangingChars="100" w:hanging="240"/>
              <w:jc w:val="both"/>
              <w:rPr>
                <w:rFonts w:ascii="標楷體" w:eastAsia="標楷體" w:hAnsi="標楷體"/>
              </w:rPr>
            </w:pPr>
            <w:r w:rsidRPr="00C073A2">
              <w:rPr>
                <w:rFonts w:ascii="標楷體" w:eastAsia="標楷體" w:hAnsi="標楷體" w:hint="eastAsia"/>
              </w:rPr>
              <w:t>3.學生能與他人分享課程內容。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FB4F2D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613" w:type="pct"/>
            <w:vAlign w:val="center"/>
          </w:tcPr>
          <w:p w:rsidR="00FB2AD9" w:rsidRPr="00126102" w:rsidRDefault="00110F2C" w:rsidP="00FB2AD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山海之韻</w:t>
            </w:r>
            <w:r w:rsidRPr="00110F2C">
              <w:rPr>
                <w:rFonts w:ascii="標楷體" w:eastAsia="標楷體" w:hAnsi="標楷體" w:cs="新細明體" w:hint="eastAsia"/>
                <w:sz w:val="28"/>
                <w:szCs w:val="28"/>
              </w:rPr>
              <w:t>：探索</w:t>
            </w:r>
            <w:r w:rsidRPr="00110F2C">
              <w:rPr>
                <w:rFonts w:ascii="標楷體" w:eastAsia="標楷體" w:hAnsi="標楷體" w:hint="eastAsia"/>
                <w:sz w:val="28"/>
                <w:szCs w:val="28"/>
              </w:rPr>
              <w:t>撒奇萊雅、噶瑪蘭族文化與祭典傳統</w:t>
            </w:r>
          </w:p>
        </w:tc>
        <w:tc>
          <w:tcPr>
            <w:tcW w:w="582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073A2">
              <w:rPr>
                <w:rFonts w:ascii="標楷體" w:eastAsia="標楷體" w:hAnsi="標楷體" w:hint="eastAsia"/>
              </w:rPr>
              <w:t>認識撒</w:t>
            </w:r>
            <w:r w:rsidRPr="00EF250C">
              <w:rPr>
                <w:rFonts w:ascii="標楷體" w:eastAsia="標楷體" w:hAnsi="標楷體" w:hint="eastAsia"/>
              </w:rPr>
              <w:t>奇萊雅、噶瑪蘭族文化、祭典。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FB2AD9" w:rsidRPr="00C073A2" w:rsidRDefault="00FB2AD9" w:rsidP="00FB2AD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C073A2">
              <w:rPr>
                <w:rFonts w:ascii="標楷體" w:eastAsia="標楷體" w:hAnsi="標楷體" w:hint="eastAsia"/>
                <w:sz w:val="24"/>
                <w:szCs w:val="24"/>
              </w:rPr>
              <w:t>1.介紹撒奇萊雅、噶瑪蘭族文化、祭典。</w:t>
            </w:r>
          </w:p>
          <w:p w:rsidR="00FB2AD9" w:rsidRPr="00C073A2" w:rsidRDefault="00FB2AD9" w:rsidP="00FB2AD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C073A2">
              <w:rPr>
                <w:rFonts w:ascii="標楷體" w:eastAsia="標楷體" w:hAnsi="標楷體" w:hint="eastAsia"/>
                <w:sz w:val="24"/>
                <w:szCs w:val="24"/>
              </w:rPr>
              <w:t>2.透過問答讓學生更了解課程內容。</w:t>
            </w:r>
          </w:p>
          <w:p w:rsidR="00FB2AD9" w:rsidRPr="00EF250C" w:rsidRDefault="00FB2AD9" w:rsidP="00FB2AD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C073A2">
              <w:rPr>
                <w:rFonts w:ascii="標楷體" w:eastAsia="標楷體" w:hAnsi="標楷體" w:hint="eastAsia"/>
                <w:sz w:val="24"/>
                <w:szCs w:val="24"/>
              </w:rPr>
              <w:t>3.學生能與他人分享課程內容。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FB4F2D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613" w:type="pct"/>
            <w:vAlign w:val="center"/>
          </w:tcPr>
          <w:p w:rsidR="00FB2AD9" w:rsidRPr="00126102" w:rsidRDefault="00110F2C" w:rsidP="00FB2AD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山海之韻</w:t>
            </w:r>
            <w:r w:rsidRPr="00110F2C">
              <w:rPr>
                <w:rFonts w:ascii="標楷體" w:eastAsia="標楷體" w:hAnsi="標楷體" w:cs="新細明體" w:hint="eastAsia"/>
                <w:sz w:val="28"/>
                <w:szCs w:val="28"/>
              </w:rPr>
              <w:t>：探索</w:t>
            </w:r>
            <w:r w:rsidRPr="00110F2C">
              <w:rPr>
                <w:rFonts w:ascii="標楷體" w:eastAsia="標楷體" w:hAnsi="標楷體" w:hint="eastAsia"/>
                <w:sz w:val="28"/>
                <w:szCs w:val="28"/>
              </w:rPr>
              <w:t>撒奇萊雅、噶瑪蘭族文化與祭典傳統</w:t>
            </w:r>
          </w:p>
        </w:tc>
        <w:tc>
          <w:tcPr>
            <w:tcW w:w="582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</w:t>
            </w:r>
            <w:r w:rsidRPr="004270DC">
              <w:rPr>
                <w:rFonts w:ascii="標楷體" w:eastAsia="標楷體" w:hAnsi="標楷體"/>
              </w:rPr>
              <w:lastRenderedPageBreak/>
              <w:t>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lastRenderedPageBreak/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lastRenderedPageBreak/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073A2">
              <w:rPr>
                <w:rFonts w:ascii="標楷體" w:eastAsia="標楷體" w:hAnsi="標楷體" w:hint="eastAsia"/>
              </w:rPr>
              <w:lastRenderedPageBreak/>
              <w:t>認識撒</w:t>
            </w:r>
            <w:r w:rsidRPr="00EF250C">
              <w:rPr>
                <w:rFonts w:ascii="標楷體" w:eastAsia="標楷體" w:hAnsi="標楷體" w:hint="eastAsia"/>
              </w:rPr>
              <w:t>奇萊雅、噶瑪蘭族文化、祭典。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FB2AD9" w:rsidRPr="00C073A2" w:rsidRDefault="00FB2AD9" w:rsidP="00FB2AD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C073A2">
              <w:rPr>
                <w:rFonts w:ascii="標楷體" w:eastAsia="標楷體" w:hAnsi="標楷體" w:hint="eastAsia"/>
                <w:sz w:val="24"/>
                <w:szCs w:val="24"/>
              </w:rPr>
              <w:t>1.介紹撒奇萊雅、噶瑪蘭族文化、祭典。</w:t>
            </w:r>
          </w:p>
          <w:p w:rsidR="00FB2AD9" w:rsidRPr="00C073A2" w:rsidRDefault="00FB2AD9" w:rsidP="00FB2AD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C073A2">
              <w:rPr>
                <w:rFonts w:ascii="標楷體" w:eastAsia="標楷體" w:hAnsi="標楷體" w:hint="eastAsia"/>
                <w:sz w:val="24"/>
                <w:szCs w:val="24"/>
              </w:rPr>
              <w:t>2.透過問答讓學生更了解課程內容。</w:t>
            </w:r>
          </w:p>
          <w:p w:rsidR="00FB2AD9" w:rsidRPr="00EF250C" w:rsidRDefault="00FB2AD9" w:rsidP="00FB2AD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C073A2">
              <w:rPr>
                <w:rFonts w:ascii="標楷體" w:eastAsia="標楷體" w:hAnsi="標楷體" w:hint="eastAsia"/>
                <w:sz w:val="24"/>
                <w:szCs w:val="24"/>
              </w:rPr>
              <w:t>3.學生能與他人分享課程內容。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C605EE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613" w:type="pct"/>
            <w:vAlign w:val="center"/>
          </w:tcPr>
          <w:p w:rsidR="00FB2AD9" w:rsidRPr="00126102" w:rsidRDefault="00110F2C" w:rsidP="00FB2AD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織蔚風華：探索布農傳統服飾與欣賞古調傳統</w:t>
            </w:r>
          </w:p>
        </w:tc>
        <w:tc>
          <w:tcPr>
            <w:tcW w:w="582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1F6129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認識布農傳統服飾、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欣賞</w:t>
            </w:r>
            <w:r w:rsidRPr="001F6129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傳統古調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Pr="00F716BE" w:rsidRDefault="00FB2AD9" w:rsidP="00FB2AD9">
            <w:pPr>
              <w:rPr>
                <w:rFonts w:ascii="標楷體" w:eastAsia="標楷體" w:hAnsi="標楷體" w:cs="新細明體"/>
              </w:rPr>
            </w:pPr>
            <w:r w:rsidRPr="00F716BE">
              <w:rPr>
                <w:rFonts w:ascii="標楷體" w:eastAsia="標楷體" w:hAnsi="標楷體" w:cs="新細明體" w:hint="eastAsia"/>
              </w:rPr>
              <w:t>1. 認識布農傳統服飾、傳統古調</w:t>
            </w:r>
          </w:p>
          <w:p w:rsidR="00FB2AD9" w:rsidRPr="006809B9" w:rsidRDefault="00FB2AD9" w:rsidP="00FB2AD9">
            <w:pPr>
              <w:rPr>
                <w:rFonts w:ascii="標楷體" w:eastAsia="標楷體" w:hAnsi="標楷體" w:cs="新細明體"/>
              </w:rPr>
            </w:pPr>
            <w:r w:rsidRPr="00F716BE">
              <w:rPr>
                <w:rFonts w:ascii="標楷體" w:eastAsia="標楷體" w:hAnsi="標楷體" w:cs="新細明體" w:hint="eastAsia"/>
              </w:rPr>
              <w:t>2.看傳統服飾、聽傳統古調，認識其特色。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C605EE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二十</w:t>
            </w:r>
          </w:p>
        </w:tc>
        <w:tc>
          <w:tcPr>
            <w:tcW w:w="613" w:type="pct"/>
            <w:vAlign w:val="center"/>
          </w:tcPr>
          <w:p w:rsidR="00FB2AD9" w:rsidRPr="00126102" w:rsidRDefault="00110F2C" w:rsidP="00FB2AD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織蔚風華：探索布農傳統服飾與欣賞古調傳統</w:t>
            </w:r>
          </w:p>
        </w:tc>
        <w:tc>
          <w:tcPr>
            <w:tcW w:w="582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</w:t>
            </w:r>
            <w:r w:rsidRPr="004270DC">
              <w:rPr>
                <w:rFonts w:ascii="標楷體" w:eastAsia="標楷體" w:hAnsi="標楷體"/>
              </w:rPr>
              <w:lastRenderedPageBreak/>
              <w:t>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lastRenderedPageBreak/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</w:t>
            </w:r>
            <w:r w:rsidRPr="004270DC">
              <w:rPr>
                <w:rFonts w:ascii="標楷體" w:eastAsia="標楷體" w:hAnsi="標楷體"/>
              </w:rPr>
              <w:lastRenderedPageBreak/>
              <w:t>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1F6129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認識布農傳統服飾、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欣賞</w:t>
            </w:r>
            <w:r w:rsidRPr="001F6129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傳統古調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Pr="00F716BE" w:rsidRDefault="00FB2AD9" w:rsidP="00FB2AD9">
            <w:pPr>
              <w:rPr>
                <w:rFonts w:ascii="標楷體" w:eastAsia="標楷體" w:hAnsi="標楷體" w:cs="新細明體"/>
              </w:rPr>
            </w:pPr>
            <w:r w:rsidRPr="00F716BE">
              <w:rPr>
                <w:rFonts w:ascii="標楷體" w:eastAsia="標楷體" w:hAnsi="標楷體" w:cs="新細明體" w:hint="eastAsia"/>
              </w:rPr>
              <w:t>1. 認識布農傳統服飾、傳統古調</w:t>
            </w:r>
          </w:p>
          <w:p w:rsidR="00FB2AD9" w:rsidRPr="006809B9" w:rsidRDefault="00FB2AD9" w:rsidP="00FB2AD9">
            <w:pPr>
              <w:rPr>
                <w:rFonts w:ascii="標楷體" w:eastAsia="標楷體" w:hAnsi="標楷體" w:cs="新細明體"/>
              </w:rPr>
            </w:pPr>
            <w:r w:rsidRPr="00F716BE">
              <w:rPr>
                <w:rFonts w:ascii="標楷體" w:eastAsia="標楷體" w:hAnsi="標楷體" w:cs="新細明體" w:hint="eastAsia"/>
              </w:rPr>
              <w:t>2.看傳統服飾、聽傳統古調，認識其特色。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C605EE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二十一</w:t>
            </w:r>
          </w:p>
        </w:tc>
        <w:tc>
          <w:tcPr>
            <w:tcW w:w="613" w:type="pct"/>
            <w:vAlign w:val="center"/>
          </w:tcPr>
          <w:p w:rsidR="00FB2AD9" w:rsidRPr="00126102" w:rsidRDefault="00110F2C" w:rsidP="00FB2AD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織蔚風華：探索布農傳統服飾與欣賞古調傳統</w:t>
            </w:r>
          </w:p>
        </w:tc>
        <w:tc>
          <w:tcPr>
            <w:tcW w:w="582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1F6129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認識布農傳統服飾、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欣賞</w:t>
            </w:r>
            <w:r w:rsidRPr="001F6129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傳統古調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Pr="00F716BE" w:rsidRDefault="00FB2AD9" w:rsidP="00FB2AD9">
            <w:pPr>
              <w:rPr>
                <w:rFonts w:ascii="標楷體" w:eastAsia="標楷體" w:hAnsi="標楷體" w:cs="新細明體"/>
              </w:rPr>
            </w:pPr>
            <w:r w:rsidRPr="00F716BE">
              <w:rPr>
                <w:rFonts w:ascii="標楷體" w:eastAsia="標楷體" w:hAnsi="標楷體" w:cs="新細明體" w:hint="eastAsia"/>
              </w:rPr>
              <w:t>1. 認識布農傳統服飾、傳統古調</w:t>
            </w:r>
          </w:p>
          <w:p w:rsidR="00FB2AD9" w:rsidRPr="006809B9" w:rsidRDefault="00FB2AD9" w:rsidP="00FB2AD9">
            <w:pPr>
              <w:rPr>
                <w:rFonts w:ascii="標楷體" w:eastAsia="標楷體" w:hAnsi="標楷體" w:cs="新細明體"/>
              </w:rPr>
            </w:pPr>
            <w:r w:rsidRPr="00F716BE">
              <w:rPr>
                <w:rFonts w:ascii="標楷體" w:eastAsia="標楷體" w:hAnsi="標楷體" w:cs="新細明體" w:hint="eastAsia"/>
              </w:rPr>
              <w:t>2.看傳統服飾、聽傳統古調，認識其特色。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</w:tbl>
    <w:p w:rsidR="00DC4BFB" w:rsidRPr="00126102" w:rsidRDefault="00DC4BFB" w:rsidP="005A5B68">
      <w:pPr>
        <w:jc w:val="center"/>
        <w:rPr>
          <w:rFonts w:ascii="標楷體" w:eastAsia="標楷體" w:hAnsi="標楷體"/>
        </w:rPr>
      </w:pPr>
    </w:p>
    <w:p w:rsidR="00DC4BFB" w:rsidRPr="00126102" w:rsidRDefault="00DC4BFB">
      <w:pPr>
        <w:rPr>
          <w:rFonts w:ascii="標楷體" w:eastAsia="標楷體" w:hAnsi="標楷體"/>
        </w:rPr>
      </w:pPr>
      <w:r w:rsidRPr="00126102">
        <w:rPr>
          <w:rFonts w:ascii="標楷體" w:eastAsia="標楷體" w:hAnsi="標楷體"/>
        </w:rPr>
        <w:br w:type="page"/>
      </w:r>
    </w:p>
    <w:p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D5784" w:rsidRPr="00126102" w:rsidTr="002A66B1">
        <w:trPr>
          <w:trHeight w:val="749"/>
        </w:trPr>
        <w:tc>
          <w:tcPr>
            <w:tcW w:w="2088" w:type="dxa"/>
            <w:vAlign w:val="center"/>
          </w:tcPr>
          <w:p w:rsidR="001D5784" w:rsidRPr="00126102" w:rsidRDefault="001D5784" w:rsidP="001D578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1D5784" w:rsidRPr="00126102" w:rsidRDefault="001D5784" w:rsidP="001D5784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</w:rPr>
              <w:t>賽德克巴萊</w:t>
            </w:r>
          </w:p>
        </w:tc>
        <w:tc>
          <w:tcPr>
            <w:tcW w:w="2554" w:type="dxa"/>
            <w:gridSpan w:val="2"/>
            <w:vAlign w:val="center"/>
          </w:tcPr>
          <w:p w:rsidR="001D5784" w:rsidRPr="00126102" w:rsidRDefault="001D5784" w:rsidP="001D578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1D5784" w:rsidRPr="00126102" w:rsidRDefault="001D5784" w:rsidP="001D5784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五</w:t>
            </w:r>
            <w:r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1D5784" w:rsidRPr="00126102" w:rsidTr="002A66B1">
        <w:trPr>
          <w:trHeight w:val="721"/>
        </w:trPr>
        <w:tc>
          <w:tcPr>
            <w:tcW w:w="2088" w:type="dxa"/>
            <w:vMerge w:val="restart"/>
            <w:vAlign w:val="center"/>
          </w:tcPr>
          <w:p w:rsidR="001D5784" w:rsidRPr="00126102" w:rsidRDefault="001D5784" w:rsidP="001D578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1D5784" w:rsidRPr="00126102" w:rsidRDefault="001D5784" w:rsidP="001D578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1D5784" w:rsidRPr="00126102" w:rsidRDefault="001D5784" w:rsidP="001D5784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1D5784" w:rsidRPr="00126102" w:rsidRDefault="001D5784" w:rsidP="001D5784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1D5784" w:rsidRPr="00126102" w:rsidRDefault="001D5784" w:rsidP="001D5784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784" w:rsidRPr="00126102" w:rsidRDefault="001D5784" w:rsidP="001D578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1D5784" w:rsidRPr="00126102" w:rsidRDefault="001D5784" w:rsidP="001D5784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每周一堂共20堂</w:t>
            </w:r>
          </w:p>
        </w:tc>
      </w:tr>
      <w:tr w:rsidR="001D5784" w:rsidRPr="00126102" w:rsidTr="002A66B1">
        <w:trPr>
          <w:trHeight w:val="721"/>
        </w:trPr>
        <w:tc>
          <w:tcPr>
            <w:tcW w:w="2088" w:type="dxa"/>
            <w:vMerge/>
            <w:vAlign w:val="center"/>
          </w:tcPr>
          <w:p w:rsidR="001D5784" w:rsidRPr="00126102" w:rsidRDefault="001D5784" w:rsidP="001D5784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1D5784" w:rsidRPr="00126102" w:rsidRDefault="001D5784" w:rsidP="001D5784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784" w:rsidRPr="00126102" w:rsidRDefault="001D5784" w:rsidP="001D578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1D5784" w:rsidRPr="00126102" w:rsidRDefault="001D5784" w:rsidP="001D5784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路芝古拉斯</w:t>
            </w:r>
          </w:p>
        </w:tc>
      </w:tr>
      <w:tr w:rsidR="001D5784" w:rsidRPr="00126102" w:rsidTr="002A66B1">
        <w:trPr>
          <w:trHeight w:val="2894"/>
        </w:trPr>
        <w:tc>
          <w:tcPr>
            <w:tcW w:w="2088" w:type="dxa"/>
            <w:vAlign w:val="center"/>
          </w:tcPr>
          <w:p w:rsidR="001D5784" w:rsidRPr="00126102" w:rsidRDefault="001D5784" w:rsidP="001D578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1D5784" w:rsidRPr="00126102" w:rsidRDefault="001D5784" w:rsidP="001D578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1D5784" w:rsidRPr="00126102" w:rsidRDefault="001D5784" w:rsidP="001D5784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1D5784" w:rsidRPr="00126102" w:rsidRDefault="001D5784" w:rsidP="001D578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本土語文□臺灣手語　□新住民語文</w:t>
            </w:r>
          </w:p>
          <w:p w:rsidR="001D5784" w:rsidRPr="00126102" w:rsidRDefault="001D5784" w:rsidP="001D5784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□數學　　□生活課程　□健康與體育</w:t>
            </w:r>
          </w:p>
          <w:p w:rsidR="001D5784" w:rsidRPr="00126102" w:rsidRDefault="001D5784" w:rsidP="001D5784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1D5784" w:rsidRPr="00126102" w:rsidRDefault="001D5784" w:rsidP="001D578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1D5784" w:rsidRPr="00126102" w:rsidRDefault="001D5784" w:rsidP="001D5784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1D5784" w:rsidRPr="00126102" w:rsidRDefault="001D5784" w:rsidP="001D5784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1D5784" w:rsidRPr="00126102" w:rsidRDefault="001D5784" w:rsidP="001D5784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1D5784" w:rsidRPr="00126102" w:rsidRDefault="001D5784" w:rsidP="001D5784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1D5784" w:rsidRPr="00126102" w:rsidRDefault="001D5784" w:rsidP="001D5784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□戶外教育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原住民教育□國際教育</w:t>
            </w:r>
          </w:p>
          <w:p w:rsidR="001D5784" w:rsidRPr="00126102" w:rsidRDefault="001D5784" w:rsidP="001D5784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□性別平等教育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多元文化教育　□生涯規劃教育</w:t>
            </w:r>
          </w:p>
          <w:p w:rsidR="001D5784" w:rsidRPr="002A66B1" w:rsidRDefault="001D5784" w:rsidP="001D5784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:rsidR="001D5784" w:rsidRPr="00126102" w:rsidRDefault="001D5784" w:rsidP="001D5784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1D5784" w:rsidRPr="00126102" w:rsidTr="002A66B1">
        <w:trPr>
          <w:trHeight w:val="1020"/>
        </w:trPr>
        <w:tc>
          <w:tcPr>
            <w:tcW w:w="2088" w:type="dxa"/>
            <w:vAlign w:val="center"/>
          </w:tcPr>
          <w:p w:rsidR="001D5784" w:rsidRPr="00FF0625" w:rsidRDefault="001D5784" w:rsidP="001D5784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:rsidR="001D5784" w:rsidRPr="00FF0625" w:rsidRDefault="001D5784" w:rsidP="001D5784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B713A7" w:rsidRDefault="00B713A7" w:rsidP="001D5784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B713A7">
              <w:rPr>
                <w:rFonts w:ascii="標楷體" w:eastAsia="標楷體" w:hAnsi="標楷體" w:hint="eastAsia"/>
                <w:sz w:val="28"/>
                <w:highlight w:val="yellow"/>
              </w:rPr>
              <w:t>愛在德鹿谷，希望彩虹</w:t>
            </w:r>
          </w:p>
          <w:p w:rsidR="001D5784" w:rsidRPr="00FF0625" w:rsidRDefault="001D5784" w:rsidP="001D5784">
            <w:pPr>
              <w:rPr>
                <w:rFonts w:ascii="標楷體" w:eastAsia="標楷體" w:hAnsi="標楷體"/>
                <w:sz w:val="28"/>
                <w:highlight w:val="yellow"/>
              </w:rPr>
            </w:pPr>
            <w:r>
              <w:rPr>
                <w:rFonts w:ascii="標楷體" w:eastAsia="標楷體" w:hAnsi="標楷體" w:hint="eastAsia"/>
                <w:sz w:val="28"/>
                <w:highlight w:val="yellow"/>
              </w:rPr>
              <w:t>成為賽德克 巴萊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784" w:rsidRPr="00FF0625" w:rsidRDefault="001D5784" w:rsidP="001D5784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1D5784" w:rsidRPr="009B2E24" w:rsidRDefault="00B713A7" w:rsidP="001D5784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B713A7">
              <w:rPr>
                <w:rFonts w:ascii="標楷體" w:eastAsia="標楷體" w:hAnsi="標楷體"/>
                <w:sz w:val="28"/>
              </w:rPr>
              <w:t>我們的願景是透過對於自己族群的深入認識，擁有快樂求學、學習負責的態度，並培養孝順友愛的品格，以及建立自信和主動性。</w:t>
            </w:r>
          </w:p>
        </w:tc>
      </w:tr>
      <w:tr w:rsidR="001D5784" w:rsidRPr="00126102" w:rsidTr="002A66B1">
        <w:trPr>
          <w:trHeight w:val="1020"/>
        </w:trPr>
        <w:tc>
          <w:tcPr>
            <w:tcW w:w="2088" w:type="dxa"/>
            <w:vAlign w:val="center"/>
          </w:tcPr>
          <w:p w:rsidR="001D5784" w:rsidRPr="00126102" w:rsidRDefault="001D5784" w:rsidP="001D578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1D5784" w:rsidRPr="00126102" w:rsidRDefault="001D5784" w:rsidP="001D5784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能認識賽德克族傳統文化及臺灣其他原住民族的文化，並欣賞學習不同文化的美</w:t>
            </w:r>
          </w:p>
        </w:tc>
      </w:tr>
      <w:tr w:rsidR="001D5784" w:rsidRPr="00126102" w:rsidTr="002A66B1">
        <w:trPr>
          <w:trHeight w:val="1020"/>
        </w:trPr>
        <w:tc>
          <w:tcPr>
            <w:tcW w:w="2088" w:type="dxa"/>
            <w:vAlign w:val="center"/>
          </w:tcPr>
          <w:p w:rsidR="001D5784" w:rsidRPr="00126102" w:rsidRDefault="001D5784" w:rsidP="001D578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1D5784" w:rsidRPr="001D5784" w:rsidRDefault="001D5784" w:rsidP="001D5784">
            <w:pPr>
              <w:rPr>
                <w:rFonts w:ascii="標楷體" w:eastAsia="標楷體" w:hAnsi="標楷體"/>
                <w:sz w:val="28"/>
              </w:rPr>
            </w:pPr>
            <w:r w:rsidRPr="001D5784">
              <w:rPr>
                <w:rFonts w:ascii="標楷體" w:eastAsia="標楷體" w:hAnsi="標楷體"/>
                <w:sz w:val="28"/>
              </w:rPr>
              <w:t>C3 多元文化與國際理解</w:t>
            </w:r>
          </w:p>
          <w:p w:rsidR="001D5784" w:rsidRPr="00126102" w:rsidRDefault="001D5784" w:rsidP="001D5784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1D5784" w:rsidRPr="008F7715" w:rsidRDefault="001D5784" w:rsidP="001D5784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領綱核心素養</w:t>
            </w:r>
          </w:p>
          <w:p w:rsidR="001D5784" w:rsidRPr="00126102" w:rsidRDefault="001D5784" w:rsidP="001D578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1D5784" w:rsidRDefault="001D5784" w:rsidP="001D5784">
            <w:pPr>
              <w:rPr>
                <w:rFonts w:ascii="標楷體" w:eastAsia="標楷體" w:hAnsi="標楷體"/>
                <w:sz w:val="28"/>
              </w:rPr>
            </w:pPr>
            <w:r w:rsidRPr="001D5784">
              <w:rPr>
                <w:rFonts w:ascii="標楷體" w:eastAsia="標楷體" w:hAnsi="標楷體" w:hint="eastAsia"/>
                <w:sz w:val="28"/>
              </w:rPr>
              <w:t>綜-E-C3體驗與欣賞在地文化，尊重關懷不同族群，理解並包容文化的多元</w:t>
            </w:r>
            <w:r>
              <w:rPr>
                <w:rFonts w:ascii="標楷體" w:eastAsia="標楷體" w:hAnsi="標楷體" w:hint="eastAsia"/>
                <w:sz w:val="28"/>
              </w:rPr>
              <w:t>性。</w:t>
            </w:r>
          </w:p>
          <w:p w:rsidR="001D5784" w:rsidRPr="00126102" w:rsidRDefault="001D5784" w:rsidP="001D5784">
            <w:pPr>
              <w:rPr>
                <w:rFonts w:ascii="標楷體" w:eastAsia="標楷體" w:hAnsi="標楷體"/>
                <w:sz w:val="28"/>
              </w:rPr>
            </w:pPr>
            <w:r w:rsidRPr="001D5784">
              <w:rPr>
                <w:rFonts w:ascii="標楷體" w:eastAsia="標楷體" w:hAnsi="標楷體"/>
                <w:sz w:val="28"/>
              </w:rPr>
              <w:t>原-E-C3 具備部落/社區的文化觀，能主動以族語或其 他語文介紹原 住民族祭儀節慶及風土民情，並尊重及接納多元文化。</w:t>
            </w:r>
          </w:p>
        </w:tc>
      </w:tr>
      <w:tr w:rsidR="001D5784" w:rsidRPr="00126102" w:rsidTr="002A66B1">
        <w:trPr>
          <w:trHeight w:val="1020"/>
        </w:trPr>
        <w:tc>
          <w:tcPr>
            <w:tcW w:w="2088" w:type="dxa"/>
            <w:vAlign w:val="center"/>
          </w:tcPr>
          <w:p w:rsidR="001D5784" w:rsidRPr="00126102" w:rsidRDefault="001D5784" w:rsidP="001D578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1E7047" w:rsidRPr="001E7047" w:rsidRDefault="001E7047" w:rsidP="001E7047">
            <w:pPr>
              <w:rPr>
                <w:rFonts w:ascii="標楷體" w:eastAsia="標楷體" w:hAnsi="標楷體" w:hint="eastAsia"/>
                <w:sz w:val="28"/>
              </w:rPr>
            </w:pPr>
            <w:r w:rsidRPr="001E7047">
              <w:rPr>
                <w:rFonts w:ascii="標楷體" w:eastAsia="標楷體" w:hAnsi="標楷體" w:hint="eastAsia"/>
                <w:sz w:val="28"/>
              </w:rPr>
              <w:t>一、啟發學習原住民族語文的興趣。</w:t>
            </w:r>
          </w:p>
          <w:p w:rsidR="001E7047" w:rsidRPr="001E7047" w:rsidRDefault="001E7047" w:rsidP="001E7047">
            <w:pPr>
              <w:rPr>
                <w:rFonts w:ascii="標楷體" w:eastAsia="標楷體" w:hAnsi="標楷體" w:hint="eastAsia"/>
                <w:sz w:val="28"/>
              </w:rPr>
            </w:pPr>
            <w:r w:rsidRPr="001E7047">
              <w:rPr>
                <w:rFonts w:ascii="標楷體" w:eastAsia="標楷體" w:hAnsi="標楷體" w:hint="eastAsia"/>
                <w:sz w:val="28"/>
              </w:rPr>
              <w:t>二、習得原住民族語文理解、表達、溝通的能力。</w:t>
            </w:r>
          </w:p>
          <w:p w:rsidR="001E7047" w:rsidRPr="001E7047" w:rsidRDefault="001E7047" w:rsidP="001E7047">
            <w:pPr>
              <w:rPr>
                <w:rFonts w:ascii="標楷體" w:eastAsia="標楷體" w:hAnsi="標楷體" w:hint="eastAsia"/>
                <w:sz w:val="28"/>
              </w:rPr>
            </w:pPr>
            <w:r w:rsidRPr="001E7047">
              <w:rPr>
                <w:rFonts w:ascii="標楷體" w:eastAsia="標楷體" w:hAnsi="標楷體" w:hint="eastAsia"/>
                <w:sz w:val="28"/>
              </w:rPr>
              <w:t>三、強化原住民族語文涵養與族群認同，以及語言復振的意識。</w:t>
            </w:r>
          </w:p>
          <w:p w:rsidR="00245577" w:rsidRPr="00245577" w:rsidRDefault="001E7047" w:rsidP="001E7047">
            <w:pPr>
              <w:rPr>
                <w:rFonts w:ascii="標楷體" w:eastAsia="標楷體" w:hAnsi="標楷體"/>
                <w:sz w:val="28"/>
              </w:rPr>
            </w:pPr>
            <w:r w:rsidRPr="001E7047">
              <w:rPr>
                <w:rFonts w:ascii="標楷體" w:eastAsia="標楷體" w:hAnsi="標楷體" w:hint="eastAsia"/>
                <w:sz w:val="28"/>
              </w:rPr>
              <w:t>四、傳承原住民族智慧及文化創新之素養。</w:t>
            </w:r>
            <w:bookmarkStart w:id="0" w:name="_GoBack"/>
            <w:bookmarkEnd w:id="0"/>
          </w:p>
        </w:tc>
      </w:tr>
    </w:tbl>
    <w:p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3"/>
        <w:gridCol w:w="1793"/>
        <w:gridCol w:w="1700"/>
        <w:gridCol w:w="1984"/>
        <w:gridCol w:w="2694"/>
        <w:gridCol w:w="2978"/>
        <w:gridCol w:w="1700"/>
        <w:gridCol w:w="1276"/>
      </w:tblGrid>
      <w:tr w:rsidR="002A66B1" w:rsidRPr="00126102" w:rsidTr="002A66B1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2A66B1" w:rsidRPr="00126102" w:rsidRDefault="002A66B1" w:rsidP="002A66B1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:rsidTr="002A66B1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FB4F2D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FB4F2D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FB4F2D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FB4F2D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FB4F2D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FB4F2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FB4F2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B2AD9" w:rsidRPr="00126102" w:rsidTr="002A66B1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FB2AD9" w:rsidRPr="00126102" w:rsidRDefault="00110F2C" w:rsidP="00FB2AD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山林之聲：探索泰雅族傳統服飾與古調的魅力</w:t>
            </w:r>
          </w:p>
        </w:tc>
        <w:tc>
          <w:tcPr>
            <w:tcW w:w="581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1F6129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認識泰雅傳統服飾、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欣賞</w:t>
            </w:r>
            <w:r w:rsidRPr="001F6129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傳統古調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Pr="00F716BE" w:rsidRDefault="00FB2AD9" w:rsidP="00FB2AD9">
            <w:pPr>
              <w:spacing w:line="300" w:lineRule="exact"/>
              <w:ind w:right="57"/>
              <w:jc w:val="both"/>
              <w:rPr>
                <w:rFonts w:ascii="標楷體" w:eastAsia="標楷體" w:hAnsi="標楷體" w:cs="新細明體"/>
              </w:rPr>
            </w:pPr>
            <w:r w:rsidRPr="00F716BE">
              <w:rPr>
                <w:rFonts w:ascii="標楷體" w:eastAsia="標楷體" w:hAnsi="標楷體" w:cs="新細明體" w:hint="eastAsia"/>
              </w:rPr>
              <w:t>1. 認識泰雅傳統服飾、傳統古調</w:t>
            </w:r>
          </w:p>
          <w:p w:rsidR="00FB2AD9" w:rsidRPr="006809B9" w:rsidRDefault="00FB2AD9" w:rsidP="00FB2AD9">
            <w:pPr>
              <w:spacing w:line="300" w:lineRule="exact"/>
              <w:ind w:right="57"/>
              <w:jc w:val="both"/>
              <w:rPr>
                <w:rFonts w:ascii="標楷體" w:eastAsia="標楷體" w:hAnsi="標楷體" w:cs="新細明體"/>
              </w:rPr>
            </w:pPr>
            <w:r w:rsidRPr="00F716BE">
              <w:rPr>
                <w:rFonts w:ascii="標楷體" w:eastAsia="標楷體" w:hAnsi="標楷體" w:cs="新細明體" w:hint="eastAsia"/>
              </w:rPr>
              <w:t>2.看傳統服飾、聽傳統古調，認識其特色。</w:t>
            </w:r>
          </w:p>
        </w:tc>
        <w:tc>
          <w:tcPr>
            <w:tcW w:w="581" w:type="pct"/>
            <w:vAlign w:val="center"/>
          </w:tcPr>
          <w:p w:rsidR="00426290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FB2AD9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2A66B1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:rsidR="00FB2AD9" w:rsidRPr="00126102" w:rsidRDefault="00110F2C" w:rsidP="00FB2AD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山林之聲：探索泰雅族傳統服飾與古調的魅力</w:t>
            </w:r>
          </w:p>
        </w:tc>
        <w:tc>
          <w:tcPr>
            <w:tcW w:w="581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</w:t>
            </w:r>
            <w:r w:rsidRPr="004270DC">
              <w:rPr>
                <w:rFonts w:ascii="標楷體" w:eastAsia="標楷體" w:hAnsi="標楷體"/>
              </w:rPr>
              <w:lastRenderedPageBreak/>
              <w:t>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lastRenderedPageBreak/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</w:t>
            </w:r>
            <w:r w:rsidRPr="004270DC">
              <w:rPr>
                <w:rFonts w:ascii="標楷體" w:eastAsia="標楷體" w:hAnsi="標楷體"/>
              </w:rPr>
              <w:lastRenderedPageBreak/>
              <w:t>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1F6129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認識泰雅傳統服飾、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欣賞</w:t>
            </w:r>
            <w:r w:rsidRPr="001F6129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傳統古調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Pr="00F716BE" w:rsidRDefault="00FB2AD9" w:rsidP="00FB2AD9">
            <w:pPr>
              <w:spacing w:line="300" w:lineRule="exact"/>
              <w:ind w:right="57"/>
              <w:jc w:val="both"/>
              <w:rPr>
                <w:rFonts w:ascii="標楷體" w:eastAsia="標楷體" w:hAnsi="標楷體" w:cs="新細明體"/>
              </w:rPr>
            </w:pPr>
            <w:r w:rsidRPr="00F716BE">
              <w:rPr>
                <w:rFonts w:ascii="標楷體" w:eastAsia="標楷體" w:hAnsi="標楷體" w:cs="新細明體" w:hint="eastAsia"/>
              </w:rPr>
              <w:t>1. 認識泰雅傳統服飾、傳統古調</w:t>
            </w:r>
          </w:p>
          <w:p w:rsidR="00FB2AD9" w:rsidRPr="006809B9" w:rsidRDefault="00FB2AD9" w:rsidP="00FB2AD9">
            <w:pPr>
              <w:spacing w:line="300" w:lineRule="exact"/>
              <w:ind w:right="57"/>
              <w:jc w:val="both"/>
              <w:rPr>
                <w:rFonts w:ascii="標楷體" w:eastAsia="標楷體" w:hAnsi="標楷體" w:cs="新細明體"/>
              </w:rPr>
            </w:pPr>
            <w:r w:rsidRPr="00F716BE">
              <w:rPr>
                <w:rFonts w:ascii="標楷體" w:eastAsia="標楷體" w:hAnsi="標楷體" w:cs="新細明體" w:hint="eastAsia"/>
              </w:rPr>
              <w:t>2.看傳統服飾、聽傳統古調，認識其特色。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  <w:p w:rsidR="00B713A7" w:rsidRPr="00472197" w:rsidRDefault="00B713A7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2A66B1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613" w:type="pct"/>
            <w:vAlign w:val="center"/>
          </w:tcPr>
          <w:p w:rsidR="00FB2AD9" w:rsidRPr="00126102" w:rsidRDefault="00110F2C" w:rsidP="00FB2AD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繽紛阿美：探索阿美族</w:t>
            </w:r>
            <w:r w:rsidR="00D5164F">
              <w:rPr>
                <w:rFonts w:ascii="標楷體" w:eastAsia="標楷體" w:hAnsi="標楷體" w:cs="新細明體" w:hint="eastAsia"/>
                <w:sz w:val="28"/>
                <w:szCs w:val="28"/>
              </w:rPr>
              <w:t>服飾與古調的文化之旅</w:t>
            </w:r>
          </w:p>
        </w:tc>
        <w:tc>
          <w:tcPr>
            <w:tcW w:w="581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1F6129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認識阿美傳統服飾、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欣賞</w:t>
            </w:r>
            <w:r w:rsidRPr="001F6129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傳統古調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Pr="00F716BE" w:rsidRDefault="00FB2AD9" w:rsidP="00FB2AD9">
            <w:pPr>
              <w:rPr>
                <w:rFonts w:ascii="標楷體" w:eastAsia="標楷體" w:hAnsi="標楷體" w:cs="新細明體"/>
              </w:rPr>
            </w:pPr>
            <w:r w:rsidRPr="00F716BE">
              <w:rPr>
                <w:rFonts w:ascii="標楷體" w:eastAsia="標楷體" w:hAnsi="標楷體" w:cs="新細明體" w:hint="eastAsia"/>
              </w:rPr>
              <w:t>1. 認識阿美傳統服飾、傳統古調</w:t>
            </w:r>
          </w:p>
          <w:p w:rsidR="00FB2AD9" w:rsidRPr="006809B9" w:rsidRDefault="00FB2AD9" w:rsidP="00FB2AD9">
            <w:pPr>
              <w:rPr>
                <w:rFonts w:ascii="標楷體" w:eastAsia="標楷體" w:hAnsi="標楷體" w:cs="新細明體"/>
              </w:rPr>
            </w:pPr>
            <w:r w:rsidRPr="00F716BE">
              <w:rPr>
                <w:rFonts w:ascii="標楷體" w:eastAsia="標楷體" w:hAnsi="標楷體" w:cs="新細明體" w:hint="eastAsia"/>
              </w:rPr>
              <w:t>2.看傳統服飾、聽傳統古調，認識其特色。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2A66B1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613" w:type="pct"/>
            <w:vAlign w:val="center"/>
          </w:tcPr>
          <w:p w:rsidR="00FB2AD9" w:rsidRPr="00126102" w:rsidRDefault="00D5164F" w:rsidP="00FB2AD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繽紛阿美：探索阿美族服飾與古調的文化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之旅</w:t>
            </w:r>
          </w:p>
        </w:tc>
        <w:tc>
          <w:tcPr>
            <w:tcW w:w="581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lastRenderedPageBreak/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</w:t>
            </w:r>
            <w:r w:rsidRPr="004270DC">
              <w:rPr>
                <w:rFonts w:ascii="標楷體" w:eastAsia="標楷體" w:hAnsi="標楷體"/>
              </w:rPr>
              <w:lastRenderedPageBreak/>
              <w:t>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lastRenderedPageBreak/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lastRenderedPageBreak/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1F6129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認識阿美傳統服飾、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欣賞</w:t>
            </w:r>
            <w:r w:rsidRPr="001F6129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傳統古調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Pr="00F716BE" w:rsidRDefault="00FB2AD9" w:rsidP="00FB2AD9">
            <w:pPr>
              <w:rPr>
                <w:rFonts w:ascii="標楷體" w:eastAsia="標楷體" w:hAnsi="標楷體" w:cs="新細明體"/>
              </w:rPr>
            </w:pPr>
            <w:r w:rsidRPr="00F716BE">
              <w:rPr>
                <w:rFonts w:ascii="標楷體" w:eastAsia="標楷體" w:hAnsi="標楷體" w:cs="新細明體" w:hint="eastAsia"/>
              </w:rPr>
              <w:t>1. 認識阿美傳統服飾、傳統古調</w:t>
            </w:r>
          </w:p>
          <w:p w:rsidR="00FB2AD9" w:rsidRPr="006809B9" w:rsidRDefault="00FB2AD9" w:rsidP="00FB2AD9">
            <w:pPr>
              <w:rPr>
                <w:rFonts w:ascii="標楷體" w:eastAsia="標楷體" w:hAnsi="標楷體" w:cs="新細明體"/>
              </w:rPr>
            </w:pPr>
            <w:r w:rsidRPr="00F716BE">
              <w:rPr>
                <w:rFonts w:ascii="標楷體" w:eastAsia="標楷體" w:hAnsi="標楷體" w:cs="新細明體" w:hint="eastAsia"/>
              </w:rPr>
              <w:t>2.看傳統服飾、聽傳統古調，認識其特色。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  <w:p w:rsidR="00B713A7" w:rsidRPr="00472197" w:rsidRDefault="00B713A7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2A66B1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613" w:type="pct"/>
            <w:vAlign w:val="center"/>
          </w:tcPr>
          <w:p w:rsidR="00FB2AD9" w:rsidRPr="00126102" w:rsidRDefault="00D5164F" w:rsidP="00FB2AD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綵繪風華：探索邵族服飾與欣賞古調魅力</w:t>
            </w:r>
          </w:p>
        </w:tc>
        <w:tc>
          <w:tcPr>
            <w:tcW w:w="581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1F6129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認識邵族傳統服飾、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欣賞</w:t>
            </w:r>
            <w:r w:rsidRPr="001F6129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傳統古調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Pr="00F716BE" w:rsidRDefault="00FB2AD9" w:rsidP="00FB2AD9">
            <w:pPr>
              <w:rPr>
                <w:rFonts w:ascii="標楷體" w:eastAsia="標楷體" w:hAnsi="標楷體" w:cs="新細明體"/>
              </w:rPr>
            </w:pPr>
            <w:r w:rsidRPr="00F716BE">
              <w:rPr>
                <w:rFonts w:ascii="標楷體" w:eastAsia="標楷體" w:hAnsi="標楷體" w:cs="新細明體" w:hint="eastAsia"/>
              </w:rPr>
              <w:t>1. 認識邵族傳統服飾、傳統古調</w:t>
            </w:r>
          </w:p>
          <w:p w:rsidR="00FB2AD9" w:rsidRPr="006809B9" w:rsidRDefault="00FB2AD9" w:rsidP="00FB2AD9">
            <w:pPr>
              <w:rPr>
                <w:rFonts w:ascii="標楷體" w:eastAsia="標楷體" w:hAnsi="標楷體" w:cs="新細明體"/>
              </w:rPr>
            </w:pPr>
            <w:r w:rsidRPr="00F716BE">
              <w:rPr>
                <w:rFonts w:ascii="標楷體" w:eastAsia="標楷體" w:hAnsi="標楷體" w:cs="新細明體" w:hint="eastAsia"/>
              </w:rPr>
              <w:t>2.看傳統服飾、聽傳統古調，認識其特色。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2A66B1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FB2AD9" w:rsidRPr="00126102" w:rsidRDefault="00D5164F" w:rsidP="00FB2AD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綵繪風華：探索邵族服飾與欣賞古調魅力</w:t>
            </w:r>
          </w:p>
        </w:tc>
        <w:tc>
          <w:tcPr>
            <w:tcW w:w="581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1F6129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認識邵族傳統服飾、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欣賞</w:t>
            </w:r>
            <w:r w:rsidRPr="001F6129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傳統古調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Pr="00F716BE" w:rsidRDefault="00FB2AD9" w:rsidP="00FB2AD9">
            <w:pPr>
              <w:rPr>
                <w:rFonts w:ascii="標楷體" w:eastAsia="標楷體" w:hAnsi="標楷體" w:cs="新細明體"/>
              </w:rPr>
            </w:pPr>
            <w:r w:rsidRPr="00F716BE">
              <w:rPr>
                <w:rFonts w:ascii="標楷體" w:eastAsia="標楷體" w:hAnsi="標楷體" w:cs="新細明體" w:hint="eastAsia"/>
              </w:rPr>
              <w:t>1. 認識邵族傳統服飾、傳統古調</w:t>
            </w:r>
          </w:p>
          <w:p w:rsidR="00FB2AD9" w:rsidRPr="006809B9" w:rsidRDefault="00FB2AD9" w:rsidP="00FB2AD9">
            <w:pPr>
              <w:rPr>
                <w:rFonts w:ascii="標楷體" w:eastAsia="標楷體" w:hAnsi="標楷體" w:cs="新細明體"/>
              </w:rPr>
            </w:pPr>
            <w:r w:rsidRPr="00F716BE">
              <w:rPr>
                <w:rFonts w:ascii="標楷體" w:eastAsia="標楷體" w:hAnsi="標楷體" w:cs="新細明體" w:hint="eastAsia"/>
              </w:rPr>
              <w:t>2.看傳統服飾、聽傳統古調，認識其特色。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2A66B1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13" w:type="pct"/>
            <w:vAlign w:val="center"/>
          </w:tcPr>
          <w:p w:rsidR="00FB2AD9" w:rsidRPr="00126102" w:rsidRDefault="00D5164F" w:rsidP="00FB2AD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峽谷之韻：探索太魯閣族服飾與古調的文化之旅</w:t>
            </w:r>
          </w:p>
        </w:tc>
        <w:tc>
          <w:tcPr>
            <w:tcW w:w="581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</w:t>
            </w:r>
            <w:r w:rsidRPr="004270DC">
              <w:rPr>
                <w:rFonts w:ascii="標楷體" w:eastAsia="標楷體" w:hAnsi="標楷體"/>
              </w:rPr>
              <w:lastRenderedPageBreak/>
              <w:t>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lastRenderedPageBreak/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1F6129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認識太魯閣傳統服飾、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欣賞</w:t>
            </w:r>
            <w:r w:rsidRPr="001F6129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傳統古調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Pr="00F716BE" w:rsidRDefault="00FB2AD9" w:rsidP="00FB2AD9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</w:rPr>
            </w:pPr>
            <w:r w:rsidRPr="00F716BE">
              <w:rPr>
                <w:rFonts w:ascii="標楷體" w:eastAsia="標楷體" w:hAnsi="標楷體" w:hint="eastAsia"/>
              </w:rPr>
              <w:t>1. 認識太魯閣傳統服飾、傳統古調</w:t>
            </w:r>
          </w:p>
          <w:p w:rsidR="00FB2AD9" w:rsidRPr="00F716BE" w:rsidRDefault="00FB2AD9" w:rsidP="00FB2AD9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</w:rPr>
            </w:pPr>
            <w:r w:rsidRPr="00F716BE">
              <w:rPr>
                <w:rFonts w:ascii="標楷體" w:eastAsia="標楷體" w:hAnsi="標楷體" w:hint="eastAsia"/>
              </w:rPr>
              <w:t>2.看傳統服飾、聽傳統古調，認識其特色。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2A66B1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613" w:type="pct"/>
            <w:vAlign w:val="center"/>
          </w:tcPr>
          <w:p w:rsidR="00FB2AD9" w:rsidRPr="00126102" w:rsidRDefault="00D5164F" w:rsidP="00FB2AD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峽谷之韻：探索太魯閣族服飾與古調的文化之旅</w:t>
            </w:r>
          </w:p>
        </w:tc>
        <w:tc>
          <w:tcPr>
            <w:tcW w:w="581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1F6129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認識太魯閣傳統服飾、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欣賞</w:t>
            </w:r>
            <w:r w:rsidRPr="001F6129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傳統古調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Pr="00F716BE" w:rsidRDefault="00FB2AD9" w:rsidP="00FB2AD9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</w:rPr>
            </w:pPr>
            <w:r w:rsidRPr="00F716BE">
              <w:rPr>
                <w:rFonts w:ascii="標楷體" w:eastAsia="標楷體" w:hAnsi="標楷體" w:hint="eastAsia"/>
              </w:rPr>
              <w:t>1. 認識太魯閣傳統服飾、傳統古調</w:t>
            </w:r>
          </w:p>
          <w:p w:rsidR="00FB2AD9" w:rsidRPr="00F716BE" w:rsidRDefault="00FB2AD9" w:rsidP="00FB2AD9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</w:rPr>
            </w:pPr>
            <w:r w:rsidRPr="00F716BE">
              <w:rPr>
                <w:rFonts w:ascii="標楷體" w:eastAsia="標楷體" w:hAnsi="標楷體" w:hint="eastAsia"/>
              </w:rPr>
              <w:t>2.看傳統服飾、聽傳統古調，認識其特色。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  <w:p w:rsidR="00B713A7" w:rsidRPr="00472197" w:rsidRDefault="00B713A7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FB4F2D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Align w:val="center"/>
          </w:tcPr>
          <w:p w:rsidR="00FB2AD9" w:rsidRPr="00126102" w:rsidRDefault="00D5164F" w:rsidP="00FB2AD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聆聽祖靈：探索卑南族文化與祭典的聲音與傳承</w:t>
            </w:r>
          </w:p>
        </w:tc>
        <w:tc>
          <w:tcPr>
            <w:tcW w:w="581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lastRenderedPageBreak/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lastRenderedPageBreak/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</w:t>
            </w:r>
            <w:r w:rsidRPr="004270DC">
              <w:rPr>
                <w:rFonts w:ascii="標楷體" w:eastAsia="標楷體" w:hAnsi="標楷體"/>
              </w:rPr>
              <w:lastRenderedPageBreak/>
              <w:t>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D5164F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認識卑南族文化、祭典。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FB2AD9" w:rsidRPr="00C073A2" w:rsidRDefault="00FB2AD9" w:rsidP="00FB2AD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C073A2">
              <w:rPr>
                <w:rFonts w:ascii="標楷體" w:eastAsia="標楷體" w:hAnsi="標楷體" w:hint="eastAsia"/>
                <w:sz w:val="24"/>
                <w:szCs w:val="24"/>
              </w:rPr>
              <w:t>1.介紹卑南族文化、祭典。</w:t>
            </w:r>
          </w:p>
          <w:p w:rsidR="00FB2AD9" w:rsidRPr="00C073A2" w:rsidRDefault="00FB2AD9" w:rsidP="00FB2AD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C073A2">
              <w:rPr>
                <w:rFonts w:ascii="標楷體" w:eastAsia="標楷體" w:hAnsi="標楷體" w:hint="eastAsia"/>
                <w:sz w:val="24"/>
                <w:szCs w:val="24"/>
              </w:rPr>
              <w:t>2.透過問答讓學生更了解課程內容。</w:t>
            </w:r>
          </w:p>
          <w:p w:rsidR="00FB2AD9" w:rsidRPr="00EF250C" w:rsidRDefault="00FB2AD9" w:rsidP="00FB2AD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C073A2">
              <w:rPr>
                <w:rFonts w:ascii="標楷體" w:eastAsia="標楷體" w:hAnsi="標楷體" w:hint="eastAsia"/>
                <w:sz w:val="24"/>
                <w:szCs w:val="24"/>
              </w:rPr>
              <w:t>3.學生能與他人分享課程內容。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FB4F2D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613" w:type="pct"/>
            <w:vAlign w:val="center"/>
          </w:tcPr>
          <w:p w:rsidR="00FB2AD9" w:rsidRPr="00126102" w:rsidRDefault="00D5164F" w:rsidP="00FB2AD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聆聽祖靈：探索卑南族文化與祭典的聲音與傳承</w:t>
            </w:r>
          </w:p>
        </w:tc>
        <w:tc>
          <w:tcPr>
            <w:tcW w:w="581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D5164F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認識卑南族文化、祭典。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FB2AD9" w:rsidRPr="00C073A2" w:rsidRDefault="00FB2AD9" w:rsidP="00FB2AD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C073A2">
              <w:rPr>
                <w:rFonts w:ascii="標楷體" w:eastAsia="標楷體" w:hAnsi="標楷體" w:hint="eastAsia"/>
                <w:sz w:val="24"/>
                <w:szCs w:val="24"/>
              </w:rPr>
              <w:t>1.介紹卑南族文化、祭典。</w:t>
            </w:r>
          </w:p>
          <w:p w:rsidR="00FB2AD9" w:rsidRPr="00C073A2" w:rsidRDefault="00FB2AD9" w:rsidP="00FB2AD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C073A2">
              <w:rPr>
                <w:rFonts w:ascii="標楷體" w:eastAsia="標楷體" w:hAnsi="標楷體" w:hint="eastAsia"/>
                <w:sz w:val="24"/>
                <w:szCs w:val="24"/>
              </w:rPr>
              <w:t>2.透過問答讓學生更了解課程內容。</w:t>
            </w:r>
          </w:p>
          <w:p w:rsidR="00FB2AD9" w:rsidRPr="00EF250C" w:rsidRDefault="00FB2AD9" w:rsidP="00FB2AD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C073A2">
              <w:rPr>
                <w:rFonts w:ascii="標楷體" w:eastAsia="標楷體" w:hAnsi="標楷體" w:hint="eastAsia"/>
                <w:sz w:val="24"/>
                <w:szCs w:val="24"/>
              </w:rPr>
              <w:t>3.學生能與他人分享課程內容。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FB4F2D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613" w:type="pct"/>
            <w:vAlign w:val="center"/>
          </w:tcPr>
          <w:p w:rsidR="00FB2AD9" w:rsidRPr="00126102" w:rsidRDefault="00D5164F" w:rsidP="00FB2AD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璀璨的島嶼之光：探索達悟族文化與祭典魅力</w:t>
            </w:r>
          </w:p>
        </w:tc>
        <w:tc>
          <w:tcPr>
            <w:tcW w:w="581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</w:t>
            </w:r>
            <w:r w:rsidRPr="004270DC">
              <w:rPr>
                <w:rFonts w:ascii="標楷體" w:eastAsia="標楷體" w:hAnsi="標楷體"/>
              </w:rPr>
              <w:lastRenderedPageBreak/>
              <w:t>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lastRenderedPageBreak/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lastRenderedPageBreak/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D5164F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認識達悟族文化、祭典。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FB2AD9" w:rsidRPr="00C073A2" w:rsidRDefault="00FB2AD9" w:rsidP="00FB2AD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C073A2">
              <w:rPr>
                <w:rFonts w:ascii="標楷體" w:eastAsia="標楷體" w:hAnsi="標楷體" w:hint="eastAsia"/>
                <w:sz w:val="24"/>
                <w:szCs w:val="24"/>
              </w:rPr>
              <w:t>1.介紹達悟族文化、祭典。</w:t>
            </w:r>
          </w:p>
          <w:p w:rsidR="00FB2AD9" w:rsidRPr="00C073A2" w:rsidRDefault="00FB2AD9" w:rsidP="00FB2AD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C073A2">
              <w:rPr>
                <w:rFonts w:ascii="標楷體" w:eastAsia="標楷體" w:hAnsi="標楷體" w:hint="eastAsia"/>
                <w:sz w:val="24"/>
                <w:szCs w:val="24"/>
              </w:rPr>
              <w:t>2.透過問答讓學生更了解課程內容。</w:t>
            </w:r>
          </w:p>
          <w:p w:rsidR="00FB2AD9" w:rsidRPr="00EF250C" w:rsidRDefault="00FB2AD9" w:rsidP="00FB2AD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C073A2">
              <w:rPr>
                <w:rFonts w:ascii="標楷體" w:eastAsia="標楷體" w:hAnsi="標楷體" w:hint="eastAsia"/>
                <w:sz w:val="24"/>
                <w:szCs w:val="24"/>
              </w:rPr>
              <w:t>3.學生能與他人分享課程內容。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FB4F2D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FB2AD9" w:rsidRPr="00126102" w:rsidRDefault="00D5164F" w:rsidP="00FB2AD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璀璨的島嶼之光：探索達悟族文化與祭典魅力</w:t>
            </w:r>
          </w:p>
        </w:tc>
        <w:tc>
          <w:tcPr>
            <w:tcW w:w="581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D5164F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認識達悟族文化、祭典。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FB2AD9" w:rsidRPr="00C073A2" w:rsidRDefault="00FB2AD9" w:rsidP="00FB2AD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C073A2">
              <w:rPr>
                <w:rFonts w:ascii="標楷體" w:eastAsia="標楷體" w:hAnsi="標楷體" w:hint="eastAsia"/>
                <w:sz w:val="24"/>
                <w:szCs w:val="24"/>
              </w:rPr>
              <w:t>1.介紹達悟族文化、祭典。</w:t>
            </w:r>
          </w:p>
          <w:p w:rsidR="00FB2AD9" w:rsidRPr="00C073A2" w:rsidRDefault="00FB2AD9" w:rsidP="00FB2AD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C073A2">
              <w:rPr>
                <w:rFonts w:ascii="標楷體" w:eastAsia="標楷體" w:hAnsi="標楷體" w:hint="eastAsia"/>
                <w:sz w:val="24"/>
                <w:szCs w:val="24"/>
              </w:rPr>
              <w:t>2.透過問答讓學生更了解課程內容。</w:t>
            </w:r>
          </w:p>
          <w:p w:rsidR="00FB2AD9" w:rsidRPr="00EF250C" w:rsidRDefault="00FB2AD9" w:rsidP="00FB2AD9">
            <w:pPr>
              <w:pStyle w:val="51"/>
              <w:spacing w:line="30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C073A2">
              <w:rPr>
                <w:rFonts w:ascii="標楷體" w:eastAsia="標楷體" w:hAnsi="標楷體" w:hint="eastAsia"/>
                <w:sz w:val="24"/>
                <w:szCs w:val="24"/>
              </w:rPr>
              <w:t>3.學生能與他人分享課程內容。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  <w:p w:rsidR="00B713A7" w:rsidRPr="00472197" w:rsidRDefault="00B713A7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2A66B1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613" w:type="pct"/>
            <w:vAlign w:val="center"/>
          </w:tcPr>
          <w:p w:rsidR="00D5164F" w:rsidRPr="00126102" w:rsidRDefault="00D5164F" w:rsidP="00D5164F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山峰的呼喚：探索太魯閣族文化與祭典儀式</w:t>
            </w:r>
          </w:p>
        </w:tc>
        <w:tc>
          <w:tcPr>
            <w:tcW w:w="581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</w:t>
            </w:r>
            <w:r w:rsidRPr="004270DC">
              <w:rPr>
                <w:rFonts w:ascii="標楷體" w:eastAsia="標楷體" w:hAnsi="標楷體"/>
              </w:rPr>
              <w:lastRenderedPageBreak/>
              <w:t>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lastRenderedPageBreak/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</w:t>
            </w:r>
            <w:r w:rsidRPr="004270DC">
              <w:rPr>
                <w:rFonts w:ascii="標楷體" w:eastAsia="標楷體" w:hAnsi="標楷體"/>
              </w:rPr>
              <w:lastRenderedPageBreak/>
              <w:t>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D2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認識</w:t>
            </w:r>
            <w:r w:rsidRPr="00A440C6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太魯閣族文化、祭典。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Pr="00564D2E" w:rsidRDefault="00FB2AD9" w:rsidP="00FB2AD9">
            <w:pPr>
              <w:rPr>
                <w:rFonts w:ascii="標楷體" w:eastAsia="標楷體" w:hAnsi="標楷體" w:cs="新細明體"/>
              </w:rPr>
            </w:pPr>
            <w:r w:rsidRPr="00564D2E">
              <w:rPr>
                <w:rFonts w:ascii="標楷體" w:eastAsia="標楷體" w:hAnsi="標楷體" w:cs="新細明體" w:hint="eastAsia"/>
              </w:rPr>
              <w:t>1.介紹太魯閣族文化、祭典。</w:t>
            </w:r>
          </w:p>
          <w:p w:rsidR="00FB2AD9" w:rsidRPr="00564D2E" w:rsidRDefault="00FB2AD9" w:rsidP="00FB2AD9">
            <w:pPr>
              <w:rPr>
                <w:rFonts w:ascii="標楷體" w:eastAsia="標楷體" w:hAnsi="標楷體" w:cs="新細明體"/>
              </w:rPr>
            </w:pPr>
            <w:r w:rsidRPr="00564D2E">
              <w:rPr>
                <w:rFonts w:ascii="標楷體" w:eastAsia="標楷體" w:hAnsi="標楷體" w:cs="新細明體" w:hint="eastAsia"/>
              </w:rPr>
              <w:t>2.透過聆聽與問答讓學生更了解課程內容。</w:t>
            </w:r>
          </w:p>
          <w:p w:rsidR="00FB2AD9" w:rsidRPr="006809B9" w:rsidRDefault="00FB2AD9" w:rsidP="00FB2AD9">
            <w:pPr>
              <w:rPr>
                <w:rFonts w:ascii="標楷體" w:eastAsia="標楷體" w:hAnsi="標楷體" w:cs="新細明體"/>
              </w:rPr>
            </w:pPr>
            <w:r w:rsidRPr="00564D2E">
              <w:rPr>
                <w:rFonts w:ascii="標楷體" w:eastAsia="標楷體" w:hAnsi="標楷體" w:cs="新細明體" w:hint="eastAsia"/>
              </w:rPr>
              <w:t>3.學生能與他人分享課程內</w:t>
            </w:r>
            <w:r w:rsidRPr="00564D2E">
              <w:rPr>
                <w:rFonts w:ascii="標楷體" w:eastAsia="標楷體" w:hAnsi="標楷體" w:cs="新細明體" w:hint="eastAsia"/>
              </w:rPr>
              <w:lastRenderedPageBreak/>
              <w:t>容。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2A66B1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613" w:type="pct"/>
            <w:vAlign w:val="center"/>
          </w:tcPr>
          <w:p w:rsidR="00FB2AD9" w:rsidRPr="00D5164F" w:rsidRDefault="00D5164F" w:rsidP="00D5164F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山峰的呼喚：探索太魯閣族文化與祭典儀式</w:t>
            </w:r>
          </w:p>
        </w:tc>
        <w:tc>
          <w:tcPr>
            <w:tcW w:w="581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D2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</w:t>
            </w:r>
            <w:r w:rsidRPr="00A440C6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太魯閣族文化、祭典。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Pr="00564D2E" w:rsidRDefault="00FB2AD9" w:rsidP="00FB2AD9">
            <w:pPr>
              <w:rPr>
                <w:rFonts w:ascii="標楷體" w:eastAsia="標楷體" w:hAnsi="標楷體" w:cs="新細明體"/>
              </w:rPr>
            </w:pPr>
            <w:r w:rsidRPr="00564D2E">
              <w:rPr>
                <w:rFonts w:ascii="標楷體" w:eastAsia="標楷體" w:hAnsi="標楷體" w:cs="新細明體" w:hint="eastAsia"/>
              </w:rPr>
              <w:t>1.介紹太魯閣族文化、祭典。</w:t>
            </w:r>
          </w:p>
          <w:p w:rsidR="00FB2AD9" w:rsidRPr="00564D2E" w:rsidRDefault="00FB2AD9" w:rsidP="00FB2AD9">
            <w:pPr>
              <w:rPr>
                <w:rFonts w:ascii="標楷體" w:eastAsia="標楷體" w:hAnsi="標楷體" w:cs="新細明體"/>
              </w:rPr>
            </w:pPr>
            <w:r w:rsidRPr="00564D2E">
              <w:rPr>
                <w:rFonts w:ascii="標楷體" w:eastAsia="標楷體" w:hAnsi="標楷體" w:cs="新細明體" w:hint="eastAsia"/>
              </w:rPr>
              <w:t>2.透過聆聽與問答讓學生更了解課程內容。</w:t>
            </w:r>
          </w:p>
          <w:p w:rsidR="00FB2AD9" w:rsidRPr="006809B9" w:rsidRDefault="00FB2AD9" w:rsidP="00FB2AD9">
            <w:pPr>
              <w:rPr>
                <w:rFonts w:ascii="標楷體" w:eastAsia="標楷體" w:hAnsi="標楷體" w:cs="新細明體"/>
              </w:rPr>
            </w:pPr>
            <w:r w:rsidRPr="00564D2E">
              <w:rPr>
                <w:rFonts w:ascii="標楷體" w:eastAsia="標楷體" w:hAnsi="標楷體" w:cs="新細明體" w:hint="eastAsia"/>
              </w:rPr>
              <w:t>3.學生能與他人分享課程內容。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2A66B1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613" w:type="pct"/>
            <w:vAlign w:val="center"/>
          </w:tcPr>
          <w:p w:rsidR="00FB2AD9" w:rsidRPr="00126102" w:rsidRDefault="00D5164F" w:rsidP="00FB2AD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神聖的連結：探索布農族文化與</w:t>
            </w:r>
            <w:r w:rsidR="00BD50E9">
              <w:rPr>
                <w:rFonts w:ascii="標楷體" w:eastAsia="標楷體" w:hAnsi="標楷體" w:cs="新細明體" w:hint="eastAsia"/>
                <w:sz w:val="28"/>
                <w:szCs w:val="28"/>
              </w:rPr>
              <w:t>祭典儀式</w:t>
            </w:r>
          </w:p>
        </w:tc>
        <w:tc>
          <w:tcPr>
            <w:tcW w:w="581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</w:t>
            </w:r>
            <w:r w:rsidRPr="004270DC">
              <w:rPr>
                <w:rFonts w:ascii="標楷體" w:eastAsia="標楷體" w:hAnsi="標楷體"/>
              </w:rPr>
              <w:lastRenderedPageBreak/>
              <w:t>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lastRenderedPageBreak/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lastRenderedPageBreak/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D2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認識</w:t>
            </w:r>
            <w:r w:rsidRPr="00A440C6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布農族文化、祭典。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Pr="00564D2E" w:rsidRDefault="00FB2AD9" w:rsidP="00FB2AD9">
            <w:pPr>
              <w:rPr>
                <w:rFonts w:ascii="標楷體" w:eastAsia="標楷體" w:hAnsi="標楷體" w:cs="新細明體"/>
              </w:rPr>
            </w:pPr>
            <w:r w:rsidRPr="00564D2E">
              <w:rPr>
                <w:rFonts w:ascii="標楷體" w:eastAsia="標楷體" w:hAnsi="標楷體" w:cs="新細明體" w:hint="eastAsia"/>
              </w:rPr>
              <w:t>1.介紹布農族文化、祭典。</w:t>
            </w:r>
          </w:p>
          <w:p w:rsidR="00FB2AD9" w:rsidRPr="00564D2E" w:rsidRDefault="00FB2AD9" w:rsidP="00FB2AD9">
            <w:pPr>
              <w:rPr>
                <w:rFonts w:ascii="標楷體" w:eastAsia="標楷體" w:hAnsi="標楷體" w:cs="新細明體"/>
              </w:rPr>
            </w:pPr>
            <w:r w:rsidRPr="00564D2E">
              <w:rPr>
                <w:rFonts w:ascii="標楷體" w:eastAsia="標楷體" w:hAnsi="標楷體" w:cs="新細明體" w:hint="eastAsia"/>
              </w:rPr>
              <w:t>2.透過聆聽與問答讓學生更了解課程內容。</w:t>
            </w:r>
          </w:p>
          <w:p w:rsidR="00FB2AD9" w:rsidRPr="006809B9" w:rsidRDefault="00FB2AD9" w:rsidP="00FB2AD9">
            <w:pPr>
              <w:rPr>
                <w:rFonts w:ascii="標楷體" w:eastAsia="標楷體" w:hAnsi="標楷體" w:cs="新細明體"/>
              </w:rPr>
            </w:pPr>
            <w:r w:rsidRPr="00564D2E">
              <w:rPr>
                <w:rFonts w:ascii="標楷體" w:eastAsia="標楷體" w:hAnsi="標楷體" w:cs="新細明體" w:hint="eastAsia"/>
              </w:rPr>
              <w:t>3.學生能與他人分享課程內</w:t>
            </w:r>
            <w:r w:rsidRPr="00564D2E">
              <w:rPr>
                <w:rFonts w:ascii="標楷體" w:eastAsia="標楷體" w:hAnsi="標楷體" w:cs="新細明體" w:hint="eastAsia"/>
              </w:rPr>
              <w:lastRenderedPageBreak/>
              <w:t>容。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2A66B1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十六</w:t>
            </w:r>
          </w:p>
        </w:tc>
        <w:tc>
          <w:tcPr>
            <w:tcW w:w="613" w:type="pct"/>
            <w:vAlign w:val="center"/>
          </w:tcPr>
          <w:p w:rsidR="00FB2AD9" w:rsidRPr="00126102" w:rsidRDefault="00BD50E9" w:rsidP="00FB2AD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神聖的連結：探索布農族文化與祭典儀式</w:t>
            </w:r>
          </w:p>
        </w:tc>
        <w:tc>
          <w:tcPr>
            <w:tcW w:w="581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564D2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</w:t>
            </w:r>
            <w:r w:rsidRPr="00A440C6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布農族文化、祭典。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Pr="00564D2E" w:rsidRDefault="00FB2AD9" w:rsidP="00FB2AD9">
            <w:pPr>
              <w:rPr>
                <w:rFonts w:ascii="標楷體" w:eastAsia="標楷體" w:hAnsi="標楷體" w:cs="新細明體"/>
              </w:rPr>
            </w:pPr>
            <w:r w:rsidRPr="00564D2E">
              <w:rPr>
                <w:rFonts w:ascii="標楷體" w:eastAsia="標楷體" w:hAnsi="標楷體" w:cs="新細明體" w:hint="eastAsia"/>
              </w:rPr>
              <w:t>1.介紹布農族文化、祭典。</w:t>
            </w:r>
          </w:p>
          <w:p w:rsidR="00FB2AD9" w:rsidRPr="00564D2E" w:rsidRDefault="00FB2AD9" w:rsidP="00FB2AD9">
            <w:pPr>
              <w:rPr>
                <w:rFonts w:ascii="標楷體" w:eastAsia="標楷體" w:hAnsi="標楷體" w:cs="新細明體"/>
              </w:rPr>
            </w:pPr>
            <w:r w:rsidRPr="00564D2E">
              <w:rPr>
                <w:rFonts w:ascii="標楷體" w:eastAsia="標楷體" w:hAnsi="標楷體" w:cs="新細明體" w:hint="eastAsia"/>
              </w:rPr>
              <w:t>2.透過聆聽與問答讓學生更了解課程內容。</w:t>
            </w:r>
          </w:p>
          <w:p w:rsidR="00FB2AD9" w:rsidRPr="006809B9" w:rsidRDefault="00FB2AD9" w:rsidP="00FB2AD9">
            <w:pPr>
              <w:rPr>
                <w:rFonts w:ascii="標楷體" w:eastAsia="標楷體" w:hAnsi="標楷體" w:cs="新細明體"/>
              </w:rPr>
            </w:pPr>
            <w:r w:rsidRPr="00564D2E">
              <w:rPr>
                <w:rFonts w:ascii="標楷體" w:eastAsia="標楷體" w:hAnsi="標楷體" w:cs="新細明體" w:hint="eastAsia"/>
              </w:rPr>
              <w:t>3.學生能與他人分享課程內容。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  <w:p w:rsidR="00B713A7" w:rsidRPr="00472197" w:rsidRDefault="00B713A7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2A66B1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613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42A87">
              <w:rPr>
                <w:rFonts w:ascii="標楷體" w:eastAsia="標楷體" w:hAnsi="標楷體" w:hint="eastAsia"/>
                <w:color w:val="000000" w:themeColor="text1"/>
                <w:sz w:val="28"/>
              </w:rPr>
              <w:t>跨越族情</w:t>
            </w:r>
          </w:p>
        </w:tc>
        <w:tc>
          <w:tcPr>
            <w:tcW w:w="581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各部落複習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Pr="00CC2BE1" w:rsidRDefault="00FB2AD9" w:rsidP="00FB2AD9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複習各個部落</w:t>
            </w:r>
            <w:r w:rsidRPr="00CC2BE1">
              <w:rPr>
                <w:rFonts w:ascii="標楷體" w:eastAsia="標楷體" w:hAnsi="標楷體" w:cs="新細明體"/>
              </w:rPr>
              <w:t>的</w:t>
            </w:r>
            <w:r>
              <w:rPr>
                <w:rFonts w:ascii="標楷體" w:eastAsia="標楷體" w:hAnsi="標楷體" w:cs="新細明體"/>
              </w:rPr>
              <w:t>文化與祭典</w:t>
            </w:r>
            <w:r w:rsidRPr="00CC2BE1">
              <w:rPr>
                <w:rFonts w:ascii="標楷體" w:eastAsia="標楷體" w:hAnsi="標楷體" w:cs="新細明體"/>
              </w:rPr>
              <w:t>。</w:t>
            </w:r>
          </w:p>
          <w:p w:rsidR="00FB2AD9" w:rsidRPr="00CC2BE1" w:rsidRDefault="00FB2AD9" w:rsidP="00FB2AD9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運用對話方式讓學生彼此分享。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2A66B1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613" w:type="pct"/>
            <w:vAlign w:val="center"/>
          </w:tcPr>
          <w:p w:rsidR="00FB2AD9" w:rsidRPr="00126102" w:rsidRDefault="00FB2AD9" w:rsidP="00FB2AD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跨</w:t>
            </w:r>
            <w:r w:rsidRPr="00342A87">
              <w:rPr>
                <w:rFonts w:ascii="標楷體" w:eastAsia="標楷體" w:hAnsi="標楷體" w:hint="eastAsia"/>
                <w:color w:val="000000" w:themeColor="text1"/>
                <w:sz w:val="28"/>
              </w:rPr>
              <w:t>越族情</w:t>
            </w:r>
          </w:p>
        </w:tc>
        <w:tc>
          <w:tcPr>
            <w:tcW w:w="581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</w:t>
            </w:r>
            <w:r w:rsidRPr="004270DC">
              <w:rPr>
                <w:rFonts w:ascii="標楷體" w:eastAsia="標楷體" w:hAnsi="標楷體"/>
              </w:rPr>
              <w:lastRenderedPageBreak/>
              <w:t>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lastRenderedPageBreak/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各部落複習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Pr="00CC2BE1" w:rsidRDefault="00FB2AD9" w:rsidP="00FB2AD9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複習各個部落</w:t>
            </w:r>
            <w:r w:rsidRPr="00CC2BE1">
              <w:rPr>
                <w:rFonts w:ascii="標楷體" w:eastAsia="標楷體" w:hAnsi="標楷體" w:cs="新細明體"/>
              </w:rPr>
              <w:t>的</w:t>
            </w:r>
            <w:r>
              <w:rPr>
                <w:rFonts w:ascii="標楷體" w:eastAsia="標楷體" w:hAnsi="標楷體" w:cs="新細明體"/>
              </w:rPr>
              <w:t>文化與祭典</w:t>
            </w:r>
            <w:r w:rsidRPr="00CC2BE1">
              <w:rPr>
                <w:rFonts w:ascii="標楷體" w:eastAsia="標楷體" w:hAnsi="標楷體" w:cs="新細明體"/>
              </w:rPr>
              <w:t>。</w:t>
            </w:r>
          </w:p>
          <w:p w:rsidR="00FB2AD9" w:rsidRPr="00CC2BE1" w:rsidRDefault="00FB2AD9" w:rsidP="00FB2AD9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運用對話方式讓學生彼此分享。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2A66B1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613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42A87">
              <w:rPr>
                <w:rFonts w:ascii="標楷體" w:eastAsia="標楷體" w:hAnsi="標楷體" w:hint="eastAsia"/>
                <w:color w:val="000000" w:themeColor="text1"/>
                <w:sz w:val="28"/>
              </w:rPr>
              <w:t>跨越族情</w:t>
            </w:r>
          </w:p>
        </w:tc>
        <w:tc>
          <w:tcPr>
            <w:tcW w:w="581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各部落複習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Pr="00CC2BE1" w:rsidRDefault="00FB2AD9" w:rsidP="00FB2AD9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複習各個部落</w:t>
            </w:r>
            <w:r w:rsidRPr="00CC2BE1">
              <w:rPr>
                <w:rFonts w:ascii="標楷體" w:eastAsia="標楷體" w:hAnsi="標楷體" w:cs="新細明體"/>
              </w:rPr>
              <w:t>的</w:t>
            </w:r>
            <w:r>
              <w:rPr>
                <w:rFonts w:ascii="標楷體" w:eastAsia="標楷體" w:hAnsi="標楷體" w:cs="新細明體"/>
              </w:rPr>
              <w:t>文化與祭典</w:t>
            </w:r>
            <w:r w:rsidRPr="00CC2BE1">
              <w:rPr>
                <w:rFonts w:ascii="標楷體" w:eastAsia="標楷體" w:hAnsi="標楷體" w:cs="新細明體"/>
              </w:rPr>
              <w:t>。</w:t>
            </w:r>
          </w:p>
          <w:p w:rsidR="00FB2AD9" w:rsidRPr="00CC2BE1" w:rsidRDefault="00FB2AD9" w:rsidP="00FB2AD9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運用對話方式讓學生彼此分享。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Pr="00472197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  <w:tr w:rsidR="00FB2AD9" w:rsidRPr="00126102" w:rsidTr="002A66B1">
        <w:trPr>
          <w:trHeight w:val="1304"/>
        </w:trPr>
        <w:tc>
          <w:tcPr>
            <w:tcW w:w="172" w:type="pct"/>
            <w:vAlign w:val="center"/>
          </w:tcPr>
          <w:p w:rsidR="00FB2AD9" w:rsidRPr="00126102" w:rsidRDefault="00FB2AD9" w:rsidP="00FB2AD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二十</w:t>
            </w:r>
          </w:p>
        </w:tc>
        <w:tc>
          <w:tcPr>
            <w:tcW w:w="613" w:type="pct"/>
            <w:vAlign w:val="center"/>
          </w:tcPr>
          <w:p w:rsidR="00FB2AD9" w:rsidRPr="00126102" w:rsidRDefault="00FB2AD9" w:rsidP="00FB2AD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跨</w:t>
            </w:r>
            <w:r w:rsidRPr="00342A87">
              <w:rPr>
                <w:rFonts w:ascii="標楷體" w:eastAsia="標楷體" w:hAnsi="標楷體" w:hint="eastAsia"/>
                <w:color w:val="000000" w:themeColor="text1"/>
                <w:sz w:val="28"/>
              </w:rPr>
              <w:t>越族情</w:t>
            </w:r>
          </w:p>
        </w:tc>
        <w:tc>
          <w:tcPr>
            <w:tcW w:w="581" w:type="pct"/>
            <w:vAlign w:val="center"/>
          </w:tcPr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本土-</w:t>
            </w:r>
            <w:r w:rsidRPr="004270DC">
              <w:rPr>
                <w:rFonts w:ascii="標楷體" w:eastAsia="標楷體" w:hAnsi="標楷體"/>
              </w:rPr>
              <w:t>5-Ⅲ-3 能樂於了解並說出傳統歌謠、傳說故事的主旨及其語言文化 的美感。</w:t>
            </w:r>
          </w:p>
          <w:p w:rsidR="00FB2AD9" w:rsidRPr="004270DC" w:rsidRDefault="00FB2AD9" w:rsidP="00FB2AD9">
            <w:pPr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lastRenderedPageBreak/>
              <w:t>粽-</w:t>
            </w:r>
            <w:r w:rsidRPr="004270DC">
              <w:rPr>
                <w:rFonts w:ascii="標楷體" w:eastAsia="標楷體" w:hAnsi="標楷體"/>
              </w:rPr>
              <w:t>3c-III-1 尊重與關懷不同的 族群，理解並欣賞 多元文化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lastRenderedPageBreak/>
              <w:t>本土</w:t>
            </w:r>
            <w:r w:rsidRPr="004270DC">
              <w:rPr>
                <w:rFonts w:ascii="標楷體" w:eastAsia="標楷體" w:hAnsi="標楷體"/>
              </w:rPr>
              <w:t xml:space="preserve">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 xml:space="preserve">Bb-Ⅲ-3 祖先及部落發源地的傳說故事。 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/>
              </w:rPr>
              <w:t>Bb-Ⅲ-4族名名稱的意義與由來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  <w:r w:rsidRPr="004270DC">
              <w:rPr>
                <w:rFonts w:ascii="標楷體" w:eastAsia="標楷體" w:hAnsi="標楷體" w:hint="eastAsia"/>
              </w:rPr>
              <w:t>綜合-</w:t>
            </w:r>
            <w:r w:rsidRPr="004270DC">
              <w:rPr>
                <w:rFonts w:ascii="標楷體" w:eastAsia="標楷體" w:hAnsi="標楷體"/>
              </w:rPr>
              <w:t>Cc-III-4</w:t>
            </w:r>
            <w:r w:rsidRPr="004270DC">
              <w:rPr>
                <w:rFonts w:ascii="標楷體" w:eastAsia="標楷體" w:hAnsi="標楷體" w:hint="eastAsia"/>
              </w:rPr>
              <w:t xml:space="preserve"> </w:t>
            </w:r>
            <w:r w:rsidRPr="004270DC">
              <w:rPr>
                <w:rFonts w:ascii="標楷體" w:eastAsia="標楷體" w:hAnsi="標楷體"/>
              </w:rPr>
              <w:t>對</w:t>
            </w:r>
            <w:r w:rsidRPr="004270DC">
              <w:rPr>
                <w:rFonts w:ascii="標楷體" w:eastAsia="標楷體" w:hAnsi="標楷體"/>
              </w:rPr>
              <w:lastRenderedPageBreak/>
              <w:t>不同族群的尊 重 、 欣 賞 與 關 懷。</w:t>
            </w:r>
          </w:p>
          <w:p w:rsidR="00FB2AD9" w:rsidRPr="004270DC" w:rsidRDefault="00FB2AD9" w:rsidP="00FB2AD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AD9" w:rsidRPr="00FF54DE" w:rsidRDefault="00FB2AD9" w:rsidP="00FB2AD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lastRenderedPageBreak/>
              <w:t>各部落複習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B2AD9" w:rsidRPr="00CC2BE1" w:rsidRDefault="00FB2AD9" w:rsidP="00FB2AD9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複習各個部落</w:t>
            </w:r>
            <w:r w:rsidRPr="00CC2BE1">
              <w:rPr>
                <w:rFonts w:ascii="標楷體" w:eastAsia="標楷體" w:hAnsi="標楷體" w:cs="新細明體"/>
              </w:rPr>
              <w:t>的</w:t>
            </w:r>
            <w:r>
              <w:rPr>
                <w:rFonts w:ascii="標楷體" w:eastAsia="標楷體" w:hAnsi="標楷體" w:cs="新細明體"/>
              </w:rPr>
              <w:t>文化與祭典</w:t>
            </w:r>
            <w:r w:rsidRPr="00CC2BE1">
              <w:rPr>
                <w:rFonts w:ascii="標楷體" w:eastAsia="標楷體" w:hAnsi="標楷體" w:cs="新細明體"/>
              </w:rPr>
              <w:t>。</w:t>
            </w:r>
          </w:p>
          <w:p w:rsidR="00FB2AD9" w:rsidRPr="00CC2BE1" w:rsidRDefault="00FB2AD9" w:rsidP="00FB2AD9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運用對話方式讓學生彼此分享。</w:t>
            </w:r>
          </w:p>
        </w:tc>
        <w:tc>
          <w:tcPr>
            <w:tcW w:w="581" w:type="pct"/>
            <w:vAlign w:val="center"/>
          </w:tcPr>
          <w:p w:rsidR="00FB2AD9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426290" w:rsidRDefault="00426290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  <w:p w:rsidR="00B713A7" w:rsidRPr="00472197" w:rsidRDefault="00B713A7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分享會</w:t>
            </w:r>
          </w:p>
        </w:tc>
        <w:tc>
          <w:tcPr>
            <w:tcW w:w="436" w:type="pct"/>
            <w:vAlign w:val="center"/>
          </w:tcPr>
          <w:p w:rsidR="00FB2AD9" w:rsidRPr="00472197" w:rsidRDefault="00FB2AD9" w:rsidP="00FB2A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</w:tr>
    </w:tbl>
    <w:p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註:</w:t>
      </w:r>
    </w:p>
    <w:p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:rsidR="00353873" w:rsidRPr="00126102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126102">
        <w:rPr>
          <w:rFonts w:ascii="標楷體" w:eastAsia="標楷體" w:hAnsi="標楷體" w:hint="eastAsia"/>
          <w:sz w:val="28"/>
          <w:szCs w:val="28"/>
        </w:rPr>
        <w:t>至</w:t>
      </w:r>
      <w:r w:rsidR="008F7715">
        <w:rPr>
          <w:rFonts w:ascii="標楷體" w:eastAsia="標楷體" w:hAnsi="標楷體" w:hint="eastAsia"/>
          <w:sz w:val="28"/>
          <w:szCs w:val="28"/>
        </w:rPr>
        <w:t>五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126102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六</w:t>
      </w:r>
      <w:r w:rsidR="008F7715">
        <w:rPr>
          <w:rFonts w:ascii="標楷體" w:eastAsia="標楷體" w:hAnsi="標楷體" w:hint="eastAsia"/>
          <w:sz w:val="28"/>
          <w:szCs w:val="28"/>
        </w:rPr>
        <w:t>年級</w:t>
      </w:r>
      <w:r w:rsidRPr="0012610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126102">
        <w:rPr>
          <w:rFonts w:ascii="標楷體" w:eastAsia="標楷體" w:hAnsi="標楷體" w:hint="eastAsia"/>
          <w:sz w:val="28"/>
        </w:rPr>
        <w:t>上課</w:t>
      </w:r>
      <w:r w:rsidR="002E4FC6" w:rsidRPr="00126102">
        <w:rPr>
          <w:rFonts w:ascii="標楷體" w:eastAsia="標楷體" w:hAnsi="標楷體" w:hint="eastAsia"/>
          <w:sz w:val="28"/>
        </w:rPr>
        <w:t>『</w:t>
      </w:r>
      <w:r w:rsidRPr="00126102">
        <w:rPr>
          <w:rFonts w:ascii="標楷體" w:eastAsia="標楷體" w:hAnsi="標楷體" w:hint="eastAsia"/>
          <w:sz w:val="28"/>
        </w:rPr>
        <w:t>節數</w:t>
      </w:r>
      <w:r w:rsidR="002E4FC6" w:rsidRPr="00126102">
        <w:rPr>
          <w:rFonts w:ascii="標楷體" w:eastAsia="標楷體" w:hAnsi="標楷體" w:hint="eastAsia"/>
          <w:sz w:val="28"/>
        </w:rPr>
        <w:t>』</w:t>
      </w:r>
      <w:r w:rsidRPr="00126102">
        <w:rPr>
          <w:rFonts w:ascii="標楷體" w:eastAsia="標楷體" w:hAnsi="標楷體" w:hint="eastAsia"/>
          <w:sz w:val="28"/>
        </w:rPr>
        <w:t>請依照「</w:t>
      </w:r>
      <w:r w:rsidR="00A6221A" w:rsidRPr="00126102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126102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2DE" w:rsidRDefault="00AD02DE" w:rsidP="001E09F9">
      <w:r>
        <w:separator/>
      </w:r>
    </w:p>
  </w:endnote>
  <w:endnote w:type="continuationSeparator" w:id="0">
    <w:p w:rsidR="00AD02DE" w:rsidRDefault="00AD02DE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2DE" w:rsidRDefault="00AD02DE" w:rsidP="001E09F9">
      <w:r>
        <w:separator/>
      </w:r>
    </w:p>
  </w:footnote>
  <w:footnote w:type="continuationSeparator" w:id="0">
    <w:p w:rsidR="00AD02DE" w:rsidRDefault="00AD02DE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F2D" w:rsidRPr="002A5D40" w:rsidRDefault="00FB4F2D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>
      <w:rPr>
        <w:rFonts w:ascii="標楷體" w:eastAsia="標楷體" w:hAnsi="標楷體" w:hint="eastAsia"/>
      </w:rPr>
      <w:t>3-3</w:t>
    </w:r>
    <w:r w:rsidRPr="008F7715">
      <w:rPr>
        <w:rFonts w:ascii="標楷體" w:eastAsia="標楷體" w:hAnsi="標楷體" w:hint="eastAsia"/>
        <w:color w:val="FF0000"/>
      </w:rPr>
      <w:t>（九年一貫／十二年國教併用）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F1ACB"/>
    <w:multiLevelType w:val="hybridMultilevel"/>
    <w:tmpl w:val="7FE4AADC"/>
    <w:lvl w:ilvl="0" w:tplc="2B2205B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27192162"/>
    <w:multiLevelType w:val="hybridMultilevel"/>
    <w:tmpl w:val="961AECCC"/>
    <w:lvl w:ilvl="0" w:tplc="ACBE8D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7BE5146"/>
    <w:multiLevelType w:val="hybridMultilevel"/>
    <w:tmpl w:val="8514D58E"/>
    <w:lvl w:ilvl="0" w:tplc="7728CB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5685D8A"/>
    <w:multiLevelType w:val="hybridMultilevel"/>
    <w:tmpl w:val="81229498"/>
    <w:lvl w:ilvl="0" w:tplc="99189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52A555F"/>
    <w:multiLevelType w:val="hybridMultilevel"/>
    <w:tmpl w:val="FE9419A0"/>
    <w:lvl w:ilvl="0" w:tplc="C19CF4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B043AB7"/>
    <w:multiLevelType w:val="hybridMultilevel"/>
    <w:tmpl w:val="305821A4"/>
    <w:lvl w:ilvl="0" w:tplc="FEBCF8B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6"/>
  </w:num>
  <w:num w:numId="8">
    <w:abstractNumId w:val="7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5C76"/>
    <w:rsid w:val="00046906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0F2C"/>
    <w:rsid w:val="00112BD7"/>
    <w:rsid w:val="00126102"/>
    <w:rsid w:val="001349A8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D5784"/>
    <w:rsid w:val="001E09F9"/>
    <w:rsid w:val="001E1BDB"/>
    <w:rsid w:val="001E7047"/>
    <w:rsid w:val="001E713E"/>
    <w:rsid w:val="001F78B1"/>
    <w:rsid w:val="00202704"/>
    <w:rsid w:val="0021292F"/>
    <w:rsid w:val="002133AB"/>
    <w:rsid w:val="00213EBC"/>
    <w:rsid w:val="002201F5"/>
    <w:rsid w:val="002217BC"/>
    <w:rsid w:val="0024268D"/>
    <w:rsid w:val="00245577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6B1"/>
    <w:rsid w:val="002C282B"/>
    <w:rsid w:val="002C284F"/>
    <w:rsid w:val="002D115B"/>
    <w:rsid w:val="002D4CAB"/>
    <w:rsid w:val="002E1565"/>
    <w:rsid w:val="002E4FC6"/>
    <w:rsid w:val="002E5901"/>
    <w:rsid w:val="00305274"/>
    <w:rsid w:val="00306883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26290"/>
    <w:rsid w:val="004270DC"/>
    <w:rsid w:val="00430520"/>
    <w:rsid w:val="0043709D"/>
    <w:rsid w:val="0044038F"/>
    <w:rsid w:val="004410A7"/>
    <w:rsid w:val="00441F39"/>
    <w:rsid w:val="0045292B"/>
    <w:rsid w:val="004532CD"/>
    <w:rsid w:val="0046070B"/>
    <w:rsid w:val="00462888"/>
    <w:rsid w:val="00464E51"/>
    <w:rsid w:val="00465E71"/>
    <w:rsid w:val="00465F09"/>
    <w:rsid w:val="00472197"/>
    <w:rsid w:val="00472E1A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1A5F"/>
    <w:rsid w:val="005A3447"/>
    <w:rsid w:val="005A5B68"/>
    <w:rsid w:val="005D0FD5"/>
    <w:rsid w:val="005D2FC2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57EA"/>
    <w:rsid w:val="006D6761"/>
    <w:rsid w:val="006E11ED"/>
    <w:rsid w:val="006E30DC"/>
    <w:rsid w:val="006F5AF6"/>
    <w:rsid w:val="006F62F0"/>
    <w:rsid w:val="006F6738"/>
    <w:rsid w:val="00704F14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6B11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878C2"/>
    <w:rsid w:val="00A93AA8"/>
    <w:rsid w:val="00A944D2"/>
    <w:rsid w:val="00AA61CC"/>
    <w:rsid w:val="00AB785E"/>
    <w:rsid w:val="00AD02DE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44794"/>
    <w:rsid w:val="00B5082C"/>
    <w:rsid w:val="00B55E06"/>
    <w:rsid w:val="00B632C0"/>
    <w:rsid w:val="00B713A7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50E9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01BF"/>
    <w:rsid w:val="00D22448"/>
    <w:rsid w:val="00D367D7"/>
    <w:rsid w:val="00D40BF8"/>
    <w:rsid w:val="00D43615"/>
    <w:rsid w:val="00D5164F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44A98"/>
    <w:rsid w:val="00E50D4A"/>
    <w:rsid w:val="00E63BF6"/>
    <w:rsid w:val="00E671A4"/>
    <w:rsid w:val="00E67508"/>
    <w:rsid w:val="00E73E30"/>
    <w:rsid w:val="00E97C8C"/>
    <w:rsid w:val="00EA04D5"/>
    <w:rsid w:val="00EA7035"/>
    <w:rsid w:val="00EE064C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95716"/>
    <w:rsid w:val="00FA07F4"/>
    <w:rsid w:val="00FB2AD9"/>
    <w:rsid w:val="00FB4784"/>
    <w:rsid w:val="00FB4F2D"/>
    <w:rsid w:val="00FC0910"/>
    <w:rsid w:val="00FC1DF4"/>
    <w:rsid w:val="00FD3766"/>
    <w:rsid w:val="00FD6D91"/>
    <w:rsid w:val="00FE0DAB"/>
    <w:rsid w:val="00FE2156"/>
    <w:rsid w:val="00FE24B4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111CBD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51">
    <w:name w:val="5.【十大能力指標】內文字（一、二、三、）"/>
    <w:basedOn w:val="a"/>
    <w:rsid w:val="00F95716"/>
    <w:pPr>
      <w:widowControl w:val="0"/>
      <w:tabs>
        <w:tab w:val="left" w:pos="329"/>
      </w:tabs>
      <w:spacing w:line="240" w:lineRule="exact"/>
      <w:ind w:left="397" w:right="57" w:hanging="340"/>
      <w:jc w:val="both"/>
    </w:pPr>
    <w:rPr>
      <w:kern w:val="2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5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4C907-822F-4D55-9D06-57A262639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26</Pages>
  <Words>1820</Words>
  <Characters>10380</Characters>
  <Application>Microsoft Office Word</Application>
  <DocSecurity>0</DocSecurity>
  <Lines>86</Lines>
  <Paragraphs>24</Paragraphs>
  <ScaleCrop>false</ScaleCrop>
  <Company/>
  <LinksUpToDate>false</LinksUpToDate>
  <CharactersWithSpaces>12176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97</cp:revision>
  <cp:lastPrinted>2019-03-26T07:40:00Z</cp:lastPrinted>
  <dcterms:created xsi:type="dcterms:W3CDTF">2019-04-21T12:58:00Z</dcterms:created>
  <dcterms:modified xsi:type="dcterms:W3CDTF">2023-07-05T05:45:00Z</dcterms:modified>
</cp:coreProperties>
</file>