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omments.xml" ContentType="application/vnd.openxmlformats-officedocument.wordprocessingml.comments+xml"/>
  <Override PartName="/word/commentsExtended.xml" ContentType="application/vnd.openxmlformats-officedocument.wordprocessingml.commentsExtended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ackground w:color="FFFFFF"/>
  <w:body>
    <w:p w14:paraId="27416FFB" w14:textId="620A1E66" w:rsidR="003070E9" w:rsidRPr="002B1165" w:rsidRDefault="003070E9" w:rsidP="003070E9">
      <w:pPr>
        <w:jc w:val="center"/>
        <w:rPr>
          <w:rFonts w:ascii="標楷體" w:eastAsia="標楷體" w:hAnsi="標楷體"/>
          <w:sz w:val="30"/>
          <w:szCs w:val="30"/>
        </w:rPr>
      </w:pPr>
      <w:r w:rsidRPr="002B1165">
        <w:rPr>
          <w:rFonts w:ascii="標楷體" w:eastAsia="標楷體" w:hAnsi="標楷體" w:hint="eastAsia"/>
          <w:b/>
          <w:sz w:val="30"/>
          <w:szCs w:val="30"/>
        </w:rPr>
        <w:t>南投</w:t>
      </w:r>
      <w:r w:rsidRPr="002B1165">
        <w:rPr>
          <w:rFonts w:ascii="標楷體" w:eastAsia="標楷體" w:hAnsi="標楷體"/>
          <w:b/>
          <w:sz w:val="30"/>
          <w:szCs w:val="30"/>
        </w:rPr>
        <w:t>縣</w:t>
      </w:r>
      <w:r w:rsidR="00837B6E">
        <w:rPr>
          <w:rFonts w:ascii="標楷體" w:eastAsia="標楷體" w:hAnsi="標楷體" w:hint="eastAsia"/>
          <w:b/>
          <w:sz w:val="30"/>
          <w:szCs w:val="30"/>
        </w:rPr>
        <w:t>德鹿谷</w:t>
      </w:r>
      <w:r w:rsidRPr="002B1165">
        <w:rPr>
          <w:rFonts w:ascii="標楷體" w:eastAsia="標楷體" w:hAnsi="標楷體"/>
          <w:b/>
          <w:sz w:val="30"/>
          <w:szCs w:val="30"/>
        </w:rPr>
        <w:t>國民</w:t>
      </w:r>
      <w:r>
        <w:rPr>
          <w:rFonts w:ascii="標楷體" w:eastAsia="標楷體" w:hAnsi="標楷體" w:hint="eastAsia"/>
          <w:b/>
          <w:sz w:val="30"/>
          <w:szCs w:val="30"/>
        </w:rPr>
        <w:t>小</w:t>
      </w:r>
      <w:r w:rsidRPr="002B1165">
        <w:rPr>
          <w:rFonts w:ascii="標楷體" w:eastAsia="標楷體" w:hAnsi="標楷體"/>
          <w:b/>
          <w:sz w:val="30"/>
          <w:szCs w:val="30"/>
        </w:rPr>
        <w:t>學</w:t>
      </w:r>
      <w:r w:rsidRPr="002B1165">
        <w:rPr>
          <w:rFonts w:ascii="標楷體" w:eastAsia="標楷體" w:hAnsi="標楷體" w:hint="eastAsia"/>
          <w:b/>
          <w:sz w:val="30"/>
          <w:szCs w:val="30"/>
        </w:rPr>
        <w:t xml:space="preserve"> </w:t>
      </w:r>
      <w:r w:rsidRPr="00731C7F">
        <w:rPr>
          <w:rFonts w:ascii="標楷體" w:eastAsia="標楷體" w:hAnsi="標楷體" w:hint="eastAsia"/>
          <w:b/>
          <w:sz w:val="30"/>
          <w:szCs w:val="30"/>
        </w:rPr>
        <w:t>11</w:t>
      </w:r>
      <w:r w:rsidR="0006173F">
        <w:rPr>
          <w:rFonts w:ascii="標楷體" w:eastAsia="標楷體" w:hAnsi="標楷體"/>
          <w:b/>
          <w:sz w:val="30"/>
          <w:szCs w:val="30"/>
        </w:rPr>
        <w:t>2</w:t>
      </w:r>
      <w:r w:rsidRPr="002B1165">
        <w:rPr>
          <w:rFonts w:ascii="標楷體" w:eastAsia="標楷體" w:hAnsi="標楷體"/>
          <w:b/>
          <w:sz w:val="30"/>
          <w:szCs w:val="30"/>
        </w:rPr>
        <w:t>學年度</w:t>
      </w:r>
      <w:r w:rsidRPr="002B1165">
        <w:rPr>
          <w:rFonts w:ascii="標楷體" w:eastAsia="標楷體" w:hAnsi="標楷體" w:hint="eastAsia"/>
          <w:b/>
          <w:sz w:val="30"/>
          <w:szCs w:val="30"/>
        </w:rPr>
        <w:t>部定課程計畫</w:t>
      </w:r>
    </w:p>
    <w:p w14:paraId="1471B2CC" w14:textId="77777777" w:rsidR="003070E9" w:rsidRPr="003542DC" w:rsidRDefault="003070E9" w:rsidP="003070E9">
      <w:pPr>
        <w:rPr>
          <w:rFonts w:ascii="標楷體" w:eastAsia="標楷體" w:hAnsi="標楷體"/>
          <w:color w:val="FF0000"/>
          <w:sz w:val="32"/>
          <w:szCs w:val="32"/>
        </w:rPr>
      </w:pPr>
      <w:r>
        <w:rPr>
          <w:rFonts w:ascii="標楷體" w:eastAsia="標楷體" w:hAnsi="標楷體" w:hint="eastAsia"/>
          <w:sz w:val="32"/>
          <w:szCs w:val="32"/>
        </w:rPr>
        <w:t>【</w:t>
      </w:r>
      <w:r>
        <w:rPr>
          <w:rFonts w:ascii="標楷體" w:eastAsia="標楷體" w:hAnsi="標楷體"/>
          <w:sz w:val="32"/>
          <w:szCs w:val="32"/>
        </w:rPr>
        <w:t>第</w:t>
      </w:r>
      <w:r w:rsidRPr="00731C7F">
        <w:rPr>
          <w:rFonts w:ascii="標楷體" w:eastAsia="標楷體" w:hAnsi="標楷體" w:hint="eastAsia"/>
          <w:sz w:val="32"/>
          <w:szCs w:val="32"/>
        </w:rPr>
        <w:t>一</w:t>
      </w:r>
      <w:r>
        <w:rPr>
          <w:rFonts w:ascii="標楷體" w:eastAsia="標楷體" w:hAnsi="標楷體"/>
          <w:sz w:val="32"/>
          <w:szCs w:val="32"/>
        </w:rPr>
        <w:t>學期</w:t>
      </w:r>
      <w:r>
        <w:rPr>
          <w:rFonts w:ascii="標楷體" w:eastAsia="標楷體" w:hAnsi="標楷體" w:hint="eastAsia"/>
          <w:sz w:val="32"/>
          <w:szCs w:val="32"/>
        </w:rPr>
        <w:t>】</w:t>
      </w:r>
    </w:p>
    <w:tbl>
      <w:tblPr>
        <w:tblW w:w="14378" w:type="dxa"/>
        <w:tblInd w:w="208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single" w:sz="6" w:space="0" w:color="auto"/>
          <w:insideV w:val="single" w:sz="6" w:space="0" w:color="auto"/>
        </w:tblBorders>
        <w:tblCellMar>
          <w:left w:w="28" w:type="dxa"/>
          <w:right w:w="28" w:type="dxa"/>
        </w:tblCellMar>
        <w:tblLook w:val="01E0" w:firstRow="1" w:lastRow="1" w:firstColumn="1" w:lastColumn="1" w:noHBand="0" w:noVBand="0"/>
      </w:tblPr>
      <w:tblGrid>
        <w:gridCol w:w="1195"/>
        <w:gridCol w:w="5288"/>
        <w:gridCol w:w="2126"/>
        <w:gridCol w:w="5769"/>
      </w:tblGrid>
      <w:tr w:rsidR="003070E9" w14:paraId="5114D2D2" w14:textId="77777777" w:rsidTr="00E212CE">
        <w:trPr>
          <w:trHeight w:val="680"/>
        </w:trPr>
        <w:tc>
          <w:tcPr>
            <w:tcW w:w="1195" w:type="dxa"/>
            <w:vAlign w:val="center"/>
          </w:tcPr>
          <w:p w14:paraId="68E501F1" w14:textId="77777777" w:rsidR="003070E9" w:rsidRDefault="003070E9" w:rsidP="00E212CE">
            <w:pPr>
              <w:jc w:val="center"/>
              <w:rPr>
                <w:rFonts w:ascii="標楷體" w:eastAsia="標楷體" w:hAnsi="標楷體"/>
                <w:sz w:val="28"/>
              </w:rPr>
            </w:pPr>
            <w:r>
              <w:rPr>
                <w:rFonts w:ascii="標楷體" w:eastAsia="標楷體" w:hAnsi="標楷體" w:hint="eastAsia"/>
                <w:sz w:val="28"/>
              </w:rPr>
              <w:t>領域</w:t>
            </w:r>
          </w:p>
          <w:p w14:paraId="34885F7B" w14:textId="77777777" w:rsidR="003070E9" w:rsidRDefault="003070E9" w:rsidP="00E212CE">
            <w:pPr>
              <w:jc w:val="center"/>
              <w:rPr>
                <w:rFonts w:ascii="標楷體" w:eastAsia="標楷體" w:hAnsi="標楷體"/>
                <w:sz w:val="28"/>
              </w:rPr>
            </w:pPr>
            <w:r>
              <w:rPr>
                <w:rFonts w:ascii="標楷體" w:eastAsia="標楷體" w:hAnsi="標楷體" w:hint="eastAsia"/>
                <w:sz w:val="28"/>
              </w:rPr>
              <w:t>/科目</w:t>
            </w:r>
          </w:p>
        </w:tc>
        <w:tc>
          <w:tcPr>
            <w:tcW w:w="5288" w:type="dxa"/>
            <w:vAlign w:val="center"/>
          </w:tcPr>
          <w:p w14:paraId="6EC3BEDB" w14:textId="77777777" w:rsidR="003070E9" w:rsidRPr="006F5AF6" w:rsidRDefault="003070E9" w:rsidP="00E212CE">
            <w:pPr>
              <w:rPr>
                <w:rFonts w:ascii="標楷體" w:eastAsia="標楷體" w:hAnsi="標楷體"/>
                <w:color w:val="000000" w:themeColor="text1"/>
                <w:sz w:val="28"/>
                <w:lang w:eastAsia="zh-HK"/>
              </w:rPr>
            </w:pPr>
            <w:r>
              <w:rPr>
                <w:rFonts w:ascii="標楷體" w:eastAsia="標楷體" w:hAnsi="標楷體" w:hint="eastAsia"/>
                <w:color w:val="000000"/>
                <w:sz w:val="28"/>
              </w:rPr>
              <w:t>社會</w:t>
            </w:r>
          </w:p>
        </w:tc>
        <w:tc>
          <w:tcPr>
            <w:tcW w:w="2126" w:type="dxa"/>
            <w:vAlign w:val="center"/>
          </w:tcPr>
          <w:p w14:paraId="667DDB35" w14:textId="77777777" w:rsidR="003070E9" w:rsidRPr="006F5AF6" w:rsidRDefault="003070E9" w:rsidP="00E212CE">
            <w:pPr>
              <w:jc w:val="center"/>
              <w:rPr>
                <w:rFonts w:ascii="標楷體" w:eastAsia="標楷體" w:hAnsi="標楷體"/>
                <w:color w:val="000000" w:themeColor="text1"/>
                <w:sz w:val="28"/>
              </w:rPr>
            </w:pPr>
            <w:r w:rsidRPr="006F5AF6">
              <w:rPr>
                <w:rFonts w:ascii="標楷體" w:eastAsia="標楷體" w:hAnsi="標楷體" w:hint="eastAsia"/>
                <w:color w:val="000000" w:themeColor="text1"/>
                <w:sz w:val="28"/>
              </w:rPr>
              <w:t>年</w:t>
            </w:r>
            <w:r w:rsidRPr="006F5AF6">
              <w:rPr>
                <w:rFonts w:ascii="標楷體" w:eastAsia="標楷體" w:hAnsi="標楷體"/>
                <w:color w:val="000000" w:themeColor="text1"/>
                <w:sz w:val="28"/>
              </w:rPr>
              <w:t>級</w:t>
            </w:r>
            <w:r w:rsidRPr="006F5AF6">
              <w:rPr>
                <w:rFonts w:ascii="標楷體" w:eastAsia="標楷體" w:hAnsi="標楷體" w:hint="eastAsia"/>
                <w:color w:val="000000" w:themeColor="text1"/>
                <w:sz w:val="28"/>
              </w:rPr>
              <w:t>/班級</w:t>
            </w:r>
          </w:p>
        </w:tc>
        <w:tc>
          <w:tcPr>
            <w:tcW w:w="5769" w:type="dxa"/>
            <w:vAlign w:val="center"/>
          </w:tcPr>
          <w:p w14:paraId="054F5FA4" w14:textId="77777777" w:rsidR="003070E9" w:rsidRPr="006F5AF6" w:rsidRDefault="003070E9" w:rsidP="00E212CE">
            <w:pPr>
              <w:rPr>
                <w:rFonts w:ascii="標楷體" w:eastAsia="標楷體" w:hAnsi="標楷體"/>
                <w:color w:val="000000" w:themeColor="text1"/>
                <w:sz w:val="28"/>
                <w:shd w:val="pct15" w:color="auto" w:fill="FFFFFF"/>
              </w:rPr>
            </w:pPr>
            <w:r>
              <w:rPr>
                <w:rFonts w:ascii="標楷體" w:eastAsia="標楷體" w:hAnsi="標楷體" w:hint="eastAsia"/>
                <w:color w:val="000000"/>
                <w:sz w:val="28"/>
              </w:rPr>
              <w:t>四</w:t>
            </w:r>
            <w:r w:rsidRPr="00F3732C">
              <w:rPr>
                <w:rFonts w:ascii="標楷體" w:eastAsia="標楷體" w:hAnsi="標楷體" w:hint="eastAsia"/>
                <w:color w:val="000000"/>
                <w:sz w:val="28"/>
              </w:rPr>
              <w:t>年級</w:t>
            </w:r>
          </w:p>
        </w:tc>
      </w:tr>
      <w:tr w:rsidR="003070E9" w14:paraId="2C3DE005" w14:textId="77777777" w:rsidTr="00E212CE">
        <w:trPr>
          <w:trHeight w:val="680"/>
        </w:trPr>
        <w:tc>
          <w:tcPr>
            <w:tcW w:w="1195" w:type="dxa"/>
            <w:vAlign w:val="center"/>
          </w:tcPr>
          <w:p w14:paraId="26E89DA1" w14:textId="77777777" w:rsidR="003070E9" w:rsidRDefault="003070E9" w:rsidP="00E212CE">
            <w:pPr>
              <w:jc w:val="center"/>
              <w:rPr>
                <w:rFonts w:ascii="標楷體" w:eastAsia="標楷體" w:hAnsi="標楷體"/>
                <w:sz w:val="28"/>
              </w:rPr>
            </w:pPr>
            <w:r>
              <w:rPr>
                <w:rFonts w:ascii="標楷體" w:eastAsia="標楷體" w:hAnsi="標楷體"/>
                <w:sz w:val="28"/>
              </w:rPr>
              <w:t>教師</w:t>
            </w:r>
          </w:p>
        </w:tc>
        <w:tc>
          <w:tcPr>
            <w:tcW w:w="5288" w:type="dxa"/>
            <w:vAlign w:val="center"/>
          </w:tcPr>
          <w:p w14:paraId="44F3ED13" w14:textId="57944671" w:rsidR="003070E9" w:rsidRPr="006F5AF6" w:rsidRDefault="00837B6E" w:rsidP="00E212CE">
            <w:pPr>
              <w:rPr>
                <w:rFonts w:ascii="標楷體" w:eastAsia="標楷體" w:hAnsi="標楷體"/>
                <w:color w:val="000000" w:themeColor="text1"/>
                <w:sz w:val="28"/>
              </w:rPr>
            </w:pPr>
            <w:r>
              <w:rPr>
                <w:rFonts w:ascii="標楷體" w:eastAsia="標楷體" w:hAnsi="標楷體" w:hint="eastAsia"/>
                <w:color w:val="000000" w:themeColor="text1"/>
                <w:sz w:val="28"/>
              </w:rPr>
              <w:t>林守恩</w:t>
            </w:r>
          </w:p>
        </w:tc>
        <w:tc>
          <w:tcPr>
            <w:tcW w:w="2126" w:type="dxa"/>
            <w:vAlign w:val="center"/>
          </w:tcPr>
          <w:p w14:paraId="5CDAC599" w14:textId="77777777" w:rsidR="003070E9" w:rsidRPr="006F5AF6" w:rsidRDefault="003070E9" w:rsidP="00E212CE">
            <w:pPr>
              <w:jc w:val="center"/>
              <w:rPr>
                <w:rFonts w:ascii="標楷體" w:eastAsia="標楷體" w:hAnsi="標楷體"/>
                <w:color w:val="000000" w:themeColor="text1"/>
                <w:sz w:val="28"/>
              </w:rPr>
            </w:pPr>
            <w:r w:rsidRPr="006F5AF6">
              <w:rPr>
                <w:rFonts w:ascii="標楷體" w:eastAsia="標楷體" w:hAnsi="標楷體" w:hint="eastAsia"/>
                <w:color w:val="000000" w:themeColor="text1"/>
                <w:sz w:val="28"/>
              </w:rPr>
              <w:t>上課</w:t>
            </w:r>
            <w:r>
              <w:rPr>
                <w:rFonts w:ascii="標楷體" w:eastAsia="標楷體" w:hAnsi="標楷體" w:hint="eastAsia"/>
                <w:color w:val="000000" w:themeColor="text1"/>
                <w:sz w:val="28"/>
              </w:rPr>
              <w:t>週/</w:t>
            </w:r>
            <w:r w:rsidRPr="006F5AF6">
              <w:rPr>
                <w:rFonts w:ascii="標楷體" w:eastAsia="標楷體" w:hAnsi="標楷體" w:hint="eastAsia"/>
                <w:color w:val="000000" w:themeColor="text1"/>
                <w:sz w:val="28"/>
              </w:rPr>
              <w:t>節數</w:t>
            </w:r>
          </w:p>
        </w:tc>
        <w:tc>
          <w:tcPr>
            <w:tcW w:w="5769" w:type="dxa"/>
            <w:vAlign w:val="center"/>
          </w:tcPr>
          <w:p w14:paraId="4FDB544D" w14:textId="77777777" w:rsidR="003070E9" w:rsidRPr="006F5AF6" w:rsidRDefault="003070E9" w:rsidP="00E212CE">
            <w:pPr>
              <w:rPr>
                <w:rFonts w:ascii="標楷體" w:eastAsia="標楷體" w:hAnsi="標楷體"/>
                <w:color w:val="000000" w:themeColor="text1"/>
                <w:sz w:val="28"/>
                <w:shd w:val="pct15" w:color="auto" w:fill="FFFFFF"/>
              </w:rPr>
            </w:pPr>
            <w:r w:rsidRPr="00F3732C">
              <w:rPr>
                <w:rFonts w:ascii="標楷體" w:eastAsia="標楷體" w:hAnsi="標楷體" w:hint="eastAsia"/>
                <w:color w:val="000000"/>
                <w:sz w:val="28"/>
              </w:rPr>
              <w:t>每週（</w:t>
            </w:r>
            <w:r w:rsidRPr="00887B78">
              <w:rPr>
                <w:rFonts w:ascii="標楷體" w:eastAsia="標楷體" w:hAnsi="標楷體" w:hint="eastAsia"/>
                <w:color w:val="000000"/>
                <w:sz w:val="28"/>
              </w:rPr>
              <w:t>3</w:t>
            </w:r>
            <w:r w:rsidRPr="00F3732C">
              <w:rPr>
                <w:rFonts w:ascii="標楷體" w:eastAsia="標楷體" w:hAnsi="標楷體" w:hint="eastAsia"/>
                <w:color w:val="000000"/>
                <w:sz w:val="28"/>
              </w:rPr>
              <w:t>）節，本學期共（</w:t>
            </w:r>
            <w:r w:rsidRPr="00887B78">
              <w:rPr>
                <w:rFonts w:ascii="標楷體" w:eastAsia="標楷體" w:hAnsi="標楷體" w:hint="eastAsia"/>
                <w:color w:val="000000"/>
                <w:sz w:val="28"/>
              </w:rPr>
              <w:t>63</w:t>
            </w:r>
            <w:r w:rsidRPr="00F3732C">
              <w:rPr>
                <w:rFonts w:ascii="標楷體" w:eastAsia="標楷體" w:hAnsi="標楷體" w:hint="eastAsia"/>
                <w:color w:val="000000"/>
                <w:sz w:val="28"/>
              </w:rPr>
              <w:t>）節</w:t>
            </w:r>
          </w:p>
        </w:tc>
      </w:tr>
    </w:tbl>
    <w:p w14:paraId="5CC7F5AF" w14:textId="77777777" w:rsidR="003070E9" w:rsidRDefault="003070E9" w:rsidP="003070E9">
      <w:pPr>
        <w:spacing w:line="60" w:lineRule="auto"/>
        <w:jc w:val="center"/>
        <w:rPr>
          <w:rFonts w:ascii="標楷體" w:eastAsia="標楷體" w:hAnsi="標楷體"/>
          <w:sz w:val="36"/>
          <w:szCs w:val="36"/>
        </w:rPr>
      </w:pPr>
    </w:p>
    <w:tbl>
      <w:tblPr>
        <w:tblW w:w="14378" w:type="dxa"/>
        <w:tblInd w:w="208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28" w:type="dxa"/>
          <w:right w:w="28" w:type="dxa"/>
        </w:tblCellMar>
        <w:tblLook w:val="01E0" w:firstRow="1" w:lastRow="1" w:firstColumn="1" w:lastColumn="1" w:noHBand="0" w:noVBand="0"/>
      </w:tblPr>
      <w:tblGrid>
        <w:gridCol w:w="1096"/>
        <w:gridCol w:w="1701"/>
        <w:gridCol w:w="1792"/>
        <w:gridCol w:w="4969"/>
        <w:gridCol w:w="2126"/>
        <w:gridCol w:w="2694"/>
      </w:tblGrid>
      <w:tr w:rsidR="003070E9" w:rsidRPr="00F226B5" w14:paraId="1AA0F3CC" w14:textId="77777777" w:rsidTr="00E212CE">
        <w:trPr>
          <w:trHeight w:val="856"/>
        </w:trPr>
        <w:tc>
          <w:tcPr>
            <w:tcW w:w="14378" w:type="dxa"/>
            <w:gridSpan w:val="6"/>
          </w:tcPr>
          <w:p w14:paraId="7E291A8E" w14:textId="77777777" w:rsidR="003070E9" w:rsidRPr="00F226B5" w:rsidRDefault="003070E9" w:rsidP="00E212CE">
            <w:pPr>
              <w:rPr>
                <w:rFonts w:ascii="標楷體" w:eastAsia="標楷體" w:hAnsi="標楷體"/>
                <w:color w:val="FF0000"/>
                <w:sz w:val="26"/>
                <w:szCs w:val="26"/>
              </w:rPr>
            </w:pPr>
            <w:r w:rsidRPr="00F226B5">
              <w:rPr>
                <w:rFonts w:ascii="標楷體" w:eastAsia="標楷體" w:hAnsi="標楷體" w:hint="eastAsia"/>
                <w:color w:val="FF0000"/>
                <w:sz w:val="26"/>
                <w:szCs w:val="26"/>
              </w:rPr>
              <w:t>課程目標:</w:t>
            </w:r>
          </w:p>
          <w:p w14:paraId="703D29B3" w14:textId="77777777" w:rsidR="000747A9" w:rsidRPr="000747A9" w:rsidRDefault="000747A9" w:rsidP="000747A9">
            <w:pPr>
              <w:pStyle w:val="2"/>
              <w:spacing w:line="260" w:lineRule="exact"/>
              <w:rPr>
                <w:rFonts w:ascii="標楷體" w:eastAsia="標楷體" w:hAnsi="標楷體" w:hint="eastAsia"/>
                <w:b w:val="0"/>
                <w:color w:val="000000" w:themeColor="text1"/>
              </w:rPr>
            </w:pPr>
            <w:r w:rsidRPr="000747A9">
              <w:rPr>
                <w:rFonts w:ascii="標楷體" w:eastAsia="標楷體" w:hAnsi="標楷體" w:hint="eastAsia"/>
                <w:b w:val="0"/>
                <w:color w:val="000000" w:themeColor="text1"/>
              </w:rPr>
              <w:t>一、發展個人的主體意識，以及自律自治、自發精進與自我實現的素養。</w:t>
            </w:r>
          </w:p>
          <w:p w14:paraId="7575A75E" w14:textId="77777777" w:rsidR="000747A9" w:rsidRPr="000747A9" w:rsidRDefault="000747A9" w:rsidP="000747A9">
            <w:pPr>
              <w:pStyle w:val="2"/>
              <w:spacing w:line="260" w:lineRule="exact"/>
              <w:rPr>
                <w:rFonts w:ascii="標楷體" w:eastAsia="標楷體" w:hAnsi="標楷體" w:hint="eastAsia"/>
                <w:b w:val="0"/>
                <w:color w:val="000000" w:themeColor="text1"/>
              </w:rPr>
            </w:pPr>
            <w:r w:rsidRPr="000747A9">
              <w:rPr>
                <w:rFonts w:ascii="標楷體" w:eastAsia="標楷體" w:hAnsi="標楷體" w:hint="eastAsia"/>
                <w:b w:val="0"/>
                <w:color w:val="000000" w:themeColor="text1"/>
              </w:rPr>
              <w:t>二、提升獨立思考、價值判斷、理性決定與創新應變的素養。</w:t>
            </w:r>
          </w:p>
          <w:p w14:paraId="3DA2BE5B" w14:textId="77777777" w:rsidR="000747A9" w:rsidRPr="000747A9" w:rsidRDefault="000747A9" w:rsidP="000747A9">
            <w:pPr>
              <w:pStyle w:val="2"/>
              <w:spacing w:line="260" w:lineRule="exact"/>
              <w:rPr>
                <w:rFonts w:ascii="標楷體" w:eastAsia="標楷體" w:hAnsi="標楷體" w:hint="eastAsia"/>
                <w:b w:val="0"/>
                <w:color w:val="000000" w:themeColor="text1"/>
              </w:rPr>
            </w:pPr>
            <w:r w:rsidRPr="000747A9">
              <w:rPr>
                <w:rFonts w:ascii="標楷體" w:eastAsia="標楷體" w:hAnsi="標楷體" w:hint="eastAsia"/>
                <w:b w:val="0"/>
                <w:color w:val="000000" w:themeColor="text1"/>
              </w:rPr>
              <w:t>三、發展民主社會所需之溝通互動、團隊合作、問題解決及社會參與等公民實踐的素養。</w:t>
            </w:r>
          </w:p>
          <w:p w14:paraId="2053F456" w14:textId="77777777" w:rsidR="000747A9" w:rsidRDefault="000747A9" w:rsidP="000747A9">
            <w:pPr>
              <w:pStyle w:val="2"/>
              <w:spacing w:line="260" w:lineRule="exact"/>
              <w:rPr>
                <w:rFonts w:ascii="標楷體" w:eastAsia="標楷體" w:hAnsi="標楷體"/>
                <w:b w:val="0"/>
                <w:color w:val="000000" w:themeColor="text1"/>
              </w:rPr>
            </w:pPr>
            <w:r w:rsidRPr="000747A9">
              <w:rPr>
                <w:rFonts w:ascii="標楷體" w:eastAsia="標楷體" w:hAnsi="標楷體" w:hint="eastAsia"/>
                <w:b w:val="0"/>
                <w:color w:val="000000" w:themeColor="text1"/>
              </w:rPr>
              <w:t>四、增進對歷史、地理、公民與社會學科及領域知識的探究與理解能力。</w:t>
            </w:r>
          </w:p>
          <w:p w14:paraId="5E23B343" w14:textId="1F65D2C8" w:rsidR="003070E9" w:rsidRPr="000747A9" w:rsidRDefault="000747A9" w:rsidP="000747A9">
            <w:pPr>
              <w:pStyle w:val="2"/>
              <w:spacing w:line="260" w:lineRule="exact"/>
              <w:rPr>
                <w:rFonts w:ascii="標楷體" w:eastAsia="標楷體" w:hAnsi="標楷體"/>
                <w:b w:val="0"/>
                <w:color w:val="000000" w:themeColor="text1"/>
              </w:rPr>
            </w:pPr>
            <w:r w:rsidRPr="000747A9">
              <w:rPr>
                <w:rFonts w:ascii="標楷體" w:eastAsia="標楷體" w:hAnsi="標楷體" w:hint="eastAsia"/>
                <w:b w:val="0"/>
                <w:color w:val="000000" w:themeColor="text1"/>
              </w:rPr>
              <w:t>五、發展跨學科的分析、思辨、統整、評估與批判的能力。</w:t>
            </w:r>
          </w:p>
        </w:tc>
      </w:tr>
      <w:tr w:rsidR="003070E9" w14:paraId="620DA88A" w14:textId="77777777" w:rsidTr="00E212CE">
        <w:trPr>
          <w:trHeight w:val="540"/>
        </w:trPr>
        <w:tc>
          <w:tcPr>
            <w:tcW w:w="2797" w:type="dxa"/>
            <w:gridSpan w:val="2"/>
            <w:tcBorders>
              <w:bottom w:val="single" w:sz="4" w:space="0" w:color="auto"/>
            </w:tcBorders>
            <w:shd w:val="clear" w:color="auto" w:fill="F3F3F3"/>
            <w:vAlign w:val="center"/>
          </w:tcPr>
          <w:p w14:paraId="2BB5A683" w14:textId="77777777" w:rsidR="003070E9" w:rsidRPr="00F8710D" w:rsidRDefault="003070E9" w:rsidP="00E212CE">
            <w:pPr>
              <w:jc w:val="center"/>
              <w:rPr>
                <w:rFonts w:ascii="標楷體" w:eastAsia="標楷體" w:hAnsi="標楷體"/>
                <w:color w:val="FF0000"/>
                <w:sz w:val="26"/>
                <w:szCs w:val="26"/>
              </w:rPr>
            </w:pPr>
            <w:r w:rsidRPr="00152FB4">
              <w:rPr>
                <w:rFonts w:ascii="標楷體" w:eastAsia="標楷體" w:hAnsi="標楷體" w:cs="新細明體" w:hint="eastAsia"/>
                <w:sz w:val="26"/>
                <w:szCs w:val="26"/>
              </w:rPr>
              <w:t>教學進度</w:t>
            </w:r>
          </w:p>
        </w:tc>
        <w:tc>
          <w:tcPr>
            <w:tcW w:w="1792" w:type="dxa"/>
            <w:vMerge w:val="restart"/>
            <w:shd w:val="clear" w:color="auto" w:fill="F3F3F3"/>
            <w:vAlign w:val="center"/>
          </w:tcPr>
          <w:p w14:paraId="72C1BB6A" w14:textId="77777777" w:rsidR="003070E9" w:rsidRPr="00F8710D" w:rsidRDefault="003070E9" w:rsidP="00E212CE">
            <w:pPr>
              <w:jc w:val="center"/>
              <w:rPr>
                <w:rFonts w:ascii="標楷體" w:eastAsia="標楷體" w:hAnsi="標楷體"/>
                <w:color w:val="FF0000"/>
                <w:sz w:val="26"/>
                <w:szCs w:val="26"/>
              </w:rPr>
            </w:pPr>
            <w:r>
              <w:rPr>
                <w:rFonts w:ascii="標楷體" w:eastAsia="標楷體" w:hAnsi="標楷體" w:hint="eastAsia"/>
                <w:color w:val="FF0000"/>
                <w:sz w:val="26"/>
                <w:szCs w:val="26"/>
              </w:rPr>
              <w:t>核心素養</w:t>
            </w:r>
          </w:p>
        </w:tc>
        <w:tc>
          <w:tcPr>
            <w:tcW w:w="4969" w:type="dxa"/>
            <w:vMerge w:val="restart"/>
            <w:tcBorders>
              <w:top w:val="single" w:sz="4" w:space="0" w:color="auto"/>
            </w:tcBorders>
            <w:shd w:val="clear" w:color="auto" w:fill="F3F3F3"/>
            <w:vAlign w:val="center"/>
          </w:tcPr>
          <w:p w14:paraId="0D3FCAD2" w14:textId="77777777" w:rsidR="003070E9" w:rsidRPr="00DE11D7" w:rsidRDefault="003070E9" w:rsidP="00E212CE">
            <w:pPr>
              <w:jc w:val="center"/>
              <w:rPr>
                <w:rFonts w:ascii="標楷體" w:eastAsia="標楷體" w:hAnsi="標楷體"/>
                <w:sz w:val="26"/>
                <w:szCs w:val="26"/>
              </w:rPr>
            </w:pPr>
            <w:r w:rsidRPr="00DE11D7">
              <w:rPr>
                <w:rFonts w:ascii="標楷體" w:eastAsia="標楷體" w:hAnsi="標楷體" w:hint="eastAsia"/>
                <w:sz w:val="26"/>
                <w:szCs w:val="26"/>
              </w:rPr>
              <w:t>教學重點</w:t>
            </w:r>
          </w:p>
        </w:tc>
        <w:tc>
          <w:tcPr>
            <w:tcW w:w="2126" w:type="dxa"/>
            <w:vMerge w:val="restart"/>
            <w:tcBorders>
              <w:top w:val="single" w:sz="4" w:space="0" w:color="auto"/>
            </w:tcBorders>
            <w:shd w:val="clear" w:color="auto" w:fill="F3F3F3"/>
            <w:vAlign w:val="center"/>
          </w:tcPr>
          <w:p w14:paraId="635490C3" w14:textId="77777777" w:rsidR="003070E9" w:rsidRPr="00DE11D7" w:rsidRDefault="003070E9" w:rsidP="00E212CE">
            <w:pPr>
              <w:jc w:val="center"/>
              <w:rPr>
                <w:rFonts w:ascii="標楷體" w:eastAsia="標楷體" w:hAnsi="標楷體"/>
                <w:sz w:val="26"/>
                <w:szCs w:val="26"/>
              </w:rPr>
            </w:pPr>
            <w:r w:rsidRPr="00DE11D7">
              <w:rPr>
                <w:rFonts w:ascii="標楷體" w:eastAsia="標楷體" w:hAnsi="標楷體" w:hint="eastAsia"/>
                <w:sz w:val="26"/>
                <w:szCs w:val="26"/>
              </w:rPr>
              <w:t>評量方式</w:t>
            </w:r>
          </w:p>
        </w:tc>
        <w:tc>
          <w:tcPr>
            <w:tcW w:w="2694" w:type="dxa"/>
            <w:vMerge w:val="restart"/>
            <w:tcBorders>
              <w:top w:val="single" w:sz="4" w:space="0" w:color="auto"/>
            </w:tcBorders>
            <w:shd w:val="clear" w:color="auto" w:fill="F3F3F3"/>
            <w:vAlign w:val="center"/>
          </w:tcPr>
          <w:p w14:paraId="3E4264B4" w14:textId="77777777" w:rsidR="003070E9" w:rsidRPr="00DE11D7" w:rsidRDefault="003070E9" w:rsidP="00E212CE">
            <w:pPr>
              <w:jc w:val="center"/>
              <w:rPr>
                <w:rFonts w:ascii="標楷體" w:eastAsia="標楷體" w:hAnsi="標楷體"/>
                <w:sz w:val="26"/>
                <w:szCs w:val="26"/>
              </w:rPr>
            </w:pPr>
            <w:r w:rsidRPr="00DE11D7">
              <w:rPr>
                <w:rFonts w:ascii="標楷體" w:eastAsia="標楷體" w:hAnsi="標楷體" w:hint="eastAsia"/>
                <w:sz w:val="26"/>
                <w:szCs w:val="26"/>
              </w:rPr>
              <w:t>議題融入/</w:t>
            </w:r>
          </w:p>
          <w:p w14:paraId="141E1B65" w14:textId="77777777" w:rsidR="003070E9" w:rsidRPr="00DE11D7" w:rsidRDefault="003070E9" w:rsidP="00E212CE">
            <w:pPr>
              <w:jc w:val="center"/>
              <w:rPr>
                <w:rFonts w:ascii="標楷體" w:eastAsia="標楷體" w:hAnsi="標楷體"/>
                <w:sz w:val="26"/>
                <w:szCs w:val="26"/>
              </w:rPr>
            </w:pPr>
            <w:r w:rsidRPr="00DE11D7">
              <w:rPr>
                <w:rFonts w:ascii="標楷體" w:eastAsia="標楷體" w:hAnsi="標楷體" w:hint="eastAsia"/>
                <w:sz w:val="26"/>
                <w:szCs w:val="26"/>
              </w:rPr>
              <w:t>跨領域(選填)</w:t>
            </w:r>
          </w:p>
        </w:tc>
      </w:tr>
      <w:tr w:rsidR="003070E9" w14:paraId="45486479" w14:textId="77777777" w:rsidTr="00E212CE">
        <w:trPr>
          <w:trHeight w:val="480"/>
        </w:trPr>
        <w:tc>
          <w:tcPr>
            <w:tcW w:w="1096" w:type="dxa"/>
            <w:tcBorders>
              <w:top w:val="single" w:sz="4" w:space="0" w:color="auto"/>
            </w:tcBorders>
            <w:shd w:val="clear" w:color="auto" w:fill="F3F3F3"/>
            <w:vAlign w:val="center"/>
          </w:tcPr>
          <w:p w14:paraId="41078E79" w14:textId="77777777" w:rsidR="003070E9" w:rsidRPr="00152FB4" w:rsidRDefault="003070E9" w:rsidP="00E212CE">
            <w:pPr>
              <w:jc w:val="center"/>
              <w:rPr>
                <w:rFonts w:ascii="標楷體" w:eastAsia="標楷體" w:hAnsi="標楷體" w:cs="新細明體"/>
                <w:sz w:val="26"/>
                <w:szCs w:val="26"/>
              </w:rPr>
            </w:pPr>
            <w:r w:rsidRPr="00DE11D7">
              <w:rPr>
                <w:rFonts w:ascii="標楷體" w:eastAsia="標楷體" w:hAnsi="標楷體" w:hint="eastAsia"/>
                <w:color w:val="FF0000"/>
                <w:sz w:val="26"/>
                <w:szCs w:val="26"/>
              </w:rPr>
              <w:t>週</w:t>
            </w:r>
            <w:r w:rsidRPr="00DE11D7">
              <w:rPr>
                <w:rFonts w:ascii="標楷體" w:eastAsia="標楷體" w:hAnsi="標楷體"/>
                <w:color w:val="FF0000"/>
                <w:sz w:val="26"/>
                <w:szCs w:val="26"/>
              </w:rPr>
              <w:t>次</w:t>
            </w:r>
          </w:p>
        </w:tc>
        <w:tc>
          <w:tcPr>
            <w:tcW w:w="1701" w:type="dxa"/>
            <w:tcBorders>
              <w:top w:val="single" w:sz="4" w:space="0" w:color="auto"/>
            </w:tcBorders>
            <w:shd w:val="clear" w:color="auto" w:fill="F3F3F3"/>
            <w:vAlign w:val="center"/>
          </w:tcPr>
          <w:p w14:paraId="59F197B7" w14:textId="77777777" w:rsidR="003070E9" w:rsidRPr="00F8710D" w:rsidRDefault="003070E9" w:rsidP="00E212CE">
            <w:pPr>
              <w:jc w:val="center"/>
              <w:rPr>
                <w:rFonts w:ascii="標楷體" w:eastAsia="標楷體" w:hAnsi="標楷體"/>
                <w:color w:val="FF0000"/>
                <w:sz w:val="26"/>
                <w:szCs w:val="26"/>
              </w:rPr>
            </w:pPr>
            <w:r w:rsidRPr="00F8710D">
              <w:rPr>
                <w:rFonts w:ascii="標楷體" w:eastAsia="標楷體" w:hAnsi="標楷體" w:hint="eastAsia"/>
                <w:color w:val="FF0000"/>
                <w:sz w:val="26"/>
                <w:szCs w:val="26"/>
              </w:rPr>
              <w:t>單元名稱</w:t>
            </w:r>
          </w:p>
        </w:tc>
        <w:tc>
          <w:tcPr>
            <w:tcW w:w="1792" w:type="dxa"/>
            <w:vMerge/>
            <w:shd w:val="clear" w:color="auto" w:fill="F3F3F3"/>
            <w:vAlign w:val="center"/>
          </w:tcPr>
          <w:p w14:paraId="24562691" w14:textId="77777777" w:rsidR="003070E9" w:rsidRDefault="003070E9" w:rsidP="00E212CE">
            <w:pPr>
              <w:jc w:val="center"/>
              <w:rPr>
                <w:rFonts w:ascii="標楷體" w:eastAsia="標楷體" w:hAnsi="標楷體"/>
                <w:color w:val="FF0000"/>
                <w:sz w:val="26"/>
                <w:szCs w:val="26"/>
              </w:rPr>
            </w:pPr>
          </w:p>
        </w:tc>
        <w:tc>
          <w:tcPr>
            <w:tcW w:w="4969" w:type="dxa"/>
            <w:vMerge/>
            <w:shd w:val="clear" w:color="auto" w:fill="F3F3F3"/>
            <w:vAlign w:val="center"/>
          </w:tcPr>
          <w:p w14:paraId="18124F69" w14:textId="77777777" w:rsidR="003070E9" w:rsidRPr="00DE11D7" w:rsidRDefault="003070E9" w:rsidP="00E212CE">
            <w:pPr>
              <w:jc w:val="center"/>
              <w:rPr>
                <w:rFonts w:ascii="標楷體" w:eastAsia="標楷體" w:hAnsi="標楷體"/>
                <w:sz w:val="26"/>
                <w:szCs w:val="26"/>
              </w:rPr>
            </w:pPr>
          </w:p>
        </w:tc>
        <w:tc>
          <w:tcPr>
            <w:tcW w:w="2126" w:type="dxa"/>
            <w:vMerge/>
            <w:shd w:val="clear" w:color="auto" w:fill="F3F3F3"/>
            <w:vAlign w:val="center"/>
          </w:tcPr>
          <w:p w14:paraId="117D349B" w14:textId="77777777" w:rsidR="003070E9" w:rsidRPr="00DE11D7" w:rsidRDefault="003070E9" w:rsidP="00E212CE">
            <w:pPr>
              <w:jc w:val="center"/>
              <w:rPr>
                <w:rFonts w:ascii="標楷體" w:eastAsia="標楷體" w:hAnsi="標楷體"/>
                <w:sz w:val="26"/>
                <w:szCs w:val="26"/>
              </w:rPr>
            </w:pPr>
          </w:p>
        </w:tc>
        <w:tc>
          <w:tcPr>
            <w:tcW w:w="2694" w:type="dxa"/>
            <w:vMerge/>
            <w:shd w:val="clear" w:color="auto" w:fill="F3F3F3"/>
            <w:vAlign w:val="center"/>
          </w:tcPr>
          <w:p w14:paraId="0B57E066" w14:textId="77777777" w:rsidR="003070E9" w:rsidRPr="00DE11D7" w:rsidRDefault="003070E9" w:rsidP="00E212CE">
            <w:pPr>
              <w:jc w:val="center"/>
              <w:rPr>
                <w:rFonts w:ascii="標楷體" w:eastAsia="標楷體" w:hAnsi="標楷體"/>
                <w:sz w:val="26"/>
                <w:szCs w:val="26"/>
              </w:rPr>
            </w:pPr>
          </w:p>
        </w:tc>
      </w:tr>
      <w:tr w:rsidR="00EE67FE" w14:paraId="7098A4AB" w14:textId="77777777" w:rsidTr="00EE67FE">
        <w:trPr>
          <w:trHeight w:val="1827"/>
        </w:trPr>
        <w:tc>
          <w:tcPr>
            <w:tcW w:w="1096" w:type="dxa"/>
            <w:vAlign w:val="center"/>
          </w:tcPr>
          <w:p w14:paraId="05435160" w14:textId="77777777" w:rsidR="00EE67FE" w:rsidRPr="0087326A" w:rsidRDefault="00EE67FE" w:rsidP="00EE67FE">
            <w:pPr>
              <w:spacing w:line="260" w:lineRule="exact"/>
              <w:jc w:val="center"/>
              <w:rPr>
                <w:rFonts w:eastAsiaTheme="minorEastAsia"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hint="eastAsia"/>
                <w:snapToGrid w:val="0"/>
                <w:sz w:val="26"/>
                <w:szCs w:val="20"/>
              </w:rPr>
              <w:t>第一週</w:t>
            </w:r>
          </w:p>
        </w:tc>
        <w:tc>
          <w:tcPr>
            <w:tcW w:w="1701" w:type="dxa"/>
            <w:vAlign w:val="center"/>
          </w:tcPr>
          <w:p w14:paraId="02957412" w14:textId="77777777" w:rsidR="00EE67FE" w:rsidRPr="0087326A" w:rsidRDefault="00EE67FE" w:rsidP="00EE67FE">
            <w:pPr>
              <w:spacing w:line="260" w:lineRule="exact"/>
              <w:jc w:val="center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第一單元  家鄉地圖小世界</w:t>
            </w:r>
          </w:p>
          <w:p w14:paraId="3A927FC0" w14:textId="77777777" w:rsidR="00EE67FE" w:rsidRPr="0087326A" w:rsidRDefault="00EE67FE" w:rsidP="00EE67FE">
            <w:pPr>
              <w:spacing w:line="260" w:lineRule="exact"/>
              <w:jc w:val="center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第一課生活中的地圖</w:t>
            </w:r>
          </w:p>
        </w:tc>
        <w:tc>
          <w:tcPr>
            <w:tcW w:w="1792" w:type="dxa"/>
            <w:vAlign w:val="center"/>
          </w:tcPr>
          <w:p w14:paraId="213BBED9" w14:textId="77777777" w:rsidR="00EE67FE" w:rsidRDefault="00EE67FE" w:rsidP="00EE67FE"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6"/>
              </w:rPr>
              <w:t>社-E-B1 透過語言、文字及圖像等表徵符號，理解人類生活的豐富面貌，並能運用多樣的表徵符號解釋相關訊息，達成溝通的目的，促進</w:t>
            </w: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6"/>
              </w:rPr>
              <w:lastRenderedPageBreak/>
              <w:t>相互間的理解。</w:t>
            </w:r>
          </w:p>
        </w:tc>
        <w:tc>
          <w:tcPr>
            <w:tcW w:w="4969" w:type="dxa"/>
            <w:vAlign w:val="center"/>
          </w:tcPr>
          <w:p w14:paraId="0C154A00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/>
                <w:color w:val="000000"/>
                <w:sz w:val="26"/>
                <w:szCs w:val="20"/>
              </w:rPr>
              <w:lastRenderedPageBreak/>
              <w:t>活動一：觀光導覽圖（40分鐘）</w:t>
            </w:r>
          </w:p>
          <w:p w14:paraId="27C49A33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一、閱讀</w:t>
            </w:r>
          </w:p>
          <w:p w14:paraId="3C5C52D8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教師引導學生閱讀課文8～9頁。</w:t>
            </w:r>
          </w:p>
          <w:p w14:paraId="3CE30AC6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二、問答</w:t>
            </w:r>
          </w:p>
          <w:p w14:paraId="6D2133C1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1.你平常在哪裡可以看到地圖？</w:t>
            </w:r>
          </w:p>
          <w:p w14:paraId="2DCB6D8C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（教室牆上、捷運車站、客運車上、動物園門口、登山步道口等。）</w:t>
            </w:r>
          </w:p>
          <w:p w14:paraId="70366634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2.你曾經用地圖做什麼事？</w:t>
            </w:r>
          </w:p>
          <w:p w14:paraId="71FBCAA1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（尋找要去遊玩的地點、如何搭乘大眾運輸工具等。）</w:t>
            </w:r>
          </w:p>
          <w:p w14:paraId="63997880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3.你曾經看過什麼樣的觀光導覽圖？</w:t>
            </w:r>
          </w:p>
          <w:p w14:paraId="11B0A3A4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（遊樂園區、動物園等，通常都會提供觀光導覽圖。）</w:t>
            </w:r>
          </w:p>
          <w:p w14:paraId="40827596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lastRenderedPageBreak/>
              <w:t>4.你在觀光導覽圖上，有看到哪些標示？</w:t>
            </w:r>
          </w:p>
          <w:p w14:paraId="67E5DF5F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（遊客中心、廁所位置、行走步道、方位等。）</w:t>
            </w:r>
          </w:p>
          <w:p w14:paraId="78B71E38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5.當我們到觀光旅遊的景點，參考觀光導覽圖會有什麼幫助？</w:t>
            </w:r>
          </w:p>
          <w:p w14:paraId="240F3AF7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（提供園區地理位置、路要怎麼走、景點位置、美食情報、特產、歷史古蹟文化介紹等觀光客最想知道的訊息。）</w:t>
            </w:r>
          </w:p>
          <w:p w14:paraId="7755C981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6.觀光導覽地圖有什麼特色？</w:t>
            </w:r>
          </w:p>
          <w:p w14:paraId="31204769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（通常路線的色彩比較豐富、有3D的模型建築、Q版人物等，以比較趣味、吸引人的方式，來介紹觀光資訊。）</w:t>
            </w:r>
          </w:p>
          <w:p w14:paraId="3E605033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三、讀圖</w:t>
            </w:r>
          </w:p>
          <w:p w14:paraId="0FF19231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1.教師引導學生閱讀課本第10～11頁。</w:t>
            </w:r>
          </w:p>
          <w:p w14:paraId="4182173A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2.請各組討論以下問題：</w:t>
            </w:r>
          </w:p>
          <w:p w14:paraId="36C1D31A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(1)臺南市安平老街觀光導覽圖上有哪些有趣的地方？</w:t>
            </w:r>
          </w:p>
          <w:p w14:paraId="44CC6DC7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（安平古堡、劍獅裝飾，還有億載金城、德記洋行、林默娘公園等。）</w:t>
            </w:r>
          </w:p>
          <w:p w14:paraId="719C4342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(2)臺南市安平老街觀光導覽圖上有哪些小圖很吸引你？</w:t>
            </w:r>
          </w:p>
          <w:p w14:paraId="12CD1E42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（Q版人物，好像漫畫一樣的景點繪畫，這些都很吸引人。）</w:t>
            </w:r>
          </w:p>
          <w:p w14:paraId="620E9760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(3)臺南市安平老街觀光導覽圖上有哪些古蹟？</w:t>
            </w:r>
          </w:p>
          <w:p w14:paraId="64D23010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（主要有安平古堡、還有熱蘭遮城的城牆遺跡，向南方走，可以看到臺南運河等。）</w:t>
            </w:r>
          </w:p>
          <w:p w14:paraId="6E8ACF1E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(4)臺南市安平老街觀光導覽圖上有哪些地點是你們去過的？</w:t>
            </w:r>
          </w:p>
          <w:p w14:paraId="5E38B505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（學生自由回答。）</w:t>
            </w:r>
          </w:p>
          <w:p w14:paraId="40857C39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3.請各組派一位學生上臺報告結果。</w:t>
            </w:r>
          </w:p>
          <w:p w14:paraId="5BFB76C4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4.教師引導學生閱讀課本第12～13頁。</w:t>
            </w:r>
          </w:p>
          <w:p w14:paraId="590811CC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5.請各組討論以下問題：</w:t>
            </w:r>
          </w:p>
          <w:p w14:paraId="259F9BB9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⑴池上觀光導覽圖上有哪些有趣的地方？</w:t>
            </w:r>
          </w:p>
          <w:p w14:paraId="7725CF29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（有杜園、小水車、涂家桑園、汲水亭、</w:t>
            </w: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lastRenderedPageBreak/>
              <w:t>大水車、浮圳、大觀樓、伯朗大道等。）</w:t>
            </w:r>
          </w:p>
          <w:p w14:paraId="008958A0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⑵池上觀光導覽圖上有哪些小圖很吸引你？</w:t>
            </w:r>
          </w:p>
          <w:p w14:paraId="3019A800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（自行車路線是我有興趣去騎乘的路線。金城武樹名稱感覺很有吸引力。）</w:t>
            </w:r>
          </w:p>
          <w:p w14:paraId="634ED27A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6.請各組派一位學生上臺報告結果。</w:t>
            </w:r>
          </w:p>
          <w:p w14:paraId="61ED8CCA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四、小組一起去旅遊</w:t>
            </w:r>
          </w:p>
          <w:p w14:paraId="713F0A48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1.教師提供一張自己縣市地區的觀光導覽圖，例如：動物園區地圖、老街散步地圖等。</w:t>
            </w:r>
          </w:p>
          <w:p w14:paraId="1A7A5163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2.請各組討論：</w:t>
            </w:r>
          </w:p>
          <w:p w14:paraId="619105B9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(1)從觀光導覽圖中選出想去的地點或想吃的美食。</w:t>
            </w:r>
          </w:p>
          <w:p w14:paraId="13958458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(2)並排出行走或旅遊的順序。</w:t>
            </w:r>
          </w:p>
          <w:p w14:paraId="6A02DA4A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(3)請各組派一位學生上臺報告旅遊規畫的結果。</w:t>
            </w:r>
          </w:p>
          <w:p w14:paraId="0A7D3D2D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五、統整</w:t>
            </w:r>
          </w:p>
          <w:p w14:paraId="01A0973B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教師透過以下問題讓學生自己建構本節課的學習重點：</w:t>
            </w:r>
          </w:p>
          <w:p w14:paraId="08D66889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1.為什麼觀光導覽圖常以生動的圖案繪製？</w:t>
            </w:r>
          </w:p>
          <w:p w14:paraId="247508CB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2.觀光導覽圖常以哪些重要的訊息？</w:t>
            </w:r>
          </w:p>
          <w:p w14:paraId="38DF1B7E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3.使用觀光導覽圖有什麼好處？</w:t>
            </w:r>
          </w:p>
          <w:p w14:paraId="622E7465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</w:p>
          <w:p w14:paraId="2B343117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/>
                <w:bCs/>
                <w:snapToGrid w:val="0"/>
                <w:color w:val="000000"/>
                <w:sz w:val="26"/>
                <w:szCs w:val="20"/>
              </w:rPr>
              <w:t>活動二：行政區域圖（40分鐘）</w:t>
            </w:r>
          </w:p>
          <w:p w14:paraId="0C4C1680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一、想一想</w:t>
            </w:r>
          </w:p>
          <w:p w14:paraId="5E07E97D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1.你在日常生活除了觀光導覽圖以外，曾經看過哪些地圖？</w:t>
            </w:r>
          </w:p>
          <w:p w14:paraId="70955B11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（世界地圖、行政區域圖、家鄉的縣市圖，或是校園的學區圖等。）</w:t>
            </w:r>
          </w:p>
          <w:p w14:paraId="2CD38247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二、閱讀與實作</w:t>
            </w:r>
          </w:p>
          <w:p w14:paraId="4939B53C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1.教師引導學生閱讀課本第14頁。</w:t>
            </w:r>
          </w:p>
          <w:p w14:paraId="45EA97A9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2.教師請學生將15頁的臺灣行政區域圖撕下來：</w:t>
            </w:r>
          </w:p>
          <w:p w14:paraId="53C91891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(1)教師發給各組學生白板筆。</w:t>
            </w:r>
          </w:p>
          <w:p w14:paraId="64C05B46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(2)請學生利用白板筆把臺中市圈起來。</w:t>
            </w:r>
          </w:p>
          <w:p w14:paraId="427A7C26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lastRenderedPageBreak/>
              <w:t>3.教師引導學生閱讀課本第17頁。</w:t>
            </w:r>
          </w:p>
          <w:p w14:paraId="6FF990F9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4.教師提出以下問題，請學生回答：</w:t>
            </w:r>
          </w:p>
          <w:p w14:paraId="543B921F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(1)從第17頁的臺中市行政區域圖或15頁臺灣行政區域圖中，可以看到臺中市面積最大的是哪一區？</w:t>
            </w:r>
          </w:p>
          <w:p w14:paraId="0C619E3C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（和平區。）</w:t>
            </w:r>
          </w:p>
          <w:p w14:paraId="180017A6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(2)臺中市靠近臺灣海峽的是哪些區？</w:t>
            </w:r>
          </w:p>
          <w:p w14:paraId="56980974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（從北到南有大甲、大安、清水、梧棲、龍井。）</w:t>
            </w:r>
          </w:p>
          <w:p w14:paraId="21AF924A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(3)和臺中市相鄰的有哪些縣市？</w:t>
            </w:r>
          </w:p>
          <w:p w14:paraId="678BF0FB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（與苗栗縣、宜蘭縣、花蓮縣、南投縣、彰化縣等相鄰。）</w:t>
            </w:r>
          </w:p>
          <w:p w14:paraId="7EA8ADB0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(4)運用臺中市行政區域圖，可以讓我們知道哪些事情？</w:t>
            </w:r>
          </w:p>
          <w:p w14:paraId="281C3758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（臺中市包括哪些區、哪一個區的面積比較大、哪一些區靠近海洋、相鄰的縣市有哪些。）</w:t>
            </w:r>
          </w:p>
          <w:p w14:paraId="5D83EEED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三、家鄉行政區域圖討論</w:t>
            </w:r>
          </w:p>
          <w:p w14:paraId="2971F0A3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請教師於課前蒐集一張學校所在地的縣市行政區域圖，或利用課本「臺灣行政區域圖」，找一找在地圖上有哪些發現：</w:t>
            </w:r>
          </w:p>
          <w:p w14:paraId="13295E55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1.教師引導學生觀看臺灣行政區域圖，請學生利用白板筆把自己居住的縣市圈起來。</w:t>
            </w:r>
          </w:p>
          <w:p w14:paraId="35149070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2.教師提出以下問題，請學生回答：</w:t>
            </w:r>
          </w:p>
          <w:p w14:paraId="70F5DCF2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(1)自己居住的縣市有哪些主要鄉鎮市或區？</w:t>
            </w:r>
          </w:p>
          <w:p w14:paraId="232A1BF6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（以臺中市為例，最東邊是和平區，最南方是霧峰，最北是大甲等。）</w:t>
            </w:r>
          </w:p>
          <w:p w14:paraId="217F8383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(2)自己居住的縣市面積最大的是哪一鄉鎮市或區？</w:t>
            </w:r>
          </w:p>
          <w:p w14:paraId="33E4F595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(3)自己居住的縣市靠近臺灣海峽或太平洋的是哪些鄉鎮市或區？</w:t>
            </w:r>
          </w:p>
          <w:p w14:paraId="71AE296C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(4)自己居住的縣市相鄰的有哪些縣市？</w:t>
            </w:r>
          </w:p>
          <w:p w14:paraId="4177FB56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(5)你在自己居住的縣市行政區域圖上發現哪些事情呢？</w:t>
            </w:r>
          </w:p>
          <w:p w14:paraId="32F1E9AF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lastRenderedPageBreak/>
              <w:t>（包括哪些鄉鎮市或區、哪一個鄉鎮市或區的面積比較大、哪一些鄉鎮市或區靠近海洋、有哪些相鄰的縣市。）</w:t>
            </w:r>
          </w:p>
          <w:p w14:paraId="059EB771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四、創意與發想</w:t>
            </w:r>
          </w:p>
          <w:p w14:paraId="34F02DDD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1.觀察自己居住的縣市行政區域圖的輪廓與形狀，如果用一種日常的物品或動物比喻，你會說它像什麼？</w:t>
            </w:r>
          </w:p>
          <w:p w14:paraId="7D1C3985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（例如：臺北市像鸚鵡、臺中市像孔雀魚、南投縣像棒球的本壘板等。）</w:t>
            </w:r>
          </w:p>
          <w:p w14:paraId="3ED79309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2.各組發揮創意，每種答案都可以接受。但是，教師可以提示避免負面的聯想。</w:t>
            </w:r>
          </w:p>
          <w:p w14:paraId="6F309383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3.各組發表結果，請其他小組給予回饋。</w:t>
            </w:r>
          </w:p>
          <w:p w14:paraId="3598013A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4.教師可將各組的成品貼在教室公布欄上，讓教室學習環境更豐富。</w:t>
            </w:r>
          </w:p>
          <w:p w14:paraId="2373D2A2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五、統整</w:t>
            </w:r>
          </w:p>
          <w:p w14:paraId="2D644C0C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教師透過以下問題讓學生自己建構本節課的學習重點：</w:t>
            </w:r>
          </w:p>
          <w:p w14:paraId="7BC62EDD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1.從臺灣行政區域圖中可以發現臺灣包括哪些縣市？</w:t>
            </w:r>
          </w:p>
          <w:p w14:paraId="7D00D190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2.從自己居住的縣市行政區域圖中可以發現哪些事情呢？</w:t>
            </w:r>
          </w:p>
          <w:p w14:paraId="23747621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</w:p>
          <w:p w14:paraId="45E48A5B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/>
                <w:bCs/>
                <w:snapToGrid w:val="0"/>
                <w:color w:val="000000"/>
                <w:sz w:val="26"/>
                <w:szCs w:val="20"/>
              </w:rPr>
              <w:t>活動三：交通路線圖</w:t>
            </w:r>
            <w:r w:rsidRPr="0087326A">
              <w:rPr>
                <w:rFonts w:ascii="標楷體" w:eastAsia="標楷體" w:hAnsi="標楷體" w:cs="新細明體" w:hint="eastAsia"/>
                <w:b/>
                <w:color w:val="000000"/>
                <w:sz w:val="26"/>
                <w:szCs w:val="20"/>
              </w:rPr>
              <w:t>(1)</w:t>
            </w:r>
            <w:r w:rsidRPr="0087326A">
              <w:rPr>
                <w:rFonts w:ascii="標楷體" w:eastAsia="標楷體" w:hAnsi="標楷體" w:cs="新細明體" w:hint="eastAsia"/>
                <w:b/>
                <w:bCs/>
                <w:snapToGrid w:val="0"/>
                <w:color w:val="000000"/>
                <w:sz w:val="26"/>
                <w:szCs w:val="20"/>
              </w:rPr>
              <w:t>（40分鐘）</w:t>
            </w:r>
          </w:p>
          <w:p w14:paraId="6B9CB201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一、問答</w:t>
            </w:r>
          </w:p>
          <w:p w14:paraId="7565AE3F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1.生活中，哪裡可以看到交通路線圖？</w:t>
            </w:r>
          </w:p>
          <w:p w14:paraId="58DA97A7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（捷運車站、客運車站、汽車站牌等。）</w:t>
            </w:r>
          </w:p>
          <w:p w14:paraId="54F8C9BE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2.你曾經用交通路線圖做什麼事？</w:t>
            </w:r>
          </w:p>
          <w:p w14:paraId="67606353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（觀看經過的地點，各班車的時間等。）</w:t>
            </w:r>
          </w:p>
          <w:p w14:paraId="77CF572B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二、閱讀</w:t>
            </w:r>
          </w:p>
          <w:p w14:paraId="684FFBAA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教師引導學生閱讀課本第18～19頁。</w:t>
            </w:r>
          </w:p>
          <w:p w14:paraId="5F768A17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三、分組討論與報告</w:t>
            </w:r>
          </w:p>
          <w:p w14:paraId="619C6C52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1.請各組參考課本第18～19頁或教師提供的「交通路線圖」討論以下問題：</w:t>
            </w:r>
          </w:p>
          <w:p w14:paraId="48F46912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(1)嘉家一家人想去哪裡？</w:t>
            </w:r>
          </w:p>
          <w:p w14:paraId="636FA4DD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（從新北市新店的家裡出發，要去南投縣的日月潭旅遊。）</w:t>
            </w:r>
          </w:p>
          <w:p w14:paraId="4D149D82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lastRenderedPageBreak/>
              <w:t>(2)嘉家一家人可能運用到哪些交通路線圖？</w:t>
            </w:r>
          </w:p>
          <w:p w14:paraId="2AEB5B4B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（捷運交通路線圖、臺鐵交通路線圖、高鐵交通路線圖、客運交通線圖。）</w:t>
            </w:r>
          </w:p>
          <w:p w14:paraId="221A28A3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(3)嘉家一家人可能行走的路線或搭乘的交通工具有哪些？</w:t>
            </w:r>
          </w:p>
          <w:p w14:paraId="6095A744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方案A：</w:t>
            </w:r>
          </w:p>
          <w:p w14:paraId="683EC26D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(1)搭乘捷運松山新店線（綠色線，往松山方向）從新店站到中正紀念堂，轉乘淡水線（紅色線，往淡水方向）到臺北站。</w:t>
            </w:r>
          </w:p>
          <w:p w14:paraId="4AB5D0EC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(2)前往臺灣高鐵，從臺北站購票往臺中站。</w:t>
            </w:r>
          </w:p>
          <w:p w14:paraId="3C1CDB35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(3)從高鐵臺中站，轉乘南投客運往日月潭。</w:t>
            </w:r>
          </w:p>
          <w:p w14:paraId="3A124231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方案B：</w:t>
            </w:r>
          </w:p>
          <w:p w14:paraId="698225A5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(1)搭乘捷運松山新店線（綠色線，往松山方向）從新店站到中正紀念堂，轉乘淡水線（紅色線，往淡水方向）到臺北站。</w:t>
            </w:r>
          </w:p>
          <w:p w14:paraId="40EB0E99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(2)前往臺灣鐵路，購買臺鐵從臺北站往臺中站的票。</w:t>
            </w:r>
          </w:p>
          <w:p w14:paraId="149BCD64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(3)轉搭臺灣好行（或國光客運）前往日月潭。</w:t>
            </w:r>
          </w:p>
          <w:p w14:paraId="38232595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方案C：</w:t>
            </w:r>
          </w:p>
          <w:p w14:paraId="37659E12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(1)搭乘捷運松山新店線（綠色線，往松山方向）從新店站到中正紀念堂，轉乘淡水線（紅色線，往淡水方向）到臺北站。</w:t>
            </w:r>
          </w:p>
          <w:p w14:paraId="506DE351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(2)從臺北轉運站搭乘國光客運【1833】臺北－日月潭路線，就可直達日月潭。</w:t>
            </w:r>
          </w:p>
          <w:p w14:paraId="22B67EE8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2.請各組派一位學生上臺報告討論結果。</w:t>
            </w:r>
          </w:p>
          <w:p w14:paraId="4E2F5403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3.教師同時將學生報告的結果歸納整理，書寫在黑板上。</w:t>
            </w:r>
          </w:p>
        </w:tc>
        <w:tc>
          <w:tcPr>
            <w:tcW w:w="2126" w:type="dxa"/>
            <w:vAlign w:val="center"/>
          </w:tcPr>
          <w:p w14:paraId="08B6C6BE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lastRenderedPageBreak/>
              <w:t>口頭評量</w:t>
            </w:r>
          </w:p>
          <w:p w14:paraId="66F31DB8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實作評量</w:t>
            </w:r>
          </w:p>
        </w:tc>
        <w:tc>
          <w:tcPr>
            <w:tcW w:w="2694" w:type="dxa"/>
            <w:vAlign w:val="center"/>
          </w:tcPr>
          <w:p w14:paraId="48346DB4" w14:textId="77777777" w:rsidR="00EE67FE" w:rsidRPr="00EE67FE" w:rsidRDefault="00EE67FE" w:rsidP="00EE67FE">
            <w:pPr>
              <w:spacing w:line="260" w:lineRule="exact"/>
              <w:jc w:val="both"/>
              <w:rPr>
                <w:rFonts w:ascii="標楷體" w:eastAsia="標楷體" w:hAnsi="標楷體"/>
                <w:b/>
                <w:sz w:val="26"/>
                <w:szCs w:val="26"/>
              </w:rPr>
            </w:pPr>
            <w:r w:rsidRPr="00EE67FE">
              <w:rPr>
                <w:rFonts w:ascii="標楷體" w:eastAsia="標楷體" w:hAnsi="標楷體"/>
                <w:b/>
                <w:sz w:val="26"/>
                <w:szCs w:val="26"/>
              </w:rPr>
              <w:t>【科技教育】</w:t>
            </w:r>
          </w:p>
          <w:p w14:paraId="17C80C9D" w14:textId="1E615E85" w:rsidR="00EE67FE" w:rsidRPr="00EE67FE" w:rsidRDefault="00EE67FE" w:rsidP="00EE67FE">
            <w:pPr>
              <w:spacing w:line="260" w:lineRule="exact"/>
              <w:jc w:val="both"/>
              <w:rPr>
                <w:rFonts w:ascii="標楷體" w:eastAsia="標楷體" w:hAnsi="標楷體"/>
                <w:sz w:val="26"/>
                <w:szCs w:val="26"/>
              </w:rPr>
            </w:pPr>
            <w:r w:rsidRPr="00EE67FE">
              <w:rPr>
                <w:rFonts w:ascii="標楷體" w:eastAsia="標楷體" w:hAnsi="標楷體"/>
                <w:sz w:val="26"/>
                <w:szCs w:val="26"/>
              </w:rPr>
              <w:t>科E1</w:t>
            </w:r>
            <w:r w:rsidRPr="00EE67FE">
              <w:rPr>
                <w:rFonts w:ascii="標楷體" w:eastAsia="標楷體" w:hAnsi="標楷體" w:hint="eastAsia"/>
                <w:sz w:val="26"/>
                <w:szCs w:val="26"/>
              </w:rPr>
              <w:t xml:space="preserve"> </w:t>
            </w:r>
            <w:r w:rsidRPr="00EE67FE">
              <w:rPr>
                <w:rFonts w:ascii="標楷體" w:eastAsia="標楷體" w:hAnsi="標楷體"/>
                <w:sz w:val="26"/>
                <w:szCs w:val="26"/>
              </w:rPr>
              <w:t>了解平日常見科技產品的用途與運作方式。</w:t>
            </w:r>
          </w:p>
        </w:tc>
      </w:tr>
      <w:tr w:rsidR="00EE67FE" w14:paraId="721A33E9" w14:textId="77777777" w:rsidTr="00EE67FE">
        <w:trPr>
          <w:trHeight w:val="1827"/>
        </w:trPr>
        <w:tc>
          <w:tcPr>
            <w:tcW w:w="1096" w:type="dxa"/>
            <w:vAlign w:val="center"/>
          </w:tcPr>
          <w:p w14:paraId="2AF238D2" w14:textId="77777777" w:rsidR="00EE67FE" w:rsidRPr="0087326A" w:rsidRDefault="00EE67FE" w:rsidP="00EE67FE">
            <w:pPr>
              <w:spacing w:line="260" w:lineRule="exact"/>
              <w:jc w:val="center"/>
              <w:rPr>
                <w:rFonts w:eastAsiaTheme="minorEastAsia"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hint="eastAsia"/>
                <w:snapToGrid w:val="0"/>
                <w:sz w:val="26"/>
                <w:szCs w:val="20"/>
              </w:rPr>
              <w:lastRenderedPageBreak/>
              <w:t>第二週</w:t>
            </w:r>
          </w:p>
        </w:tc>
        <w:tc>
          <w:tcPr>
            <w:tcW w:w="1701" w:type="dxa"/>
            <w:vAlign w:val="center"/>
          </w:tcPr>
          <w:p w14:paraId="297A9E24" w14:textId="77777777" w:rsidR="00EE67FE" w:rsidRPr="0087326A" w:rsidRDefault="00EE67FE" w:rsidP="00EE67FE">
            <w:pPr>
              <w:spacing w:line="260" w:lineRule="exact"/>
              <w:jc w:val="center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第一單元  家鄉地圖小世界</w:t>
            </w:r>
          </w:p>
          <w:p w14:paraId="60119A5A" w14:textId="77777777" w:rsidR="00EE67FE" w:rsidRPr="0087326A" w:rsidRDefault="00EE67FE" w:rsidP="00EE67FE">
            <w:pPr>
              <w:spacing w:line="260" w:lineRule="exact"/>
              <w:jc w:val="center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第一課生活中的地圖、第二課地圖的符號與訊息</w:t>
            </w:r>
          </w:p>
        </w:tc>
        <w:tc>
          <w:tcPr>
            <w:tcW w:w="1792" w:type="dxa"/>
            <w:vAlign w:val="center"/>
          </w:tcPr>
          <w:p w14:paraId="1E5B4F48" w14:textId="77777777" w:rsidR="00EE67FE" w:rsidRDefault="00EE67FE" w:rsidP="00EE67FE"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6"/>
              </w:rPr>
              <w:t>社-E-B1 透過語言、文字及圖像等表徵符號，理解人類生活的豐富面貌，並能運用多樣的表徵符號解釋相關訊息，達成溝通的目的，促進相互間的理解。</w:t>
            </w:r>
          </w:p>
        </w:tc>
        <w:tc>
          <w:tcPr>
            <w:tcW w:w="4969" w:type="dxa"/>
            <w:vAlign w:val="center"/>
          </w:tcPr>
          <w:p w14:paraId="2FFD35CE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/>
                <w:bCs/>
                <w:snapToGrid w:val="0"/>
                <w:color w:val="000000"/>
                <w:sz w:val="26"/>
                <w:szCs w:val="20"/>
              </w:rPr>
              <w:t>活動三：交通路線圖</w:t>
            </w:r>
            <w:r w:rsidRPr="0087326A">
              <w:rPr>
                <w:rFonts w:ascii="標楷體" w:eastAsia="標楷體" w:hAnsi="標楷體" w:cs="新細明體" w:hint="eastAsia"/>
                <w:b/>
                <w:color w:val="000000"/>
                <w:sz w:val="26"/>
                <w:szCs w:val="20"/>
              </w:rPr>
              <w:t>(2)</w:t>
            </w:r>
            <w:r w:rsidRPr="0087326A">
              <w:rPr>
                <w:rFonts w:ascii="標楷體" w:eastAsia="標楷體" w:hAnsi="標楷體" w:cs="新細明體" w:hint="eastAsia"/>
                <w:b/>
                <w:bCs/>
                <w:snapToGrid w:val="0"/>
                <w:color w:val="000000"/>
                <w:sz w:val="26"/>
                <w:szCs w:val="20"/>
              </w:rPr>
              <w:t>（40分鐘）</w:t>
            </w:r>
          </w:p>
          <w:p w14:paraId="2005DF9A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四、家鄉交通路線圖實作</w:t>
            </w:r>
          </w:p>
          <w:p w14:paraId="1C5FE087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1.情境：選擇一張曾經搭乘過的家鄉的交通路線圖，例如：某路公車、客運等。</w:t>
            </w:r>
          </w:p>
          <w:p w14:paraId="25355CC2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2.替代方案：教師準備Google 地圖，使用路線規畫功能，決定「起點」與「目的」後，可以選擇「自行開車」、「公共交通工具」、「自行車」等交通方式，觀察相關的路徑。</w:t>
            </w:r>
          </w:p>
          <w:p w14:paraId="0B343D6B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3.教師發給各組尺、色鉛筆和圖畫紙。</w:t>
            </w:r>
          </w:p>
          <w:p w14:paraId="6E24FB86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4.請各組決定一條路線的「起點」與「目的」，參考自行準備的家鄉交通路線圖或教師準備Google 地圖，簡單用尺與色鉛筆在圖畫紙上畫出這條路線圖，途中可以包含一些站名，但不要太多。</w:t>
            </w:r>
          </w:p>
          <w:p w14:paraId="1BD232BA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5.請各組派一位學生上臺報告結果。</w:t>
            </w:r>
          </w:p>
          <w:p w14:paraId="69F0C489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五、統整</w:t>
            </w:r>
          </w:p>
          <w:p w14:paraId="54B0BA19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教師透過以下問題讓學生自己建構本節課的學習重點：</w:t>
            </w:r>
          </w:p>
          <w:p w14:paraId="1AE0345D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1.交通路線圖會標示哪些事項？</w:t>
            </w:r>
          </w:p>
          <w:p w14:paraId="2645A11D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2.利用交通路線圖有哪些好處？</w:t>
            </w:r>
          </w:p>
          <w:p w14:paraId="58429A65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</w:p>
          <w:p w14:paraId="0E29EBC3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/>
                <w:bCs/>
                <w:snapToGrid w:val="0"/>
                <w:color w:val="000000"/>
                <w:sz w:val="26"/>
                <w:szCs w:val="20"/>
              </w:rPr>
              <w:t>活動四：電子地圖（40分鐘）</w:t>
            </w:r>
          </w:p>
          <w:p w14:paraId="79464DDC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一、問答</w:t>
            </w:r>
          </w:p>
          <w:p w14:paraId="1925EFB4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1.你的家人曾經使用汽車導航或是用手機看地圖嗎？</w:t>
            </w:r>
          </w:p>
          <w:p w14:paraId="5F698CC1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（有，全家一起出去玩的時候，會使用手機導航。）</w:t>
            </w:r>
          </w:p>
          <w:p w14:paraId="6F49A313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2.你的家人在什麼情形下會使用汽車導航？</w:t>
            </w:r>
          </w:p>
          <w:p w14:paraId="7701FD5F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（到外地旅行，尋找陌生的住址等。）</w:t>
            </w:r>
          </w:p>
          <w:p w14:paraId="22620DE4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3.你的家人使用汽車導航有什麼好處？</w:t>
            </w:r>
          </w:p>
          <w:p w14:paraId="26BB985B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（方便快速找到地點，能提供即時的路況，有語音導航等。）</w:t>
            </w:r>
          </w:p>
          <w:p w14:paraId="05D09B33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二、閱讀</w:t>
            </w:r>
          </w:p>
          <w:p w14:paraId="2EDEB996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教師引導學生閱讀課本第20～21頁。</w:t>
            </w:r>
          </w:p>
          <w:p w14:paraId="318282F7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lastRenderedPageBreak/>
              <w:t>三、電子地圖實作</w:t>
            </w:r>
          </w:p>
          <w:p w14:paraId="76E6FE8A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1.教師利用教師用的電腦和投影機，或是可以連結網路的平板電腦等，上網路搜尋自己居住縣市的行政區域圖。</w:t>
            </w:r>
          </w:p>
          <w:p w14:paraId="16BFF8E9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2.教師示範操作電子地圖的以下功能：</w:t>
            </w:r>
          </w:p>
          <w:p w14:paraId="5DBCB106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(1)找到自己的學校。</w:t>
            </w:r>
          </w:p>
          <w:p w14:paraId="2AE01DBB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(2)了解學校周圍的道路或重要景觀。</w:t>
            </w:r>
          </w:p>
          <w:p w14:paraId="72E14DA5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(3)操作放大或縮小地圖的功能。</w:t>
            </w:r>
          </w:p>
          <w:p w14:paraId="486CB46B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3.分組實作：</w:t>
            </w:r>
          </w:p>
          <w:p w14:paraId="0D5241EB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教師將全班分成若干組，發給各組平板電腦，並分配各組實作任務：</w:t>
            </w:r>
          </w:p>
          <w:p w14:paraId="27B78E11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(1)搜尋家鄉的觀光導覽圖。</w:t>
            </w:r>
          </w:p>
          <w:p w14:paraId="47D1F6C5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(2)搜尋交通路線圖。</w:t>
            </w:r>
          </w:p>
          <w:p w14:paraId="5CF4C02D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(3)教師巡視各組實作情形，並適時給予指導。</w:t>
            </w:r>
          </w:p>
          <w:p w14:paraId="347D6BAB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 xml:space="preserve">四、統整 </w:t>
            </w:r>
          </w:p>
          <w:p w14:paraId="4A98597C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教師透過以下問題讓學生自己建構本節課的學習重點：</w:t>
            </w:r>
          </w:p>
          <w:p w14:paraId="51ADC622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1.透過網路可以找到哪些電子地圖？</w:t>
            </w:r>
          </w:p>
          <w:p w14:paraId="1296E943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2.使用電子地圖，可以給我們生活帶來哪些便利？</w:t>
            </w:r>
          </w:p>
          <w:p w14:paraId="427F59D3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</w:p>
          <w:p w14:paraId="2AA5CD1E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/>
                <w:bCs/>
                <w:snapToGrid w:val="0"/>
                <w:color w:val="000000"/>
                <w:sz w:val="26"/>
                <w:szCs w:val="20"/>
              </w:rPr>
              <w:t>活動一：古地圖上的圖畫（20分鐘）</w:t>
            </w:r>
          </w:p>
          <w:p w14:paraId="35BACD18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一、問答</w:t>
            </w:r>
          </w:p>
          <w:p w14:paraId="5A5AD959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老師可詢問學生：</w:t>
            </w:r>
          </w:p>
          <w:p w14:paraId="6A511E0C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1.你喜歡漫畫嗎？</w:t>
            </w:r>
          </w:p>
          <w:p w14:paraId="44FA8FB8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（喜歡。）</w:t>
            </w:r>
          </w:p>
          <w:p w14:paraId="5B686C1F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2.「圖畫」比起「文字」，有什麼吸引你的地方？</w:t>
            </w:r>
          </w:p>
          <w:p w14:paraId="5008B8C7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（圖畫的表現比較直覺、可以一目了然，也能讓更多人理解，有時候，使用圖畫的表達，就算是給外國人看，也能透過圖案直接明白意思。）</w:t>
            </w:r>
          </w:p>
          <w:p w14:paraId="79A58A20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二、閱讀</w:t>
            </w:r>
          </w:p>
          <w:p w14:paraId="5EB0D3AD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教師引導學生閱讀課本第22～23頁。</w:t>
            </w:r>
          </w:p>
          <w:p w14:paraId="40B57CF9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三、討論</w:t>
            </w:r>
          </w:p>
          <w:p w14:paraId="0D88303B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lastRenderedPageBreak/>
              <w:t>1.在第22頁的古代地圖中，你看到哪些有趣的事情？</w:t>
            </w:r>
          </w:p>
          <w:p w14:paraId="3CAEFDC2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（小房子、船隻、有山有水好像風景畫等。）</w:t>
            </w:r>
          </w:p>
          <w:p w14:paraId="2049C967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2.第22頁的古代地圖和現代的地圖有哪些不一樣的地方？</w:t>
            </w:r>
          </w:p>
          <w:p w14:paraId="49C04AA9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（古代地圖馬上就可以看出它畫的意義，比較像真實的景物。）</w:t>
            </w:r>
          </w:p>
          <w:p w14:paraId="70FD11DA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3.教師根據23頁臺灣南部地圖，提出以下問題，請學生回答：</w:t>
            </w:r>
          </w:p>
          <w:p w14:paraId="37A2DDF1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(1)你看到哪些有趣的小圖或地名？</w:t>
            </w:r>
          </w:p>
          <w:p w14:paraId="7E29493A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（火燒島、紅頭嶼等。）</w:t>
            </w:r>
          </w:p>
          <w:p w14:paraId="10EB3EBE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(2)從臺灣南部地圖找出鵝鑾鼻。</w:t>
            </w:r>
          </w:p>
          <w:p w14:paraId="2BD2BE7D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(3)這張古地圖，有哪些你熟悉的地名或景物？</w:t>
            </w:r>
          </w:p>
          <w:p w14:paraId="4EE2957B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（三仙臺、臺東、知本溫泉、太麻里、恆春、壽山、旗山。）</w:t>
            </w:r>
          </w:p>
          <w:p w14:paraId="658D61E1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(4)這張地圖有哪些山脈？</w:t>
            </w:r>
          </w:p>
          <w:p w14:paraId="7BF0D88A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（都巒山、知本主山、大武山、壽山。）</w:t>
            </w:r>
          </w:p>
          <w:p w14:paraId="61B0243C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(5)這張地圖有什麼河流？</w:t>
            </w:r>
          </w:p>
          <w:p w14:paraId="3D6B069C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（卑南大溪、下淡水溪等。）</w:t>
            </w:r>
          </w:p>
          <w:p w14:paraId="4DE96F54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(6)這張地圖有哪些城鎮？</w:t>
            </w:r>
          </w:p>
          <w:p w14:paraId="0F60CF7F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（臺東、馬蘭、太麻里、大武、屏東、里港、東港、溪州、枋寮、恆春、旗山、鳳山、岡山、高雄。）</w:t>
            </w:r>
          </w:p>
          <w:p w14:paraId="1004F6C8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(7)這張地圖有哪些島嶼？（琉球嶼、七星嶼、火燒島、紅頭嶼、小紅頭嶼。）</w:t>
            </w:r>
          </w:p>
          <w:p w14:paraId="297C209D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四、閱讀</w:t>
            </w:r>
          </w:p>
          <w:p w14:paraId="19FBE53A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教師引導學生閱讀課本第24～25頁。</w:t>
            </w:r>
          </w:p>
          <w:p w14:paraId="6F95B2C4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五、認識圖例</w:t>
            </w:r>
          </w:p>
          <w:p w14:paraId="5CF7FB18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教師提出以下問題，請學生回答：</w:t>
            </w:r>
          </w:p>
          <w:p w14:paraId="3068A528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1.找一找圖中有哪些學校？</w:t>
            </w:r>
          </w:p>
          <w:p w14:paraId="3994B66A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（埔里國小、埔里國中、大成國小、暨大附中。）</w:t>
            </w:r>
          </w:p>
          <w:p w14:paraId="1926D3E8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2.代表學校的符號是什麼樣子？</w:t>
            </w:r>
          </w:p>
          <w:p w14:paraId="019C2521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（</w:t>
            </w: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  <w:bdr w:val="single" w:sz="4" w:space="0" w:color="auto"/>
                <w:shd w:val="pct15" w:color="auto" w:fill="FFFFFF"/>
              </w:rPr>
              <w:t>學</w:t>
            </w: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把學校的建築物外觀簡化，加上一個</w:t>
            </w: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lastRenderedPageBreak/>
              <w:t>旗子，因為學校校園通常會升國旗。）</w:t>
            </w:r>
          </w:p>
          <w:p w14:paraId="5E491F27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3.找一找圖中有什麼山丘？</w:t>
            </w:r>
          </w:p>
          <w:p w14:paraId="363D15E7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（虎頭山。）</w:t>
            </w:r>
          </w:p>
          <w:p w14:paraId="607E1216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4.代表山丘的符號是什麼樣子？</w:t>
            </w:r>
          </w:p>
          <w:p w14:paraId="5F88C7A8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（山丘會以三角形來表示。）</w:t>
            </w:r>
          </w:p>
          <w:p w14:paraId="1D6066ED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5.找一找圖中有什麼車站？</w:t>
            </w:r>
          </w:p>
          <w:p w14:paraId="16596559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（埔里車站。）</w:t>
            </w:r>
          </w:p>
          <w:p w14:paraId="7E91B33D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6.代表車站的符號是什麼樣子？</w:t>
            </w:r>
          </w:p>
          <w:p w14:paraId="369615EF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（公共汽車，也可能會直接使用文字等，例如：車站。）</w:t>
            </w:r>
          </w:p>
          <w:p w14:paraId="36D44585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7.找一找圖中有哪些道路？</w:t>
            </w:r>
          </w:p>
          <w:p w14:paraId="087BD50A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（中山路、中華路、中正路等。）</w:t>
            </w:r>
          </w:p>
          <w:p w14:paraId="11A88C52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8.代表道路的符號是什麼樣子？</w:t>
            </w:r>
          </w:p>
          <w:p w14:paraId="0A1BD54C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（仿造道路平行直線的模樣畫出簡易圖形。）</w:t>
            </w:r>
          </w:p>
          <w:p w14:paraId="68D27E3A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9.找一找圖中有什麼橋梁？</w:t>
            </w:r>
          </w:p>
          <w:p w14:paraId="6E416B0F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（愛蘭橋。）</w:t>
            </w:r>
          </w:p>
          <w:p w14:paraId="5EB4FF2E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10.代表橋梁的符號是什麼樣子？</w:t>
            </w:r>
          </w:p>
          <w:p w14:paraId="60AE74BB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（模擬橋梁的模樣畫出簡易圖形。）</w:t>
            </w:r>
          </w:p>
          <w:p w14:paraId="1FC10ECA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11.課本25頁有一個表列各種符號的地方，你找到了沒有？</w:t>
            </w:r>
          </w:p>
          <w:p w14:paraId="4C612197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（把各種符號放在一起的地方，我們稱為圖例。圖例是在地圖的某個角落，用來說明地圖上符號的意義。我們看地圖時，會先找到地圖名，然後尋找圖例，再找我們想了解的地方。）</w:t>
            </w:r>
          </w:p>
          <w:p w14:paraId="45527F43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六、設計「我的地圖符號」</w:t>
            </w:r>
          </w:p>
          <w:p w14:paraId="08E90C47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1.教師說明：我們要幫居住的社區設計「地圖符號」，大家可以發揮創意，一起創作有趣又有代表性的符號。</w:t>
            </w:r>
          </w:p>
          <w:p w14:paraId="6F88B896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2.教師將全班分成若干組，請學生閱讀習作第6頁第一單元②的引導語。</w:t>
            </w:r>
          </w:p>
          <w:p w14:paraId="6B1E468E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3.請各組完成第6頁第一個問題。</w:t>
            </w:r>
          </w:p>
          <w:p w14:paraId="03859D5E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4.請各組閱讀習作第7頁第一單元②的第二個問題引導語。</w:t>
            </w:r>
          </w:p>
          <w:p w14:paraId="37F2C24A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5.請各組一起針對「便利商店」討論一個</w:t>
            </w: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lastRenderedPageBreak/>
              <w:t>喜歡的地圖符號，並向全班分享。</w:t>
            </w:r>
          </w:p>
          <w:p w14:paraId="771471FD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6.請各組一起針對「加油站」討論一個喜歡的地圖符號，並向全班分享。</w:t>
            </w:r>
          </w:p>
          <w:p w14:paraId="6665E055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7.參考附件二方向標與地圖符號小貼紙，先把文字部分遮住，說明這些貼紙代表的意義？</w:t>
            </w:r>
          </w:p>
          <w:p w14:paraId="6D5C0C98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（例如：學校、便利商店、道路、公園、河流、山丘、警察局、醫院。）</w:t>
            </w:r>
          </w:p>
          <w:p w14:paraId="7F5C1CC0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8.請各組找出學校附近重要的景物，把名稱寫在習作第7頁「名稱」的欄位上，再利用附件的空白貼紙設計適當的地圖符號，貼在第7頁「地圖符號」的欄位。</w:t>
            </w:r>
          </w:p>
          <w:p w14:paraId="0BC7E392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9.設計完成後，請各組派一位學生上臺報告與分享。</w:t>
            </w:r>
          </w:p>
          <w:p w14:paraId="0E720839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七、統整</w:t>
            </w:r>
          </w:p>
          <w:p w14:paraId="47B21E51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教師透過以下問題讓學生自己建構本節課的學習重點：</w:t>
            </w:r>
          </w:p>
          <w:p w14:paraId="1741D854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1.地圖中為什麼要有圖例？</w:t>
            </w:r>
          </w:p>
          <w:p w14:paraId="5414CC41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2.圖例有什麼意義？</w:t>
            </w:r>
          </w:p>
          <w:p w14:paraId="3CECCD3A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</w:p>
          <w:p w14:paraId="638A0E53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/>
                <w:bCs/>
                <w:snapToGrid w:val="0"/>
                <w:color w:val="000000"/>
                <w:sz w:val="26"/>
                <w:szCs w:val="20"/>
              </w:rPr>
              <w:t>活動二：認識地圖方位（20分鐘）</w:t>
            </w:r>
          </w:p>
          <w:p w14:paraId="42546157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一、認識地圖方位</w:t>
            </w:r>
          </w:p>
          <w:p w14:paraId="3A27229E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1.教師引導學生閱讀課本第26～27頁。</w:t>
            </w:r>
          </w:p>
          <w:p w14:paraId="0A67E357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2.教師提出以下問題，請學生回答：</w:t>
            </w:r>
          </w:p>
          <w:p w14:paraId="4E892F36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(1)課本26頁中，學校平面圖的北方在什麼位置？</w:t>
            </w:r>
          </w:p>
          <w:p w14:paraId="7FE503B4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（上方。）</w:t>
            </w:r>
          </w:p>
          <w:p w14:paraId="0FCC0F79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(2)課本26頁中，學校平面圖北方有什麼建築物？</w:t>
            </w:r>
          </w:p>
          <w:p w14:paraId="227A4AD5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（廚房、宿舍區、辦公室、體育器材室等。）</w:t>
            </w:r>
          </w:p>
          <w:p w14:paraId="489597DC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(3)課本26頁中，南方有什麼建築物或設施？</w:t>
            </w:r>
          </w:p>
          <w:p w14:paraId="2DEF9B87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（水生植物生態區、遊戲器材區。）</w:t>
            </w:r>
          </w:p>
          <w:p w14:paraId="5C2E6441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(4)課本26頁中，西方有什麼建築物或設施？</w:t>
            </w:r>
          </w:p>
          <w:p w14:paraId="7AC90620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lastRenderedPageBreak/>
              <w:t>（生態農場。）</w:t>
            </w:r>
          </w:p>
          <w:p w14:paraId="0CFCE4C7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(5)課本27頁中學校平面圖北方有什麼建築物？</w:t>
            </w:r>
          </w:p>
          <w:p w14:paraId="5CE1502D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（四忠教室、三忠教室、二忠教室、一忠教室、警衛室、側門、廁所、資源回收區等。）</w:t>
            </w:r>
          </w:p>
          <w:p w14:paraId="4ACDBCCB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(6)課本27頁中，南方有什麼建築物或設施？</w:t>
            </w:r>
          </w:p>
          <w:p w14:paraId="51D0878B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（正門就在南方。）</w:t>
            </w:r>
          </w:p>
          <w:p w14:paraId="47ECCA7E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(7)課本27頁，中西方有什麼建築物或設施？</w:t>
            </w:r>
          </w:p>
          <w:p w14:paraId="62212C4C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（停車區、籃球場。）</w:t>
            </w:r>
          </w:p>
          <w:p w14:paraId="2DAD485C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(8)課本27頁中，籃球場在正門的哪一方？</w:t>
            </w:r>
          </w:p>
          <w:p w14:paraId="6BBDC8B6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（北方。）</w:t>
            </w:r>
          </w:p>
          <w:p w14:paraId="6AC9DF68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二、認識校園方位</w:t>
            </w:r>
          </w:p>
          <w:p w14:paraId="5D8C8B32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1.教師發給各組一張自己就讀學校的校園平面圖。</w:t>
            </w:r>
          </w:p>
          <w:p w14:paraId="73C4E516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2.教師帶領學生到校園內，用指北針先找出校園的北方，並在校園平面圖上標示出北方。</w:t>
            </w:r>
          </w:p>
          <w:p w14:paraId="63957AB8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3.再分別測出東、西、南三個方位，並在校園平面圖上用筆註記東、西、南的方位。</w:t>
            </w:r>
          </w:p>
          <w:p w14:paraId="7891DD40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4.在校園平面圖上指出地圖上的景物。例如：圖書館的正北方是生態池。</w:t>
            </w:r>
          </w:p>
          <w:p w14:paraId="0EE1DC7C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三、小小製圖師：辨認學校地圖的方位與景物</w:t>
            </w:r>
          </w:p>
          <w:p w14:paraId="09D43AD2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1.教師指導學生進行課本第27頁的探究活動。</w:t>
            </w:r>
          </w:p>
          <w:p w14:paraId="2DE13F7D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2.教師引導學生思索探究活動步驟一：學校的東西南北邊有什麼？</w:t>
            </w:r>
          </w:p>
          <w:p w14:paraId="354D76E7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3.教師引導學生進行探究活動步驟二：</w:t>
            </w:r>
          </w:p>
          <w:p w14:paraId="77D7433F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(1)分組使用網路搜尋電子地圖，搜尋學校的位置。</w:t>
            </w:r>
          </w:p>
          <w:p w14:paraId="183BC518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(2)將學校附近的景物，放大或縮小來加以</w:t>
            </w: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lastRenderedPageBreak/>
              <w:t>辨認。例如：上學路上的便利商店、加油站、道路、公園、河流或山丘等。</w:t>
            </w:r>
          </w:p>
          <w:p w14:paraId="4804F146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(3)以學校為中心，辨認找出周圍重要的景物。</w:t>
            </w:r>
          </w:p>
          <w:p w14:paraId="00A8F62E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4.教師引導學生進行探究活動步驟三：</w:t>
            </w:r>
          </w:p>
          <w:p w14:paraId="6CF8FDD4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(1)利用習作第27頁的「地圖板」附件或空白海報紙，在地圖板或空白海報紙中央畫出學校，決定北方方向，繪製方向標。</w:t>
            </w:r>
          </w:p>
          <w:p w14:paraId="272E93EC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（教師可以用投影機播放放大的畫面，以利學校觀看繪製。）</w:t>
            </w:r>
          </w:p>
          <w:p w14:paraId="40ED84F3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(2)接著畫出學校附近的道路並標示路名。</w:t>
            </w:r>
          </w:p>
          <w:p w14:paraId="73122B4D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（如果附近有特別的景觀，例如：想要凸顯學校的位置與重要性。則可以參考前面的「觀光導覽圖」，手繪學校正門建築物等方式來表現。也可以參考古地圖或觀光導覽圖的方式，繪製社區的人物，增加地圖的趣味性。）</w:t>
            </w:r>
          </w:p>
          <w:p w14:paraId="1B141EB0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(3)利用習作第28頁的「方向標與地圖符號小貼紙」附件，設計相關的符號，再把設計好的符號貼在地圖板上的相關位置。</w:t>
            </w:r>
          </w:p>
          <w:p w14:paraId="6DEA0733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5.設計完成請各組派一位學生上臺報告與分享。</w:t>
            </w:r>
          </w:p>
        </w:tc>
        <w:tc>
          <w:tcPr>
            <w:tcW w:w="2126" w:type="dxa"/>
            <w:vAlign w:val="center"/>
          </w:tcPr>
          <w:p w14:paraId="46231162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lastRenderedPageBreak/>
              <w:t>口頭評量</w:t>
            </w:r>
          </w:p>
          <w:p w14:paraId="4A5EBF22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實作評量</w:t>
            </w:r>
          </w:p>
        </w:tc>
        <w:tc>
          <w:tcPr>
            <w:tcW w:w="2694" w:type="dxa"/>
            <w:vAlign w:val="center"/>
          </w:tcPr>
          <w:p w14:paraId="2FE96435" w14:textId="77777777" w:rsidR="00EE67FE" w:rsidRPr="00EE67FE" w:rsidRDefault="00EE67FE" w:rsidP="00EE67FE">
            <w:pPr>
              <w:spacing w:line="260" w:lineRule="exact"/>
              <w:jc w:val="both"/>
              <w:rPr>
                <w:rFonts w:ascii="標楷體" w:eastAsia="標楷體" w:hAnsi="標楷體"/>
                <w:b/>
                <w:sz w:val="26"/>
                <w:szCs w:val="26"/>
              </w:rPr>
            </w:pPr>
            <w:r w:rsidRPr="00EE67FE">
              <w:rPr>
                <w:rFonts w:ascii="標楷體" w:eastAsia="標楷體" w:hAnsi="標楷體"/>
                <w:b/>
                <w:sz w:val="26"/>
                <w:szCs w:val="26"/>
              </w:rPr>
              <w:t>【科技教育】</w:t>
            </w:r>
          </w:p>
          <w:p w14:paraId="2FD74FB9" w14:textId="27B61BA6" w:rsidR="00EE67FE" w:rsidRPr="00EE67FE" w:rsidRDefault="00EE67FE" w:rsidP="00EE67FE">
            <w:pPr>
              <w:spacing w:line="260" w:lineRule="exact"/>
              <w:jc w:val="both"/>
              <w:rPr>
                <w:rFonts w:ascii="標楷體" w:eastAsia="標楷體" w:hAnsi="標楷體"/>
                <w:sz w:val="26"/>
                <w:szCs w:val="26"/>
              </w:rPr>
            </w:pPr>
            <w:r w:rsidRPr="00EE67FE">
              <w:rPr>
                <w:rFonts w:ascii="標楷體" w:eastAsia="標楷體" w:hAnsi="標楷體"/>
                <w:sz w:val="26"/>
                <w:szCs w:val="26"/>
              </w:rPr>
              <w:t>科E1</w:t>
            </w:r>
            <w:r w:rsidRPr="00EE67FE">
              <w:rPr>
                <w:rFonts w:ascii="標楷體" w:eastAsia="標楷體" w:hAnsi="標楷體" w:hint="eastAsia"/>
                <w:sz w:val="26"/>
                <w:szCs w:val="26"/>
              </w:rPr>
              <w:t xml:space="preserve"> </w:t>
            </w:r>
            <w:r w:rsidRPr="00EE67FE">
              <w:rPr>
                <w:rFonts w:ascii="標楷體" w:eastAsia="標楷體" w:hAnsi="標楷體"/>
                <w:sz w:val="26"/>
                <w:szCs w:val="26"/>
              </w:rPr>
              <w:t>了解平日常見科技產品的用途與運作方式。</w:t>
            </w:r>
          </w:p>
        </w:tc>
      </w:tr>
      <w:tr w:rsidR="00EE67FE" w14:paraId="523AC9EB" w14:textId="77777777" w:rsidTr="00EE67FE">
        <w:trPr>
          <w:trHeight w:val="1827"/>
        </w:trPr>
        <w:tc>
          <w:tcPr>
            <w:tcW w:w="1096" w:type="dxa"/>
            <w:vAlign w:val="center"/>
          </w:tcPr>
          <w:p w14:paraId="72466B53" w14:textId="77777777" w:rsidR="00EE67FE" w:rsidRPr="0087326A" w:rsidRDefault="00EE67FE" w:rsidP="00EE67FE">
            <w:pPr>
              <w:spacing w:line="260" w:lineRule="exact"/>
              <w:jc w:val="center"/>
              <w:rPr>
                <w:rFonts w:eastAsiaTheme="minorEastAsia"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hint="eastAsia"/>
                <w:snapToGrid w:val="0"/>
                <w:sz w:val="26"/>
                <w:szCs w:val="20"/>
              </w:rPr>
              <w:lastRenderedPageBreak/>
              <w:t>第三週</w:t>
            </w:r>
          </w:p>
        </w:tc>
        <w:tc>
          <w:tcPr>
            <w:tcW w:w="1701" w:type="dxa"/>
            <w:vAlign w:val="center"/>
          </w:tcPr>
          <w:p w14:paraId="12904EC2" w14:textId="77777777" w:rsidR="00EE67FE" w:rsidRPr="0087326A" w:rsidRDefault="00EE67FE" w:rsidP="00EE67FE">
            <w:pPr>
              <w:spacing w:line="260" w:lineRule="exact"/>
              <w:jc w:val="center"/>
              <w:rPr>
                <w:rFonts w:eastAsiaTheme="minorEastAsia"/>
                <w:bCs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第一單元  家鄉地圖小世界、第二單元家鄉的地形與氣候</w:t>
            </w:r>
          </w:p>
          <w:p w14:paraId="452A28D7" w14:textId="77777777" w:rsidR="00EE67FE" w:rsidRPr="0087326A" w:rsidRDefault="00EE67FE" w:rsidP="00EE67FE">
            <w:pPr>
              <w:spacing w:line="260" w:lineRule="exact"/>
              <w:jc w:val="center"/>
              <w:rPr>
                <w:rFonts w:eastAsiaTheme="minorEastAsia"/>
                <w:bCs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第二課地圖的符號與訊息、第一課高低起伏的地形</w:t>
            </w:r>
          </w:p>
        </w:tc>
        <w:tc>
          <w:tcPr>
            <w:tcW w:w="1792" w:type="dxa"/>
            <w:vAlign w:val="center"/>
          </w:tcPr>
          <w:p w14:paraId="7D6D9B11" w14:textId="77777777" w:rsidR="00EE67FE" w:rsidRDefault="00EE67FE" w:rsidP="00EE67FE"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6"/>
              </w:rPr>
              <w:t>社-E-A2 敏覺居住地方的社會、自然與人文環境變遷，關注生活問題及其影響，並思考解決方法。</w:t>
            </w:r>
          </w:p>
          <w:p w14:paraId="70E2C8A5" w14:textId="77777777" w:rsidR="00EE67FE" w:rsidRDefault="00EE67FE" w:rsidP="00EE67FE"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6"/>
              </w:rPr>
              <w:t>社-E-B1 透過語言、文字及圖像等表徵符</w:t>
            </w: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6"/>
              </w:rPr>
              <w:lastRenderedPageBreak/>
              <w:t>號，理解人類生活的豐富面貌，並能運用多樣的表徵符號解釋相關訊息，達成溝通的目的，促進相互間的理解。</w:t>
            </w:r>
          </w:p>
          <w:p w14:paraId="47384A51" w14:textId="77777777" w:rsidR="00EE67FE" w:rsidRDefault="00EE67FE" w:rsidP="00EE67FE"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6"/>
              </w:rPr>
              <w:t>社-E-B3 體驗生活中自然、族群與文化之美，欣賞多元豐富的環境與文化內涵。</w:t>
            </w:r>
          </w:p>
        </w:tc>
        <w:tc>
          <w:tcPr>
            <w:tcW w:w="4969" w:type="dxa"/>
            <w:vAlign w:val="center"/>
          </w:tcPr>
          <w:p w14:paraId="5587E050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/>
                <w:bCs/>
                <w:snapToGrid w:val="0"/>
                <w:color w:val="000000"/>
                <w:sz w:val="26"/>
                <w:szCs w:val="20"/>
              </w:rPr>
              <w:lastRenderedPageBreak/>
              <w:t>活動三：拿著地圖去旅行（40分鐘）</w:t>
            </w:r>
          </w:p>
          <w:p w14:paraId="58B54390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一、調查</w:t>
            </w:r>
          </w:p>
          <w:p w14:paraId="3CEDD7BC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教師對班上小朋友進行調查：</w:t>
            </w:r>
          </w:p>
          <w:p w14:paraId="0B7A1AC5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1.你去過日月潭的請舉手。</w:t>
            </w:r>
          </w:p>
          <w:p w14:paraId="6661B861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2.說說看你對日月潭有什麼特別的印象？</w:t>
            </w:r>
          </w:p>
          <w:p w14:paraId="4DEB3FA6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3.你在日月潭看到些什麼？</w:t>
            </w:r>
          </w:p>
          <w:p w14:paraId="54F5980C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二、閱讀</w:t>
            </w:r>
          </w:p>
          <w:p w14:paraId="6CD6EEE8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教師引導學生閱讀課本第28～29頁。</w:t>
            </w:r>
          </w:p>
          <w:p w14:paraId="0C981F5D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三、問答：</w:t>
            </w:r>
          </w:p>
          <w:p w14:paraId="42F7E79C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1.這張圖的圖名是什麼？</w:t>
            </w:r>
          </w:p>
          <w:p w14:paraId="3B7D27AF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（南投縣日月潭觀光導覽圖。）</w:t>
            </w:r>
          </w:p>
          <w:p w14:paraId="4B684083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2.找出方位標在哪裡？</w:t>
            </w:r>
          </w:p>
          <w:p w14:paraId="797FB68E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（在地圖的右下方。）</w:t>
            </w:r>
          </w:p>
          <w:p w14:paraId="338B650A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3.這張圖的北方在哪裡？</w:t>
            </w:r>
          </w:p>
          <w:p w14:paraId="05B0096D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lastRenderedPageBreak/>
              <w:t>（上方）</w:t>
            </w:r>
          </w:p>
          <w:p w14:paraId="4D665770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4.圖上有哪些圖例？</w:t>
            </w:r>
          </w:p>
          <w:p w14:paraId="6A355068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（省道、鄉道、步道、遊客中心、碼頭、停車場、洗手間、購物站、加油站、水潭、山。）</w:t>
            </w:r>
          </w:p>
          <w:p w14:paraId="1A5A9521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5.日月潭為什麼適合開發成觀光區？</w:t>
            </w:r>
          </w:p>
          <w:p w14:paraId="2017C352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（風景美麗，有吸引人的自然景觀。）</w:t>
            </w:r>
          </w:p>
          <w:p w14:paraId="4AACDA55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6.日月潭地區為什麼適合種茶？</w:t>
            </w:r>
          </w:p>
          <w:p w14:paraId="6440DBE6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（屬於丘陵地。）</w:t>
            </w:r>
          </w:p>
          <w:p w14:paraId="2740EB69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7.日月潭中的山中明珠是指什麼？</w:t>
            </w:r>
          </w:p>
          <w:p w14:paraId="0093E15B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（拉魯島。）</w:t>
            </w:r>
          </w:p>
          <w:p w14:paraId="44391B1A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四、分組討論與報告</w:t>
            </w:r>
          </w:p>
          <w:p w14:paraId="5DD19361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1.教師將全班分成若干組，並發給各組地圖板和白板筆。</w:t>
            </w:r>
          </w:p>
          <w:p w14:paraId="4C0FDADC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2.請各組討論以下問題：</w:t>
            </w:r>
          </w:p>
          <w:p w14:paraId="174C15F9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(1)日月潭地區有哪些觀光功能的設施？為什麼要興建這些設施？</w:t>
            </w:r>
          </w:p>
          <w:p w14:paraId="5CF3A216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（例如：圍繞著日月潭的四周有遊客中心、碼頭、步道 ，還有九族文化園區、遊覽纜車等，這些設施是政府與民間為了充分發揮地區觀光的功能，設計興建的。）</w:t>
            </w:r>
          </w:p>
          <w:p w14:paraId="099DFB6A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(2)日月潭地區有哪些文化特色或設施？為什麼要興建這些文化設施？</w:t>
            </w:r>
          </w:p>
          <w:p w14:paraId="0CC2C7AF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（文武廟、伊達邵原住民族、拉魯島等，許多原本屬於地區的文化特色，透過詳細的規畫與文創，例如：成立文化展館，興建解說牌、舉辦展演活動等，可以讓我們與這些地區的文化交流。而傳統的文化與現代的文創互動與尋訪，則豐富了我們的精神生活。）</w:t>
            </w:r>
          </w:p>
          <w:p w14:paraId="27734491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(3)日月潭地區為什麼有許多伊達邵的名稱？</w:t>
            </w:r>
          </w:p>
          <w:p w14:paraId="0C1A26CD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（邵族是臺灣原住民族之一族，也是日月潭地區最早的住民。「邵族」族名的由來，源自邵語「thao」，本意是「人」，日治時期學者，則將邵語「ita thao」</w:t>
            </w: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lastRenderedPageBreak/>
              <w:t>（我們是人）的「thao」一字，而將其命名，漢譯為邵族。）</w:t>
            </w:r>
          </w:p>
          <w:p w14:paraId="624F3BD2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3.請各組派一位學生上臺報告討論結果。</w:t>
            </w:r>
          </w:p>
          <w:p w14:paraId="14B6CDB8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五、統整</w:t>
            </w:r>
          </w:p>
          <w:p w14:paraId="43FECAEF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教師透過以下問題讓學生自行建構本節重點：</w:t>
            </w:r>
          </w:p>
          <w:p w14:paraId="20BC0A6B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1.地圖中為什麼要標示方位？</w:t>
            </w:r>
          </w:p>
          <w:p w14:paraId="68E86B4F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2.閱讀地圖，能幫助我們學習哪些知識和技能？</w:t>
            </w:r>
          </w:p>
          <w:p w14:paraId="376997A2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</w:p>
          <w:p w14:paraId="68EAE4D6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/>
                <w:bCs/>
                <w:snapToGrid w:val="0"/>
                <w:color w:val="000000"/>
                <w:sz w:val="26"/>
                <w:szCs w:val="20"/>
              </w:rPr>
              <w:t>活動一：命名學問大（40分鐘）</w:t>
            </w:r>
          </w:p>
          <w:p w14:paraId="1659CE6B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一、引起動機</w:t>
            </w:r>
          </w:p>
          <w:p w14:paraId="0E50AF33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1.你知道你家鄉的地名由來嗎？</w:t>
            </w:r>
          </w:p>
          <w:p w14:paraId="485DE037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（請依實際情況作答。）</w:t>
            </w:r>
          </w:p>
          <w:p w14:paraId="546F69A8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2.家鄉地名的命名可能和什麼有關？</w:t>
            </w:r>
          </w:p>
          <w:p w14:paraId="51353D67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（歷史背景如將軍鄉，因施琅平臺有功；自然環境如三叉河，現今的三義；方位如臺南；原住民族語如金包里，就是是現今的金山等。）</w:t>
            </w:r>
          </w:p>
          <w:p w14:paraId="02817D6D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二、閱讀與問答</w:t>
            </w:r>
          </w:p>
          <w:p w14:paraId="3CB56C61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教師引導學生閱讀課本第32～33頁的課文與圖片後，並提出以下問題，請學生回答：</w:t>
            </w:r>
          </w:p>
          <w:p w14:paraId="170B9E68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1.請圈出圖片中相同的字。</w:t>
            </w:r>
          </w:p>
          <w:p w14:paraId="33C8CC1B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（崙、墘。）</w:t>
            </w:r>
          </w:p>
          <w:p w14:paraId="394AF6DC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2.家鄉的地名出現「崙」，表示家鄉哪個地名和哪種自然景觀有關？</w:t>
            </w:r>
          </w:p>
          <w:p w14:paraId="0BED219A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（靠近沙丘稱為崙。）</w:t>
            </w:r>
          </w:p>
          <w:p w14:paraId="232ED5F5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3.家鄉的地名出現「墘」，表示家鄉哪個地名和哪種自然景觀有關？</w:t>
            </w:r>
          </w:p>
          <w:p w14:paraId="56D2D6A5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（靠近水邊稱為墘。）</w:t>
            </w:r>
          </w:p>
          <w:p w14:paraId="71814C15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4.若是地名出現相同字代表什麼意思？</w:t>
            </w:r>
          </w:p>
          <w:p w14:paraId="0850C129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（代表有相似的自然環境。）</w:t>
            </w:r>
          </w:p>
          <w:p w14:paraId="1D0EFB5E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三、分組討論與報告</w:t>
            </w:r>
          </w:p>
          <w:p w14:paraId="62CE04D6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1.請學生分組從以下地名找出代表地形的兩個字：深坑、粗坑、下坑、清水坑、大</w:t>
            </w: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lastRenderedPageBreak/>
              <w:t>坑、長崎、大崎、崎頂、赤土崎、龍崎。</w:t>
            </w:r>
          </w:p>
          <w:p w14:paraId="149C6EB8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（坑、崎。）</w:t>
            </w:r>
          </w:p>
          <w:p w14:paraId="50504EAD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2.地名「坑」和以下哪個地形有關？</w:t>
            </w:r>
          </w:p>
          <w:p w14:paraId="33E727C7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（坑就是谷的意思。）</w:t>
            </w:r>
          </w:p>
          <w:p w14:paraId="45EDCA78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3.地名「崎」和以下哪個地形有關？</w:t>
            </w:r>
          </w:p>
          <w:p w14:paraId="4E7D3AE1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（崎就是坡的意思。）</w:t>
            </w:r>
          </w:p>
          <w:p w14:paraId="3548A90C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4.請各組派一位學生報告討論結果。</w:t>
            </w:r>
          </w:p>
          <w:p w14:paraId="3F8A0CFF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四、實作與分享</w:t>
            </w:r>
          </w:p>
          <w:p w14:paraId="2E217219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1.利用習作第二單元(1)「地名追追追」揣摩先民取名的智慧，從提示中想想這些由來分別是哪些地名。</w:t>
            </w:r>
          </w:p>
          <w:p w14:paraId="5422EC4B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2.分享自己對地名意義與地名的連結。</w:t>
            </w:r>
          </w:p>
          <w:p w14:paraId="5ACFD076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五、統整</w:t>
            </w:r>
          </w:p>
          <w:p w14:paraId="717D2930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教師透過以下問題讓學生自己建構本節課的學習重點：</w:t>
            </w:r>
          </w:p>
          <w:p w14:paraId="69A20CF9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1.有些家鄉的地名和地形有什麼關聯？</w:t>
            </w:r>
          </w:p>
          <w:p w14:paraId="08D89416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2.使用相同字的家鄉地名，有什麼共通點？</w:t>
            </w:r>
          </w:p>
          <w:p w14:paraId="77B5CB7B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</w:p>
          <w:p w14:paraId="144C366E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/>
                <w:color w:val="000000"/>
                <w:sz w:val="26"/>
                <w:szCs w:val="20"/>
              </w:rPr>
              <w:t>活動二：地形知多少(1)</w:t>
            </w:r>
            <w:r w:rsidRPr="0087326A">
              <w:rPr>
                <w:rFonts w:ascii="標楷體" w:eastAsia="標楷體" w:hAnsi="標楷體" w:cs="新細明體" w:hint="eastAsia"/>
                <w:b/>
                <w:bCs/>
                <w:snapToGrid w:val="0"/>
                <w:color w:val="000000"/>
                <w:sz w:val="26"/>
                <w:szCs w:val="20"/>
              </w:rPr>
              <w:t>（40分鐘）</w:t>
            </w:r>
          </w:p>
          <w:p w14:paraId="4AD0E078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一、引起動機</w:t>
            </w:r>
          </w:p>
          <w:p w14:paraId="4A403283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1觀賞影片：教師播放「家鄉的地形」影片。</w:t>
            </w:r>
          </w:p>
          <w:p w14:paraId="1BDE9A0B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2.請學生閱讀課本第34∼39頁的圖片與人物圖說。</w:t>
            </w:r>
          </w:p>
          <w:p w14:paraId="45C8524A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3.你曾經去過哪個地方和課本人物提到的地方很相似？</w:t>
            </w:r>
          </w:p>
          <w:p w14:paraId="3109C6DD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（請依實際情況作答。）</w:t>
            </w:r>
          </w:p>
          <w:p w14:paraId="5F1EC7ED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二、閱讀與問答</w:t>
            </w:r>
          </w:p>
          <w:p w14:paraId="3AE8BF6A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教師引導學生閱讀課本第34∼39頁的課文與圖片後，依圖文提問：</w:t>
            </w:r>
          </w:p>
          <w:p w14:paraId="0E042A11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1.臺灣主要的地形有哪些？</w:t>
            </w:r>
          </w:p>
          <w:p w14:paraId="50CE7882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（山地、丘陵、台地、平原、盆地。）</w:t>
            </w:r>
          </w:p>
          <w:p w14:paraId="1BF2051F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2.什麼樣的地形，我們稱它為山地？</w:t>
            </w:r>
          </w:p>
          <w:p w14:paraId="2EBB2D56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（山地是指高度超過1,000公尺且地勢起伏大的高山。）</w:t>
            </w:r>
          </w:p>
          <w:p w14:paraId="5DC7031F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lastRenderedPageBreak/>
              <w:t>3.你知道臺灣有哪些有名的高山？</w:t>
            </w:r>
          </w:p>
          <w:p w14:paraId="36CFB605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（阿里山、雪山、玉山。）</w:t>
            </w:r>
          </w:p>
          <w:p w14:paraId="5986BE06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4.什麼樣的地形，我們稱它為丘陵？</w:t>
            </w:r>
          </w:p>
          <w:p w14:paraId="2134CEB6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（丘陵是指在山地的邊緣，高度不超過1,000公尺，坡度變化比較和緩的地形。）</w:t>
            </w:r>
          </w:p>
          <w:p w14:paraId="01EAF07E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5.你知道臺灣有哪些有名的丘陵？</w:t>
            </w:r>
          </w:p>
          <w:p w14:paraId="2D18B31E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（新竹丘陵、苗栗丘陵、嘉義丘陵、豐原丘陵、恆春丘陵。）</w:t>
            </w:r>
          </w:p>
          <w:p w14:paraId="279C5939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6.什麼樣的地形，我們稱它為台地？</w:t>
            </w:r>
          </w:p>
          <w:p w14:paraId="3417A996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（台地是指高度不超過1,000公尺，地勢比較平坦的高地。）</w:t>
            </w:r>
          </w:p>
          <w:p w14:paraId="0AD1BD15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7.你知道臺灣有哪些有名的台地？</w:t>
            </w:r>
          </w:p>
          <w:p w14:paraId="2B4F7D16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（林口台地、桃園台地、大肚台地、八卦台地、舞鶴台地。）</w:t>
            </w:r>
          </w:p>
          <w:p w14:paraId="237E8026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8.什麼樣的地形，我們稱它為平原？</w:t>
            </w:r>
          </w:p>
          <w:p w14:paraId="4706EC66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（平原是在河流出口或是沿海地區，屬於寬闊平坦的地形。）</w:t>
            </w:r>
          </w:p>
          <w:p w14:paraId="6FA7E08A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9.你知道臺灣有哪些有名的平原？</w:t>
            </w:r>
          </w:p>
          <w:p w14:paraId="165E0605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（宜蘭平原、彰化平原、嘉南平原、屏東平原、花東縱谷平原。）</w:t>
            </w:r>
          </w:p>
          <w:p w14:paraId="3019B945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10.什麼樣的地形，我們稱它為盆地？</w:t>
            </w:r>
          </w:p>
          <w:p w14:paraId="65E56288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（盆地是指四周的地勢較高，中間比較平坦，好像一個盆子的地形。）</w:t>
            </w:r>
          </w:p>
          <w:p w14:paraId="2C01ECC6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11.你知道臺灣有哪些有名的盆地？</w:t>
            </w:r>
          </w:p>
          <w:p w14:paraId="60E53AF3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（臺北盆地、埔里盆地、臺中盆地。）</w:t>
            </w:r>
          </w:p>
          <w:p w14:paraId="55136002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12.利用課本第37～38頁的臺灣地形圖，說說看自己的家鄉可能有哪些地形？</w:t>
            </w:r>
          </w:p>
          <w:p w14:paraId="6356FD7F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（請依實際情況作答。）</w:t>
            </w:r>
          </w:p>
          <w:p w14:paraId="1B47EA00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三、地形對對碰</w:t>
            </w:r>
          </w:p>
          <w:p w14:paraId="30E8B4F4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1.教師播放「空拍系列─五大地形」影片。</w:t>
            </w:r>
          </w:p>
          <w:p w14:paraId="6A72BBE5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2.教師發給每人二張A5紙，請學生選一種自己印象最深刻的地形名稱和定義分別寫在A5紙上。</w:t>
            </w:r>
          </w:p>
          <w:p w14:paraId="4E9F366D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3.將黑板中間畫一條線，請所有學生將自己寫完的地形名稱，反蓋用磁鐵貼在線的</w:t>
            </w: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lastRenderedPageBreak/>
              <w:t>左邊，地形定義則是貼在線的右邊。</w:t>
            </w:r>
          </w:p>
          <w:p w14:paraId="4CF7E590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4.教師說明比賽規則：全班分成兩組，每組每次派一人上臺，每人左右邊各翻一張紙，若是地形剛好對應到地形定義，則兩張紙屬於該組並得一分；若地形沒有對應到地形定義，則將紙蓋上貼回黑板，不計分。最後哪一組得分最多，則獲勝。</w:t>
            </w:r>
          </w:p>
        </w:tc>
        <w:tc>
          <w:tcPr>
            <w:tcW w:w="2126" w:type="dxa"/>
            <w:vAlign w:val="center"/>
          </w:tcPr>
          <w:p w14:paraId="5D2EA9B7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lastRenderedPageBreak/>
              <w:t>口頭評量</w:t>
            </w:r>
          </w:p>
          <w:p w14:paraId="6231BA9A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實作評量</w:t>
            </w:r>
          </w:p>
          <w:p w14:paraId="28D0A015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習作評量</w:t>
            </w:r>
          </w:p>
        </w:tc>
        <w:tc>
          <w:tcPr>
            <w:tcW w:w="2694" w:type="dxa"/>
            <w:vAlign w:val="center"/>
          </w:tcPr>
          <w:p w14:paraId="5308A7BF" w14:textId="77777777" w:rsidR="00EE67FE" w:rsidRPr="00EE67FE" w:rsidRDefault="00EE67FE" w:rsidP="00EE67FE">
            <w:pPr>
              <w:spacing w:line="260" w:lineRule="exact"/>
              <w:jc w:val="both"/>
              <w:rPr>
                <w:rFonts w:ascii="標楷體" w:eastAsia="標楷體" w:hAnsi="標楷體"/>
                <w:b/>
                <w:sz w:val="26"/>
                <w:szCs w:val="26"/>
              </w:rPr>
            </w:pPr>
            <w:r w:rsidRPr="00EE67FE">
              <w:rPr>
                <w:rFonts w:ascii="標楷體" w:eastAsia="標楷體" w:hAnsi="標楷體"/>
                <w:b/>
                <w:sz w:val="26"/>
                <w:szCs w:val="26"/>
              </w:rPr>
              <w:t>【科技教育】</w:t>
            </w:r>
          </w:p>
          <w:p w14:paraId="0E182DBF" w14:textId="77777777" w:rsidR="00EE67FE" w:rsidRPr="00EE67FE" w:rsidRDefault="00EE67FE" w:rsidP="00EE67FE">
            <w:pPr>
              <w:spacing w:line="260" w:lineRule="exact"/>
              <w:jc w:val="both"/>
              <w:rPr>
                <w:rFonts w:ascii="標楷體" w:eastAsia="標楷體" w:hAnsi="標楷體"/>
                <w:sz w:val="26"/>
                <w:szCs w:val="26"/>
              </w:rPr>
            </w:pPr>
            <w:r w:rsidRPr="00EE67FE">
              <w:rPr>
                <w:rFonts w:ascii="標楷體" w:eastAsia="標楷體" w:hAnsi="標楷體"/>
                <w:sz w:val="26"/>
                <w:szCs w:val="26"/>
              </w:rPr>
              <w:t>科E1</w:t>
            </w:r>
            <w:r w:rsidRPr="00EE67FE">
              <w:rPr>
                <w:rFonts w:ascii="標楷體" w:eastAsia="標楷體" w:hAnsi="標楷體" w:hint="eastAsia"/>
                <w:sz w:val="26"/>
                <w:szCs w:val="26"/>
              </w:rPr>
              <w:t xml:space="preserve"> </w:t>
            </w:r>
            <w:r w:rsidRPr="00EE67FE">
              <w:rPr>
                <w:rFonts w:ascii="標楷體" w:eastAsia="標楷體" w:hAnsi="標楷體"/>
                <w:sz w:val="26"/>
                <w:szCs w:val="26"/>
              </w:rPr>
              <w:t>了解平日常見科技產品的用途與運作方式。</w:t>
            </w:r>
          </w:p>
          <w:p w14:paraId="509FA651" w14:textId="77777777" w:rsidR="00EE67FE" w:rsidRPr="00EE67FE" w:rsidRDefault="00EE67FE" w:rsidP="00EE67FE">
            <w:pPr>
              <w:spacing w:line="260" w:lineRule="exact"/>
              <w:jc w:val="both"/>
              <w:rPr>
                <w:rFonts w:ascii="標楷體" w:eastAsia="標楷體" w:hAnsi="標楷體"/>
                <w:b/>
                <w:sz w:val="26"/>
                <w:szCs w:val="26"/>
              </w:rPr>
            </w:pPr>
            <w:r w:rsidRPr="00EE67FE">
              <w:rPr>
                <w:rFonts w:ascii="標楷體" w:eastAsia="標楷體" w:hAnsi="標楷體"/>
                <w:b/>
                <w:sz w:val="26"/>
                <w:szCs w:val="26"/>
              </w:rPr>
              <w:t>【環境教育】</w:t>
            </w:r>
          </w:p>
          <w:p w14:paraId="17BC5888" w14:textId="77777777" w:rsidR="00EE67FE" w:rsidRPr="00EE67FE" w:rsidRDefault="00EE67FE" w:rsidP="00EE67FE">
            <w:pPr>
              <w:spacing w:line="260" w:lineRule="exact"/>
              <w:jc w:val="both"/>
              <w:rPr>
                <w:rFonts w:ascii="標楷體" w:eastAsia="標楷體" w:hAnsi="標楷體"/>
                <w:sz w:val="26"/>
                <w:szCs w:val="26"/>
              </w:rPr>
            </w:pPr>
            <w:r w:rsidRPr="00EE67FE">
              <w:rPr>
                <w:rFonts w:ascii="標楷體" w:eastAsia="標楷體" w:hAnsi="標楷體"/>
                <w:sz w:val="26"/>
                <w:szCs w:val="26"/>
              </w:rPr>
              <w:t>環E3</w:t>
            </w:r>
            <w:r w:rsidRPr="00EE67FE">
              <w:rPr>
                <w:rFonts w:ascii="標楷體" w:eastAsia="標楷體" w:hAnsi="標楷體" w:hint="eastAsia"/>
                <w:sz w:val="26"/>
                <w:szCs w:val="26"/>
              </w:rPr>
              <w:t xml:space="preserve"> </w:t>
            </w:r>
            <w:r w:rsidRPr="00EE67FE">
              <w:rPr>
                <w:rFonts w:ascii="標楷體" w:eastAsia="標楷體" w:hAnsi="標楷體"/>
                <w:sz w:val="26"/>
                <w:szCs w:val="26"/>
              </w:rPr>
              <w:t>了解人與自然和諧共生，進而保護重要棲地。</w:t>
            </w:r>
          </w:p>
          <w:p w14:paraId="3C638D91" w14:textId="2F9D0A7C" w:rsidR="00EE67FE" w:rsidRPr="00EE67FE" w:rsidRDefault="00EE67FE" w:rsidP="00EE67FE">
            <w:pPr>
              <w:spacing w:line="260" w:lineRule="exact"/>
              <w:jc w:val="both"/>
              <w:rPr>
                <w:rFonts w:ascii="標楷體" w:eastAsia="標楷體" w:hAnsi="標楷體"/>
                <w:sz w:val="26"/>
                <w:szCs w:val="26"/>
              </w:rPr>
            </w:pPr>
            <w:r w:rsidRPr="00EE67FE">
              <w:rPr>
                <w:rFonts w:ascii="標楷體" w:eastAsia="標楷體" w:hAnsi="標楷體"/>
                <w:sz w:val="26"/>
                <w:szCs w:val="26"/>
              </w:rPr>
              <w:t>環E8</w:t>
            </w:r>
            <w:r w:rsidRPr="00EE67FE">
              <w:rPr>
                <w:rFonts w:ascii="標楷體" w:eastAsia="標楷體" w:hAnsi="標楷體" w:hint="eastAsia"/>
                <w:sz w:val="26"/>
                <w:szCs w:val="26"/>
              </w:rPr>
              <w:t xml:space="preserve"> </w:t>
            </w:r>
            <w:r w:rsidRPr="00EE67FE">
              <w:rPr>
                <w:rFonts w:ascii="標楷體" w:eastAsia="標楷體" w:hAnsi="標楷體"/>
                <w:sz w:val="26"/>
                <w:szCs w:val="26"/>
              </w:rPr>
              <w:t>認識天氣的溫度、雨量要素與覺察氣候的趨勢及極端氣候的現象。</w:t>
            </w:r>
          </w:p>
        </w:tc>
      </w:tr>
      <w:tr w:rsidR="00EE67FE" w14:paraId="560BC7A2" w14:textId="77777777" w:rsidTr="00EE67FE">
        <w:trPr>
          <w:trHeight w:val="1827"/>
        </w:trPr>
        <w:tc>
          <w:tcPr>
            <w:tcW w:w="1096" w:type="dxa"/>
            <w:vAlign w:val="center"/>
          </w:tcPr>
          <w:p w14:paraId="346118D5" w14:textId="77777777" w:rsidR="00EE67FE" w:rsidRPr="0087326A" w:rsidRDefault="00EE67FE" w:rsidP="00EE67FE">
            <w:pPr>
              <w:spacing w:line="260" w:lineRule="exact"/>
              <w:jc w:val="center"/>
              <w:rPr>
                <w:rFonts w:eastAsiaTheme="minorEastAsia"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hint="eastAsia"/>
                <w:snapToGrid w:val="0"/>
                <w:sz w:val="26"/>
                <w:szCs w:val="20"/>
              </w:rPr>
              <w:lastRenderedPageBreak/>
              <w:t>第四週</w:t>
            </w:r>
          </w:p>
        </w:tc>
        <w:tc>
          <w:tcPr>
            <w:tcW w:w="1701" w:type="dxa"/>
            <w:vAlign w:val="center"/>
          </w:tcPr>
          <w:p w14:paraId="0C0282C4" w14:textId="77777777" w:rsidR="00EE67FE" w:rsidRPr="0087326A" w:rsidRDefault="00EE67FE" w:rsidP="00EE67FE">
            <w:pPr>
              <w:spacing w:line="260" w:lineRule="exact"/>
              <w:jc w:val="center"/>
              <w:rPr>
                <w:rFonts w:eastAsiaTheme="minorEastAsia"/>
                <w:bCs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第二單元家鄉的地形與氣候</w:t>
            </w:r>
          </w:p>
          <w:p w14:paraId="575F5572" w14:textId="77777777" w:rsidR="00EE67FE" w:rsidRPr="0087326A" w:rsidRDefault="00EE67FE" w:rsidP="00EE67FE">
            <w:pPr>
              <w:spacing w:line="260" w:lineRule="exact"/>
              <w:jc w:val="center"/>
              <w:rPr>
                <w:rFonts w:eastAsiaTheme="minorEastAsia"/>
                <w:bCs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第一課高低起伏的地形、</w:t>
            </w:r>
            <w:r w:rsidRPr="0087326A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第二課千變萬化的氣候</w:t>
            </w:r>
          </w:p>
        </w:tc>
        <w:tc>
          <w:tcPr>
            <w:tcW w:w="1792" w:type="dxa"/>
            <w:vAlign w:val="center"/>
          </w:tcPr>
          <w:p w14:paraId="7F5DD1C0" w14:textId="77777777" w:rsidR="00EE67FE" w:rsidRDefault="00EE67FE" w:rsidP="00EE67FE"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6"/>
              </w:rPr>
              <w:t>社-E-A2 敏覺居住地方的社會、自然與人文環境變遷，關注生活問題及其影響，並思考解決方法。</w:t>
            </w:r>
          </w:p>
          <w:p w14:paraId="4D449CB3" w14:textId="77777777" w:rsidR="00EE67FE" w:rsidRDefault="00EE67FE" w:rsidP="00EE67FE"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6"/>
              </w:rPr>
              <w:t>社-E-B3 體驗生活中自然、族群與文化之美，欣賞多元豐富的環境與文化內涵。</w:t>
            </w:r>
          </w:p>
        </w:tc>
        <w:tc>
          <w:tcPr>
            <w:tcW w:w="4969" w:type="dxa"/>
            <w:vAlign w:val="center"/>
          </w:tcPr>
          <w:p w14:paraId="5C3C52DF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/>
                <w:color w:val="000000"/>
                <w:sz w:val="26"/>
                <w:szCs w:val="20"/>
              </w:rPr>
              <w:t>活動二：地形知多少(2)</w:t>
            </w:r>
            <w:r w:rsidRPr="0087326A">
              <w:rPr>
                <w:rFonts w:ascii="標楷體" w:eastAsia="標楷體" w:hAnsi="標楷體" w:cs="新細明體" w:hint="eastAsia"/>
                <w:b/>
                <w:bCs/>
                <w:snapToGrid w:val="0"/>
                <w:color w:val="000000"/>
                <w:sz w:val="26"/>
                <w:szCs w:val="20"/>
              </w:rPr>
              <w:t>（40分鐘）</w:t>
            </w:r>
          </w:p>
          <w:p w14:paraId="114418AB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四、實作</w:t>
            </w:r>
          </w:p>
          <w:p w14:paraId="7C7321EC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1教師引導學生利用習作附件三「五大地形」，請學生將摺線處翻起完成五大地形。</w:t>
            </w:r>
          </w:p>
          <w:p w14:paraId="67E957B6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2問答：教師分別詢問山地、丘陵、台地、盆地、平原，學生則在自己完成的五大地形上指出教師提及的地形。</w:t>
            </w:r>
          </w:p>
          <w:p w14:paraId="7DD6E06B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（教師可自行調整詢問的順序。）</w:t>
            </w:r>
          </w:p>
          <w:p w14:paraId="376C5A04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五、資料整理與報告</w:t>
            </w:r>
          </w:p>
          <w:p w14:paraId="52C609B8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1教師引導學生利用課本第34～39頁的課文，將課文內容以心智圖、表格或條列式呈現（也可直接利用課本第39頁的學習架構圖）。</w:t>
            </w:r>
          </w:p>
          <w:p w14:paraId="126FAF83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2教師可示範表格欄位或分層表示地形名稱和特色。</w:t>
            </w:r>
          </w:p>
          <w:p w14:paraId="61ACFBFF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3將學生分組，每組發下一張四開圖畫紙，主題為「臺灣五大地形」。</w:t>
            </w:r>
          </w:p>
          <w:p w14:paraId="444C4372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4各組自行討論要採用何種呈現方式，並以色筆繪製圖表及文字。</w:t>
            </w:r>
          </w:p>
          <w:p w14:paraId="3CC45623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5請各組上臺分享自己的整理成果。</w:t>
            </w:r>
          </w:p>
          <w:p w14:paraId="532961DE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六、統整</w:t>
            </w:r>
          </w:p>
          <w:p w14:paraId="759C63BA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教師透過以下問題讓學生自己建構本節課的學習重點：</w:t>
            </w:r>
          </w:p>
          <w:p w14:paraId="0BAACDDC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1.臺灣有哪五大地形？</w:t>
            </w:r>
          </w:p>
          <w:p w14:paraId="32A82AFE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2.五大地形的定義是什麼？</w:t>
            </w:r>
          </w:p>
          <w:p w14:paraId="78862358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/>
                <w:sz w:val="20"/>
                <w:szCs w:val="20"/>
              </w:rPr>
            </w:pPr>
          </w:p>
          <w:p w14:paraId="4D06D556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/>
                <w:color w:val="000000"/>
                <w:sz w:val="26"/>
                <w:szCs w:val="20"/>
              </w:rPr>
              <w:t>活動一：看天公伯的臉色（40分鐘）</w:t>
            </w:r>
          </w:p>
          <w:p w14:paraId="1A333383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一、引起動機</w:t>
            </w:r>
          </w:p>
          <w:p w14:paraId="394BF850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lastRenderedPageBreak/>
              <w:t>1.觀賞動畫：教師播放「家鄉的天氣與氣候」動畫。</w:t>
            </w:r>
          </w:p>
          <w:p w14:paraId="3281F918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2.問答：</w:t>
            </w:r>
          </w:p>
          <w:p w14:paraId="3F3DD400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(1)什麼時候會特別留意隔天的天氣狀況？</w:t>
            </w:r>
          </w:p>
          <w:p w14:paraId="41FAEC60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（明天要上體育課、明天要去公園玩等。）</w:t>
            </w:r>
          </w:p>
          <w:p w14:paraId="524AF9B0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(2)氣象預報通常是預測多久以後的天氣？</w:t>
            </w:r>
          </w:p>
          <w:p w14:paraId="2159B479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（一天到一週的天氣狀況。）</w:t>
            </w:r>
          </w:p>
          <w:p w14:paraId="096D5024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(3)哪一項氣象預報上的訊息是你最能理解的？</w:t>
            </w:r>
          </w:p>
          <w:p w14:paraId="41A821CF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（氣溫、降雨機率、天氣狀況說明。）</w:t>
            </w:r>
          </w:p>
          <w:p w14:paraId="6A25ECE5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二、閱讀與討論</w:t>
            </w:r>
          </w:p>
          <w:p w14:paraId="4BFE0035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教師引導學生閱讀課本第40∼41頁的課文與圖片後，依圖文提問：</w:t>
            </w:r>
          </w:p>
          <w:p w14:paraId="6A5AC41F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1.從氣象預報中，我們可以得到什麼訊息？</w:t>
            </w:r>
          </w:p>
          <w:p w14:paraId="3722D56B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（氣溫、降雨機率、提醒注意添加衣物、天氣狀況說明等。）</w:t>
            </w:r>
          </w:p>
          <w:p w14:paraId="4E6242E3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2.天氣的好壞和我們的生活有什麼關聯？</w:t>
            </w:r>
          </w:p>
          <w:p w14:paraId="2AACD037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（寒流低溫會造成養殖業損失；降雨太少，會影響農業和民生用水；颱風來襲會影響生命財產的安全。）</w:t>
            </w:r>
          </w:p>
          <w:p w14:paraId="42BC87FA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三、分組討論與實作</w:t>
            </w:r>
          </w:p>
          <w:p w14:paraId="55B94BEC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1.教師將全班分成若干組，發給各組地圖板和白板筆。</w:t>
            </w:r>
          </w:p>
          <w:p w14:paraId="40A28F3A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2.請各組討論以下問題：如果你是氣象預報員，你會報導哪些氣象資訊？</w:t>
            </w:r>
          </w:p>
          <w:p w14:paraId="375D6C87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（氣溫、雨量、天氣概況說明、建議穿著。）</w:t>
            </w:r>
          </w:p>
          <w:p w14:paraId="16194353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3.分組討論後，派一位學生上臺模仿氣象新聞主播，播報氣象。</w:t>
            </w:r>
          </w:p>
          <w:p w14:paraId="6238772E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四、分組討論與報告</w:t>
            </w:r>
          </w:p>
          <w:p w14:paraId="2B410A1C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1.「氣溫過高」、「氣溫過低」、「降雨太多」、「降雨太少」以上的天氣狀況會為生活帶來哪些影響呢？</w:t>
            </w:r>
          </w:p>
          <w:p w14:paraId="792DAB4F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（氣溫過高，容易中暑：氣溫過低，農產</w:t>
            </w: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lastRenderedPageBreak/>
              <w:t>品凍傷，影響收成；降雨太多，氾濫成災，有些水土保持未做好的地方，甚至會有土石流；降雨太少，水庫缺水，民生或工業、農業用水都會受到影響。）</w:t>
            </w:r>
          </w:p>
          <w:p w14:paraId="6811FF6A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2.各組派一位學生報告天氣狀況帶來的影響。</w:t>
            </w:r>
          </w:p>
          <w:p w14:paraId="15808051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五、統整</w:t>
            </w:r>
          </w:p>
          <w:p w14:paraId="7DC77219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教師透過以下問題讓學生自己建構本節課的學習重點：</w:t>
            </w:r>
          </w:p>
          <w:p w14:paraId="67711EA4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1.我們可以從天氣預報得知哪些訊息？</w:t>
            </w:r>
          </w:p>
          <w:p w14:paraId="79B179A1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2.天氣狀況與生活有什麼關聯？</w:t>
            </w:r>
          </w:p>
          <w:p w14:paraId="2893FF97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</w:p>
          <w:p w14:paraId="50C0FF20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/>
                <w:color w:val="000000"/>
                <w:sz w:val="26"/>
                <w:szCs w:val="20"/>
              </w:rPr>
              <w:t>活動二：氣候與生活(1)（40分鐘）</w:t>
            </w:r>
          </w:p>
          <w:p w14:paraId="17083C1B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一、引起動機</w:t>
            </w:r>
          </w:p>
          <w:p w14:paraId="31F6843E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1.你有沒有看過農民曆？它裡面有什麼內容？</w:t>
            </w:r>
          </w:p>
          <w:p w14:paraId="593C0D59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（有看過。看什麼日子適合做什麼事、適合種植的菜、可以捕捉到的漁獲等。）</w:t>
            </w:r>
          </w:p>
          <w:p w14:paraId="6FD8EC77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2.我們如何記錄一個地方長時間天氣的狀況？</w:t>
            </w:r>
          </w:p>
          <w:p w14:paraId="6FF488F7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（將每天氣溫或雨量記錄下來。）</w:t>
            </w:r>
          </w:p>
          <w:p w14:paraId="13374FC3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二、閱讀與討論</w:t>
            </w:r>
          </w:p>
          <w:p w14:paraId="4BFBB232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教師引導學生閱讀課本第42～43頁的課文後，依課文提問：</w:t>
            </w:r>
          </w:p>
          <w:p w14:paraId="11F01783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1「秋老虎」指的是什麼氣候？</w:t>
            </w:r>
          </w:p>
          <w:p w14:paraId="42C2ACEB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（秋老虎：照理說，到了秋天，天氣轉涼，炎熱的酷暑結束，但事實上還維持了將近半個月的炎熱天氣，甚至比秋天前更加酷熱，所以民間把這段時間稱為秋老虎。）</w:t>
            </w:r>
          </w:p>
          <w:p w14:paraId="41709348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2.「梅雨」指的是什麼氣候？</w:t>
            </w:r>
          </w:p>
          <w:p w14:paraId="16CEF7D1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（梅雨：春末夏初，陰雨綿綿、空氣潮溼，也正值梅子成熟季節，所以稱為梅雨。）</w:t>
            </w:r>
          </w:p>
          <w:p w14:paraId="1D05CB6B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3.農民曆與氣候、生活有什麼關聯？</w:t>
            </w:r>
          </w:p>
          <w:p w14:paraId="02598E15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（先民將氣候特徵和生活記載在農民曆</w:t>
            </w: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lastRenderedPageBreak/>
              <w:t>中，供大家參考。）</w:t>
            </w:r>
          </w:p>
          <w:p w14:paraId="40AC76AC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4.氣象觀測站有什麼功能？</w:t>
            </w:r>
          </w:p>
          <w:p w14:paraId="3351836C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（協助我們將氣溫、雨量、風速等各種有關天氣的數據記錄下來。）</w:t>
            </w:r>
          </w:p>
        </w:tc>
        <w:tc>
          <w:tcPr>
            <w:tcW w:w="2126" w:type="dxa"/>
            <w:vAlign w:val="center"/>
          </w:tcPr>
          <w:p w14:paraId="592B9608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lastRenderedPageBreak/>
              <w:t>口頭評量</w:t>
            </w:r>
          </w:p>
          <w:p w14:paraId="78279BE7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實作評量</w:t>
            </w:r>
          </w:p>
          <w:p w14:paraId="2294D572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習作評量</w:t>
            </w:r>
          </w:p>
        </w:tc>
        <w:tc>
          <w:tcPr>
            <w:tcW w:w="2694" w:type="dxa"/>
            <w:vAlign w:val="center"/>
          </w:tcPr>
          <w:p w14:paraId="687747D1" w14:textId="77777777" w:rsidR="00EE67FE" w:rsidRPr="00EE67FE" w:rsidRDefault="00EE67FE" w:rsidP="00EE67FE">
            <w:pPr>
              <w:spacing w:line="260" w:lineRule="exact"/>
              <w:jc w:val="both"/>
              <w:rPr>
                <w:rFonts w:ascii="標楷體" w:eastAsia="標楷體" w:hAnsi="標楷體"/>
                <w:b/>
                <w:sz w:val="26"/>
                <w:szCs w:val="26"/>
              </w:rPr>
            </w:pPr>
            <w:r w:rsidRPr="00EE67FE">
              <w:rPr>
                <w:rFonts w:ascii="標楷體" w:eastAsia="標楷體" w:hAnsi="標楷體"/>
                <w:b/>
                <w:sz w:val="26"/>
                <w:szCs w:val="26"/>
              </w:rPr>
              <w:t>【環境教育】</w:t>
            </w:r>
          </w:p>
          <w:p w14:paraId="430B0587" w14:textId="77777777" w:rsidR="00EE67FE" w:rsidRPr="00EE67FE" w:rsidRDefault="00EE67FE" w:rsidP="00EE67FE">
            <w:pPr>
              <w:spacing w:line="260" w:lineRule="exact"/>
              <w:jc w:val="both"/>
              <w:rPr>
                <w:rFonts w:ascii="標楷體" w:eastAsia="標楷體" w:hAnsi="標楷體"/>
                <w:sz w:val="26"/>
                <w:szCs w:val="26"/>
              </w:rPr>
            </w:pPr>
            <w:r w:rsidRPr="00EE67FE">
              <w:rPr>
                <w:rFonts w:ascii="標楷體" w:eastAsia="標楷體" w:hAnsi="標楷體"/>
                <w:sz w:val="26"/>
                <w:szCs w:val="26"/>
              </w:rPr>
              <w:t>環E3</w:t>
            </w:r>
            <w:r w:rsidRPr="00EE67FE">
              <w:rPr>
                <w:rFonts w:ascii="標楷體" w:eastAsia="標楷體" w:hAnsi="標楷體" w:hint="eastAsia"/>
                <w:sz w:val="26"/>
                <w:szCs w:val="26"/>
              </w:rPr>
              <w:t xml:space="preserve"> </w:t>
            </w:r>
            <w:r w:rsidRPr="00EE67FE">
              <w:rPr>
                <w:rFonts w:ascii="標楷體" w:eastAsia="標楷體" w:hAnsi="標楷體"/>
                <w:sz w:val="26"/>
                <w:szCs w:val="26"/>
              </w:rPr>
              <w:t>了解人與自然和諧共生，進而保護重要棲地。</w:t>
            </w:r>
          </w:p>
          <w:p w14:paraId="42CD38E0" w14:textId="18DFD567" w:rsidR="00EE67FE" w:rsidRPr="00EE67FE" w:rsidRDefault="00EE67FE" w:rsidP="00EE67FE">
            <w:pPr>
              <w:spacing w:line="260" w:lineRule="exact"/>
              <w:jc w:val="both"/>
              <w:rPr>
                <w:rFonts w:ascii="標楷體" w:eastAsia="標楷體" w:hAnsi="標楷體"/>
                <w:sz w:val="26"/>
                <w:szCs w:val="26"/>
              </w:rPr>
            </w:pPr>
            <w:r w:rsidRPr="00EE67FE">
              <w:rPr>
                <w:rFonts w:ascii="標楷體" w:eastAsia="標楷體" w:hAnsi="標楷體"/>
                <w:sz w:val="26"/>
                <w:szCs w:val="26"/>
              </w:rPr>
              <w:t>環E8</w:t>
            </w:r>
            <w:r w:rsidRPr="00EE67FE">
              <w:rPr>
                <w:rFonts w:ascii="標楷體" w:eastAsia="標楷體" w:hAnsi="標楷體" w:hint="eastAsia"/>
                <w:sz w:val="26"/>
                <w:szCs w:val="26"/>
              </w:rPr>
              <w:t xml:space="preserve"> </w:t>
            </w:r>
            <w:r w:rsidRPr="00EE67FE">
              <w:rPr>
                <w:rFonts w:ascii="標楷體" w:eastAsia="標楷體" w:hAnsi="標楷體"/>
                <w:sz w:val="26"/>
                <w:szCs w:val="26"/>
              </w:rPr>
              <w:t>認識天氣的溫度、雨量要素與覺察氣候的趨勢及極端氣候的現象。</w:t>
            </w:r>
          </w:p>
        </w:tc>
      </w:tr>
      <w:tr w:rsidR="00EE67FE" w14:paraId="5E05C8C2" w14:textId="77777777" w:rsidTr="00EE67FE">
        <w:trPr>
          <w:trHeight w:val="1827"/>
        </w:trPr>
        <w:tc>
          <w:tcPr>
            <w:tcW w:w="1096" w:type="dxa"/>
            <w:vAlign w:val="center"/>
          </w:tcPr>
          <w:p w14:paraId="1CF67F06" w14:textId="77777777" w:rsidR="00EE67FE" w:rsidRPr="0087326A" w:rsidRDefault="00EE67FE" w:rsidP="00EE67FE">
            <w:pPr>
              <w:spacing w:line="260" w:lineRule="exact"/>
              <w:jc w:val="center"/>
              <w:rPr>
                <w:rFonts w:eastAsiaTheme="minorEastAsia"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hint="eastAsia"/>
                <w:snapToGrid w:val="0"/>
                <w:sz w:val="26"/>
                <w:szCs w:val="20"/>
              </w:rPr>
              <w:lastRenderedPageBreak/>
              <w:t>第五週</w:t>
            </w:r>
          </w:p>
        </w:tc>
        <w:tc>
          <w:tcPr>
            <w:tcW w:w="1701" w:type="dxa"/>
            <w:vAlign w:val="center"/>
          </w:tcPr>
          <w:p w14:paraId="3773D59B" w14:textId="77777777" w:rsidR="00EE67FE" w:rsidRPr="0087326A" w:rsidRDefault="00EE67FE" w:rsidP="00EE67FE">
            <w:pPr>
              <w:spacing w:line="260" w:lineRule="exact"/>
              <w:jc w:val="center"/>
              <w:rPr>
                <w:rFonts w:eastAsiaTheme="minorEastAsia"/>
                <w:bCs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第二單元家鄉的地形與氣候</w:t>
            </w:r>
          </w:p>
          <w:p w14:paraId="71D67FA3" w14:textId="77777777" w:rsidR="00EE67FE" w:rsidRPr="0087326A" w:rsidRDefault="00EE67FE" w:rsidP="00EE67FE">
            <w:pPr>
              <w:spacing w:line="260" w:lineRule="exact"/>
              <w:jc w:val="center"/>
              <w:rPr>
                <w:rFonts w:eastAsiaTheme="minorEastAsia"/>
                <w:bCs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第二課千變萬化的氣候、第三課家鄉的特色發展</w:t>
            </w:r>
          </w:p>
        </w:tc>
        <w:tc>
          <w:tcPr>
            <w:tcW w:w="1792" w:type="dxa"/>
            <w:vAlign w:val="center"/>
          </w:tcPr>
          <w:p w14:paraId="4CEB725F" w14:textId="77777777" w:rsidR="00EE67FE" w:rsidRDefault="00EE67FE" w:rsidP="00EE67FE"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6"/>
              </w:rPr>
              <w:t>社-E-A2 敏覺居住地方的社會、自然與人文環境變遷，關注生活問題及其影響，並思考解決方法。</w:t>
            </w:r>
          </w:p>
          <w:p w14:paraId="7F8F7E8D" w14:textId="77777777" w:rsidR="00EE67FE" w:rsidRDefault="00EE67FE" w:rsidP="00EE67FE"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6"/>
              </w:rPr>
              <w:t>社-E-B3 體驗生活中自然、族群與文化之美，欣賞多元豐富的環境與文化內涵。</w:t>
            </w:r>
          </w:p>
        </w:tc>
        <w:tc>
          <w:tcPr>
            <w:tcW w:w="4969" w:type="dxa"/>
            <w:vAlign w:val="center"/>
          </w:tcPr>
          <w:p w14:paraId="3EF6D179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/>
                <w:color w:val="000000"/>
                <w:sz w:val="26"/>
                <w:szCs w:val="20"/>
              </w:rPr>
              <w:t>活動二：氣候與生活(2)（40分鐘）</w:t>
            </w:r>
          </w:p>
          <w:p w14:paraId="1DCED850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三、分組查詢與報告</w:t>
            </w:r>
          </w:p>
          <w:p w14:paraId="234D483C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1.將學生3到4人一組，各組使用一臺電腦（或平板）。</w:t>
            </w:r>
          </w:p>
          <w:p w14:paraId="66D8F119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2.開機後，進入搜尋網站並打上關鍵字「氣象觀測站」，可看到出現在第一順位的「縣市測站列表/交通部中央氣象局」，請點入。</w:t>
            </w:r>
          </w:p>
          <w:p w14:paraId="2BA63AFA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3.在選擇列中找到自己的縣市，再從測站名稱找到離自己家鄉最近的觀測站後點入。</w:t>
            </w:r>
          </w:p>
          <w:p w14:paraId="23315C11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4.在觀測站的網頁中，可以看到什麼資訊？</w:t>
            </w:r>
          </w:p>
          <w:p w14:paraId="37A5CA73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（溫度、風向、相對溼度和當日累積雨量等。）</w:t>
            </w:r>
          </w:p>
          <w:p w14:paraId="6E54622F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5.從一個小時前到六個小時前的數據，各組分別報告所在的地區氣溫、風向、風力和相對溼度變化的狀況。</w:t>
            </w:r>
          </w:p>
          <w:p w14:paraId="36479F0F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四、統整</w:t>
            </w:r>
          </w:p>
          <w:p w14:paraId="74ADD132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教師透過以下問題讓學生自己建構本節課的學習重點：</w:t>
            </w:r>
          </w:p>
          <w:p w14:paraId="4B3F67B2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1.日常生活諺語和農民曆與氣候有什麼關聯？</w:t>
            </w:r>
          </w:p>
          <w:p w14:paraId="5A79ED4E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2.各地的氣象觀測站有什麼功用？</w:t>
            </w:r>
          </w:p>
          <w:p w14:paraId="1291BAC8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/>
                <w:sz w:val="20"/>
                <w:szCs w:val="20"/>
              </w:rPr>
            </w:pPr>
          </w:p>
          <w:p w14:paraId="7BB73E47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/>
                <w:color w:val="000000"/>
                <w:sz w:val="26"/>
                <w:szCs w:val="20"/>
              </w:rPr>
              <w:t>活動三：數據會說話（40分鐘）</w:t>
            </w:r>
          </w:p>
          <w:p w14:paraId="3FDD2FC4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一、引起動機</w:t>
            </w:r>
          </w:p>
          <w:p w14:paraId="237E435A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1.你家鄉的氣候在冬季和夏季有很明顯的不一樣嗎？</w:t>
            </w:r>
          </w:p>
          <w:p w14:paraId="3DEAA2AC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lastRenderedPageBreak/>
              <w:t>（請依實際情況作答。）</w:t>
            </w:r>
          </w:p>
          <w:p w14:paraId="6D6F6531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2.你曾經在夏天時，去山上過嗎？天氣感覺如何？</w:t>
            </w:r>
          </w:p>
          <w:p w14:paraId="6589F84B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（請依實際情況作答。）</w:t>
            </w:r>
          </w:p>
          <w:p w14:paraId="790739DF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二、讀圖</w:t>
            </w:r>
          </w:p>
          <w:p w14:paraId="25441E0B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教師說明第44～45頁氣溫雨量圖的讀圖技巧。</w:t>
            </w:r>
          </w:p>
          <w:p w14:paraId="4141538E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1.先看橫軸，橫軸代表月分，從左到右依序是1月到12月。</w:t>
            </w:r>
          </w:p>
          <w:p w14:paraId="022F33F9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2.左邊的縱軸代表月均溫（℃），每1格增加5度，從0度到35度。</w:t>
            </w:r>
          </w:p>
          <w:p w14:paraId="67E99293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3.右邊的縱軸代表月平均雨量（mm），每1格增加100毫米，從0公釐到900毫米。</w:t>
            </w:r>
          </w:p>
          <w:p w14:paraId="06A8F750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4.紅線代表氣溫，直方圖表示雨量。</w:t>
            </w:r>
          </w:p>
          <w:p w14:paraId="1B245D61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5.以第44頁基隆的氣溫雨量圖為例：</w:t>
            </w:r>
          </w:p>
          <w:p w14:paraId="5D1F173F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(1)基隆在1月時的氣溫約幾度？</w:t>
            </w:r>
          </w:p>
          <w:p w14:paraId="0CCBB0E5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（16度。)</w:t>
            </w:r>
          </w:p>
          <w:p w14:paraId="7D4DEEF8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(2)基隆在1月時的雨量約多少？</w:t>
            </w:r>
          </w:p>
          <w:p w14:paraId="31D59F9F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（約330mm。)</w:t>
            </w:r>
          </w:p>
          <w:p w14:paraId="6B597698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(3)基隆在11月時的氣溫約幾度？</w:t>
            </w:r>
          </w:p>
          <w:p w14:paraId="62278B45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（約22度。)</w:t>
            </w:r>
          </w:p>
          <w:p w14:paraId="2216BF31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(4)基隆在11月時的雨量約多少？</w:t>
            </w:r>
          </w:p>
          <w:p w14:paraId="5DB18E92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（約400mm。)</w:t>
            </w:r>
          </w:p>
          <w:p w14:paraId="7FB753B9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6.阿里山12月的月均溫約幾度？</w:t>
            </w:r>
          </w:p>
          <w:p w14:paraId="3713D47F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（氣溫約9度。）</w:t>
            </w:r>
          </w:p>
          <w:p w14:paraId="0ECBE262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7.阿里山12月的月平均雨量大約是多少？</w:t>
            </w:r>
          </w:p>
          <w:p w14:paraId="3EB87FB3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（雨量約70mm。）</w:t>
            </w:r>
          </w:p>
          <w:p w14:paraId="4707D569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三、閱讀與討論</w:t>
            </w:r>
          </w:p>
          <w:p w14:paraId="1292FFC1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教師引導學生閱讀課本第44～45頁的課文與圖片後，依圖文提問：</w:t>
            </w:r>
          </w:p>
          <w:p w14:paraId="2C6A4417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1.夏季時，全臺的氣溫狀況如何？</w:t>
            </w:r>
          </w:p>
          <w:p w14:paraId="03C2E9F2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（夏季時，全臺氣溫普遍溼熱。）</w:t>
            </w:r>
          </w:p>
          <w:p w14:paraId="6795963E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2.冬季時，臺灣的北部和南部雨量和氣溫上有什麼差異？穿著上有什麼不一樣？</w:t>
            </w:r>
          </w:p>
          <w:p w14:paraId="70B1C49A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（冬季時，臺灣北部比南部多雨且氣溫較低；穿著上北部的人通常會穿得比南部多</w:t>
            </w: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lastRenderedPageBreak/>
              <w:t>一些。）</w:t>
            </w:r>
          </w:p>
          <w:p w14:paraId="6ED0405A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3.從地形上來說，夏季時山地和平地的雨量和氣溫有什麼差異？</w:t>
            </w:r>
          </w:p>
          <w:p w14:paraId="4641B900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（夏季時，山地的氣溫比平地低，雨量也比平地較為多。）</w:t>
            </w:r>
          </w:p>
          <w:p w14:paraId="62631C06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四、分組統計並歸納</w:t>
            </w:r>
          </w:p>
          <w:p w14:paraId="0F370905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1.請學生分組，利用課本第44頁的氣溫雨量圖，分別計算：</w:t>
            </w:r>
          </w:p>
          <w:p w14:paraId="4D61BB70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(1)南部恆春夏季（5、6、7月）平均氣溫和雨量？</w:t>
            </w:r>
          </w:p>
          <w:p w14:paraId="3960A17D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（恆春夏季平均氣溫約27度，夏季平均雨量約295mm。）</w:t>
            </w:r>
          </w:p>
          <w:p w14:paraId="4B1FFE2B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(2)南部恆春冬季（11、12、1月）的平均氣溫和雨量？</w:t>
            </w:r>
          </w:p>
          <w:p w14:paraId="25669595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（恆春冬季平均氣溫約22度，冬季平均雨量約36mm。）</w:t>
            </w:r>
          </w:p>
          <w:p w14:paraId="6B85466C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(3)北部基隆夏季（5、6、7月）平均氣溫和雨量？</w:t>
            </w:r>
          </w:p>
          <w:p w14:paraId="72EBA082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（北部基隆夏季平均氣溫約26度，夏季平均雨量約231mm。）</w:t>
            </w:r>
          </w:p>
          <w:p w14:paraId="54797E0E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(4)北部基隆冬季（11、12、1月）的平均氣溫和雨量？</w:t>
            </w:r>
          </w:p>
          <w:p w14:paraId="53E5CF67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（基隆冬季平均氣溫約18度，冬季平均雨量約359mm。）</w:t>
            </w:r>
          </w:p>
          <w:p w14:paraId="325286F9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(5)夏季時，南部和北部平均氣溫的差異是多少？平均雨量的差異大約是多少？</w:t>
            </w:r>
          </w:p>
          <w:p w14:paraId="2310CF28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（夏季時，南、北平均氣溫相差約1度，平均雨量相差約64mm。）</w:t>
            </w:r>
          </w:p>
          <w:p w14:paraId="56E7FD0F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(6)冬季時，北部和南部平均氣溫的差異是多少？平均雨量的差異大約是多少？</w:t>
            </w:r>
          </w:p>
          <w:p w14:paraId="1CE405E3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（冬季時，南、北平均氣溫相差約4度，平均雨量相差約323mm。）</w:t>
            </w:r>
          </w:p>
          <w:p w14:paraId="72C29C58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2.教師歸納各組計算結果。</w:t>
            </w:r>
          </w:p>
          <w:p w14:paraId="2EF4D5BB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3.利用課本第45頁氣溫雨量圖，分別計算：</w:t>
            </w:r>
          </w:p>
          <w:p w14:paraId="01B820DB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(1)山地（阿里山）夏季（5、6、7月）的</w:t>
            </w: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lastRenderedPageBreak/>
              <w:t>平均氣溫和雨量？</w:t>
            </w:r>
          </w:p>
          <w:p w14:paraId="0FD134B3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（阿里山夏季的平均氣溫約13度，平均雨量約626mm。）</w:t>
            </w:r>
          </w:p>
          <w:p w14:paraId="67DF60EA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(2)平地（嘉義）夏季（5、6、7月）的平均氣溫和雨量？</w:t>
            </w:r>
          </w:p>
          <w:p w14:paraId="7F95D017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（嘉義夏季的平均氣溫約27度，平均雨量約291mm。）</w:t>
            </w:r>
          </w:p>
          <w:p w14:paraId="315CEF74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(3)夏季時，山地和平地平均氣溫的差異是多少？平均雨量的差異大約是多少？</w:t>
            </w:r>
          </w:p>
          <w:p w14:paraId="555AFA99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（夏季時，平均氣溫相差14度、平均雨量相差335mm。）</w:t>
            </w:r>
          </w:p>
          <w:p w14:paraId="1E4CA809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五、習作習寫</w:t>
            </w:r>
          </w:p>
          <w:p w14:paraId="7DD71CAF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完成習作第二單元(2)「氣候大不同」。</w:t>
            </w:r>
          </w:p>
          <w:p w14:paraId="4074675A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六、統整</w:t>
            </w:r>
          </w:p>
          <w:p w14:paraId="4CADB240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教師透過以下問題讓學生自己建構本節課的學習重點：</w:t>
            </w:r>
          </w:p>
          <w:p w14:paraId="3E9C10D3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1.家鄉的氣候特色與所在的地理位置有什麼關聯？</w:t>
            </w:r>
          </w:p>
          <w:p w14:paraId="043E44C0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2.家鄉的氣候特色與所處的地形有什麼關聯？</w:t>
            </w:r>
          </w:p>
          <w:p w14:paraId="63E021E9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/>
                <w:bCs/>
                <w:snapToGrid w:val="0"/>
                <w:sz w:val="20"/>
                <w:szCs w:val="20"/>
              </w:rPr>
            </w:pPr>
          </w:p>
          <w:p w14:paraId="2881CF46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/>
                <w:bCs/>
                <w:snapToGrid w:val="0"/>
                <w:color w:val="000000"/>
                <w:sz w:val="26"/>
                <w:szCs w:val="20"/>
              </w:rPr>
              <w:t>活動一：家鄉景觀調查員</w:t>
            </w:r>
            <w:r w:rsidRPr="0087326A">
              <w:rPr>
                <w:rFonts w:ascii="標楷體" w:eastAsia="標楷體" w:hAnsi="標楷體" w:cs="新細明體" w:hint="eastAsia"/>
                <w:b/>
                <w:color w:val="000000"/>
                <w:sz w:val="26"/>
                <w:szCs w:val="20"/>
              </w:rPr>
              <w:t>(1)</w:t>
            </w:r>
            <w:r w:rsidRPr="0087326A">
              <w:rPr>
                <w:rFonts w:ascii="標楷體" w:eastAsia="標楷體" w:hAnsi="標楷體" w:cs="新細明體" w:hint="eastAsia"/>
                <w:b/>
                <w:bCs/>
                <w:snapToGrid w:val="0"/>
                <w:color w:val="000000"/>
                <w:sz w:val="26"/>
                <w:szCs w:val="20"/>
              </w:rPr>
              <w:t>（40分鐘）</w:t>
            </w:r>
          </w:p>
          <w:p w14:paraId="16F96BED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一、引起動機</w:t>
            </w:r>
          </w:p>
          <w:p w14:paraId="79AE1F1D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1.教師播放「家鄉的景觀」影片。</w:t>
            </w:r>
          </w:p>
          <w:p w14:paraId="27EC8855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2.教師引導學生回答：</w:t>
            </w:r>
          </w:p>
          <w:p w14:paraId="3836F4D4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(1)你曾經去哪裡看過與課本相似的照片？</w:t>
            </w:r>
          </w:p>
          <w:p w14:paraId="2F5B3B97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（請依實際情況作答。）</w:t>
            </w:r>
          </w:p>
          <w:p w14:paraId="5A09C9C6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(2)家鄉的景觀和哪一張照片比較相似？</w:t>
            </w:r>
          </w:p>
          <w:p w14:paraId="448E9A6E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（請依實際情況作答。）</w:t>
            </w:r>
          </w:p>
          <w:p w14:paraId="2DC73E36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二、共同討論</w:t>
            </w:r>
          </w:p>
          <w:p w14:paraId="4FAA65B3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教師引導學生閱讀課本第46～49頁的課文與圖片後，依圖文提問：</w:t>
            </w:r>
          </w:p>
          <w:p w14:paraId="570C53D3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1.在山地可以看到的景觀是什麼？</w:t>
            </w:r>
          </w:p>
          <w:p w14:paraId="0EF8B0A7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（茂密的樹林和一些村落，也些會保留完整的自然生態，有些會種植高山蔬果，也有一些會設置休閒設施。）</w:t>
            </w:r>
          </w:p>
          <w:p w14:paraId="759DB8D4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lastRenderedPageBreak/>
              <w:t>2.在丘陵可以看到的景觀是什麼？</w:t>
            </w:r>
          </w:p>
          <w:p w14:paraId="3EC885C4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（交通較山地便利，氣溫較平地低，有些開闢成果園、茶園或發展休閒農業。）</w:t>
            </w:r>
          </w:p>
          <w:p w14:paraId="2DC087A5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3.山地和丘陵有哪些相似處？哪些不同處？</w:t>
            </w:r>
          </w:p>
          <w:p w14:paraId="4E209DCE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（相似處：氣溫較平地低、種植合宜氣候與地形的農作物、發展休閒設施。不同處：比起丘陵，山地有較多的茂密樹林；丘陵的交通較山地便利。）</w:t>
            </w:r>
          </w:p>
          <w:p w14:paraId="5452D202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4.在平原、台地與盆地，可以看到什麼景觀？</w:t>
            </w:r>
          </w:p>
          <w:p w14:paraId="084F7F55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（平坦地勢、交通便利、適合居住和耕種，容易形成城鎮和都市。）</w:t>
            </w:r>
          </w:p>
          <w:p w14:paraId="6CD482DE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5.說說看，你的家鄉可以看到哪些景觀？</w:t>
            </w:r>
          </w:p>
          <w:p w14:paraId="2FAD782F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（依實際狀況回答。）</w:t>
            </w:r>
          </w:p>
        </w:tc>
        <w:tc>
          <w:tcPr>
            <w:tcW w:w="2126" w:type="dxa"/>
            <w:vAlign w:val="center"/>
          </w:tcPr>
          <w:p w14:paraId="2CE86E87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lastRenderedPageBreak/>
              <w:t>口頭評量</w:t>
            </w:r>
          </w:p>
          <w:p w14:paraId="6BE50782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實作評量</w:t>
            </w:r>
          </w:p>
          <w:p w14:paraId="4C5DF798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習作評量</w:t>
            </w:r>
          </w:p>
        </w:tc>
        <w:tc>
          <w:tcPr>
            <w:tcW w:w="2694" w:type="dxa"/>
            <w:vAlign w:val="center"/>
          </w:tcPr>
          <w:p w14:paraId="5372E55F" w14:textId="77777777" w:rsidR="00EE67FE" w:rsidRPr="00EE67FE" w:rsidRDefault="00EE67FE" w:rsidP="00EE67FE">
            <w:pPr>
              <w:spacing w:line="260" w:lineRule="exact"/>
              <w:jc w:val="both"/>
              <w:rPr>
                <w:rFonts w:ascii="標楷體" w:eastAsia="標楷體" w:hAnsi="標楷體"/>
                <w:b/>
                <w:sz w:val="26"/>
                <w:szCs w:val="26"/>
              </w:rPr>
            </w:pPr>
            <w:r w:rsidRPr="00EE67FE">
              <w:rPr>
                <w:rFonts w:ascii="標楷體" w:eastAsia="標楷體" w:hAnsi="標楷體"/>
                <w:b/>
                <w:sz w:val="26"/>
                <w:szCs w:val="26"/>
              </w:rPr>
              <w:t>【環境教育】</w:t>
            </w:r>
          </w:p>
          <w:p w14:paraId="79D65C67" w14:textId="77777777" w:rsidR="00EE67FE" w:rsidRPr="00EE67FE" w:rsidRDefault="00EE67FE" w:rsidP="00EE67FE">
            <w:pPr>
              <w:spacing w:line="260" w:lineRule="exact"/>
              <w:jc w:val="both"/>
              <w:rPr>
                <w:rFonts w:ascii="標楷體" w:eastAsia="標楷體" w:hAnsi="標楷體"/>
                <w:sz w:val="26"/>
                <w:szCs w:val="26"/>
              </w:rPr>
            </w:pPr>
            <w:r w:rsidRPr="00EE67FE">
              <w:rPr>
                <w:rFonts w:ascii="標楷體" w:eastAsia="標楷體" w:hAnsi="標楷體"/>
                <w:sz w:val="26"/>
                <w:szCs w:val="26"/>
              </w:rPr>
              <w:t>環E3</w:t>
            </w:r>
            <w:r w:rsidRPr="00EE67FE">
              <w:rPr>
                <w:rFonts w:ascii="標楷體" w:eastAsia="標楷體" w:hAnsi="標楷體" w:hint="eastAsia"/>
                <w:sz w:val="26"/>
                <w:szCs w:val="26"/>
              </w:rPr>
              <w:t xml:space="preserve"> </w:t>
            </w:r>
            <w:r w:rsidRPr="00EE67FE">
              <w:rPr>
                <w:rFonts w:ascii="標楷體" w:eastAsia="標楷體" w:hAnsi="標楷體"/>
                <w:sz w:val="26"/>
                <w:szCs w:val="26"/>
              </w:rPr>
              <w:t>了解人與自然和諧共生，進而保護重要棲地。</w:t>
            </w:r>
          </w:p>
          <w:p w14:paraId="4BF05550" w14:textId="2FA3D507" w:rsidR="00EE67FE" w:rsidRPr="00EE67FE" w:rsidRDefault="00EE67FE" w:rsidP="00EE67FE">
            <w:pPr>
              <w:spacing w:line="260" w:lineRule="exact"/>
              <w:jc w:val="both"/>
              <w:rPr>
                <w:rFonts w:ascii="標楷體" w:eastAsia="標楷體" w:hAnsi="標楷體"/>
                <w:sz w:val="26"/>
                <w:szCs w:val="26"/>
              </w:rPr>
            </w:pPr>
            <w:r w:rsidRPr="00EE67FE">
              <w:rPr>
                <w:rFonts w:ascii="標楷體" w:eastAsia="標楷體" w:hAnsi="標楷體"/>
                <w:sz w:val="26"/>
                <w:szCs w:val="26"/>
              </w:rPr>
              <w:t>環E8</w:t>
            </w:r>
            <w:r w:rsidRPr="00EE67FE">
              <w:rPr>
                <w:rFonts w:ascii="標楷體" w:eastAsia="標楷體" w:hAnsi="標楷體" w:hint="eastAsia"/>
                <w:sz w:val="26"/>
                <w:szCs w:val="26"/>
              </w:rPr>
              <w:t xml:space="preserve"> </w:t>
            </w:r>
            <w:r w:rsidRPr="00EE67FE">
              <w:rPr>
                <w:rFonts w:ascii="標楷體" w:eastAsia="標楷體" w:hAnsi="標楷體"/>
                <w:sz w:val="26"/>
                <w:szCs w:val="26"/>
              </w:rPr>
              <w:t>認識天氣的溫度、雨量要素與覺察氣候的趨勢及極端氣候的現象。</w:t>
            </w:r>
          </w:p>
        </w:tc>
      </w:tr>
      <w:tr w:rsidR="00EE67FE" w14:paraId="7A0DA398" w14:textId="77777777" w:rsidTr="00EE67FE">
        <w:trPr>
          <w:trHeight w:val="1827"/>
        </w:trPr>
        <w:tc>
          <w:tcPr>
            <w:tcW w:w="1096" w:type="dxa"/>
            <w:vAlign w:val="center"/>
          </w:tcPr>
          <w:p w14:paraId="1EF3AD7E" w14:textId="77777777" w:rsidR="00EE67FE" w:rsidRPr="0087326A" w:rsidRDefault="00EE67FE" w:rsidP="00EE67FE">
            <w:pPr>
              <w:spacing w:line="260" w:lineRule="exact"/>
              <w:jc w:val="center"/>
              <w:rPr>
                <w:rFonts w:eastAsiaTheme="minorEastAsia"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hint="eastAsia"/>
                <w:snapToGrid w:val="0"/>
                <w:sz w:val="26"/>
                <w:szCs w:val="20"/>
              </w:rPr>
              <w:lastRenderedPageBreak/>
              <w:t>第六週</w:t>
            </w:r>
          </w:p>
        </w:tc>
        <w:tc>
          <w:tcPr>
            <w:tcW w:w="1701" w:type="dxa"/>
            <w:vAlign w:val="center"/>
          </w:tcPr>
          <w:p w14:paraId="05538DA6" w14:textId="77777777" w:rsidR="00EE67FE" w:rsidRPr="0087326A" w:rsidRDefault="00EE67FE" w:rsidP="00EE67FE">
            <w:pPr>
              <w:spacing w:line="260" w:lineRule="exact"/>
              <w:jc w:val="center"/>
              <w:rPr>
                <w:rFonts w:eastAsiaTheme="minorEastAsia"/>
                <w:bCs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第二單元家鄉的地形與氣候</w:t>
            </w:r>
          </w:p>
          <w:p w14:paraId="716DC8BB" w14:textId="77777777" w:rsidR="00EE67FE" w:rsidRPr="0087326A" w:rsidRDefault="00EE67FE" w:rsidP="00EE67FE">
            <w:pPr>
              <w:spacing w:line="260" w:lineRule="exact"/>
              <w:jc w:val="center"/>
              <w:rPr>
                <w:rFonts w:eastAsiaTheme="minorEastAsia"/>
                <w:bCs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第三課家鄉的特色發展</w:t>
            </w:r>
          </w:p>
        </w:tc>
        <w:tc>
          <w:tcPr>
            <w:tcW w:w="1792" w:type="dxa"/>
            <w:vAlign w:val="center"/>
          </w:tcPr>
          <w:p w14:paraId="1BBAAD50" w14:textId="77777777" w:rsidR="00EE67FE" w:rsidRDefault="00EE67FE" w:rsidP="00EE67FE"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6"/>
              </w:rPr>
              <w:t>社-E-A2 敏覺居住地方的社會、自然與人文環境變遷，關注生活問題及其影響，並思考解決方法。</w:t>
            </w:r>
          </w:p>
          <w:p w14:paraId="6397A7CF" w14:textId="77777777" w:rsidR="00EE67FE" w:rsidRDefault="00EE67FE" w:rsidP="00EE67FE"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6"/>
              </w:rPr>
              <w:t>社-E-B3 體驗生活中自然、族群與文化之美，欣賞多元豐富的環境與文化內涵。</w:t>
            </w:r>
          </w:p>
        </w:tc>
        <w:tc>
          <w:tcPr>
            <w:tcW w:w="4969" w:type="dxa"/>
            <w:vAlign w:val="center"/>
          </w:tcPr>
          <w:p w14:paraId="4C0D908E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/>
                <w:bCs/>
                <w:snapToGrid w:val="0"/>
                <w:color w:val="000000"/>
                <w:sz w:val="26"/>
                <w:szCs w:val="20"/>
              </w:rPr>
              <w:t>活動一：家鄉景觀調查員</w:t>
            </w:r>
            <w:r w:rsidRPr="0087326A">
              <w:rPr>
                <w:rFonts w:ascii="標楷體" w:eastAsia="標楷體" w:hAnsi="標楷體" w:cs="新細明體" w:hint="eastAsia"/>
                <w:b/>
                <w:color w:val="000000"/>
                <w:sz w:val="26"/>
                <w:szCs w:val="20"/>
              </w:rPr>
              <w:t>(2)</w:t>
            </w:r>
            <w:r w:rsidRPr="0087326A">
              <w:rPr>
                <w:rFonts w:ascii="標楷體" w:eastAsia="標楷體" w:hAnsi="標楷體" w:cs="新細明體" w:hint="eastAsia"/>
                <w:b/>
                <w:bCs/>
                <w:snapToGrid w:val="0"/>
                <w:color w:val="000000"/>
                <w:sz w:val="26"/>
                <w:szCs w:val="20"/>
              </w:rPr>
              <w:t>（40分鐘）</w:t>
            </w:r>
          </w:p>
          <w:p w14:paraId="3F6F880E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三、蒐集資料與分享</w:t>
            </w:r>
          </w:p>
          <w:p w14:paraId="34C34D37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1.將全班分成五組，每組發下一張A4紙。</w:t>
            </w:r>
          </w:p>
          <w:p w14:paraId="4375FF70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2.每組必須從山地、丘陵、台地、盆地、平原選其一地形作為主題內容，不可重複。</w:t>
            </w:r>
          </w:p>
          <w:p w14:paraId="20D537F7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3.主題為「○○的家鄉景觀」，內容可以介紹景觀特色、也可以具體提出某個地方（必須屬於該地形）的地名或景點。</w:t>
            </w:r>
          </w:p>
          <w:p w14:paraId="2ED0D520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4.蒐集資料方式，可從自身或家人經驗，也可以上網查詢資料。</w:t>
            </w:r>
          </w:p>
          <w:p w14:paraId="1C8CF0AA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5.教師將各組完成的作品張貼在教室布告欄內。</w:t>
            </w:r>
          </w:p>
          <w:p w14:paraId="65F95A89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四、統整</w:t>
            </w:r>
          </w:p>
          <w:p w14:paraId="2A131D20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教師透過以下問題讓學生自己建構本節課的學習重點：</w:t>
            </w:r>
          </w:p>
          <w:p w14:paraId="3A5128EC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1.家鄉景觀的不同是哪些因素影響而造成的？</w:t>
            </w:r>
          </w:p>
          <w:p w14:paraId="569BA679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2.不同的地形會有哪些不同的景觀？</w:t>
            </w:r>
          </w:p>
          <w:p w14:paraId="2C4E4766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/>
                <w:bCs/>
                <w:snapToGrid w:val="0"/>
                <w:sz w:val="20"/>
                <w:szCs w:val="20"/>
              </w:rPr>
            </w:pPr>
          </w:p>
          <w:p w14:paraId="5215ECEB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/>
                <w:bCs/>
                <w:snapToGrid w:val="0"/>
                <w:color w:val="000000"/>
                <w:sz w:val="26"/>
                <w:szCs w:val="20"/>
              </w:rPr>
              <w:t>活動二：家鄉特產觀察員（80分鐘）</w:t>
            </w:r>
          </w:p>
          <w:p w14:paraId="2E2EDD8C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lastRenderedPageBreak/>
              <w:t>一、引起動機</w:t>
            </w:r>
          </w:p>
          <w:p w14:paraId="56F60618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1.哪個地方的家鄉特產是你印象最深刻的？</w:t>
            </w:r>
          </w:p>
          <w:p w14:paraId="3754B670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（請依實際情況作答。）</w:t>
            </w:r>
          </w:p>
          <w:p w14:paraId="47E7B9DC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2.你覺得最具家鄉特色的東西或景觀是什麼？</w:t>
            </w:r>
          </w:p>
          <w:p w14:paraId="1FD1F83A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（請依實際情況作答。）</w:t>
            </w:r>
          </w:p>
          <w:p w14:paraId="552C919A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二、閱讀與討論</w:t>
            </w:r>
          </w:p>
          <w:p w14:paraId="29DA9431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教師引導學生閱讀課本第50～51頁的課文與圖片後，依圖文提問：</w:t>
            </w:r>
          </w:p>
          <w:p w14:paraId="4173EE13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1.家鄉特產除了人文因素外，主要受到哪兩個原因的影響？</w:t>
            </w:r>
          </w:p>
          <w:p w14:paraId="17811351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（地形、氣候。）</w:t>
            </w:r>
          </w:p>
          <w:p w14:paraId="4DCEB7AF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2.臺灣西部濁水溪一帶盛產稻米的原因是什麼？</w:t>
            </w:r>
          </w:p>
          <w:p w14:paraId="0E698354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（地處平原，氣候合宜。）</w:t>
            </w:r>
          </w:p>
          <w:p w14:paraId="00DFDD53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3.新竹盛產米粉的原因是什麼？</w:t>
            </w:r>
          </w:p>
          <w:p w14:paraId="273A6849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（每年10到12月有來自北方的風，以及較少下雨，所以適合晒米粉。）</w:t>
            </w:r>
          </w:p>
          <w:p w14:paraId="06BF75AA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4.墾丁成為度假勝地的原因是什麼？</w:t>
            </w:r>
          </w:p>
          <w:p w14:paraId="7A11C220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（四季陽光普照，所以成為度假勝地。）</w:t>
            </w:r>
          </w:p>
          <w:p w14:paraId="16513323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三、分組討論與報告</w:t>
            </w:r>
          </w:p>
          <w:p w14:paraId="442377FE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1.如果你是家鄉特產觀察員，你會介紹哪些家鄉特產？</w:t>
            </w:r>
          </w:p>
          <w:p w14:paraId="1FBF208B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2.這些特產形成受到哪些因素的影響？</w:t>
            </w:r>
          </w:p>
          <w:p w14:paraId="0250431A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（地形、氣候、人文歷史。）</w:t>
            </w:r>
          </w:p>
          <w:p w14:paraId="5C2ADE50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3.分組討論後，每組派一位學生上臺介紹家鄉特產。</w:t>
            </w:r>
          </w:p>
          <w:p w14:paraId="739F80CC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四、實作</w:t>
            </w:r>
          </w:p>
          <w:p w14:paraId="491D0BDE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1.教師引導學生閱讀課本第50～51頁的課文，分別找出新竹和宜蘭的特產，並與同學找出自己家鄉的特產，以及特產造成的因素。</w:t>
            </w:r>
          </w:p>
          <w:p w14:paraId="7A5D23EE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2.完成習作第二單元③「家鄉的地形與景觀」。</w:t>
            </w:r>
          </w:p>
          <w:p w14:paraId="62384AF5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五、統整</w:t>
            </w:r>
          </w:p>
          <w:p w14:paraId="24A08F9E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lastRenderedPageBreak/>
              <w:t>教師透過以下問題讓學生自己建構本節課的學習重點：</w:t>
            </w:r>
          </w:p>
          <w:p w14:paraId="3EB2687B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1.有哪些因素會影響家鄉的產物？</w:t>
            </w:r>
          </w:p>
          <w:p w14:paraId="5D5F067B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2.舉例說明如何運用自然環境和資源創造家鄉產物？</w:t>
            </w:r>
          </w:p>
        </w:tc>
        <w:tc>
          <w:tcPr>
            <w:tcW w:w="2126" w:type="dxa"/>
            <w:vAlign w:val="center"/>
          </w:tcPr>
          <w:p w14:paraId="218887AF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lastRenderedPageBreak/>
              <w:t>口頭評量</w:t>
            </w:r>
          </w:p>
          <w:p w14:paraId="0DCA06BD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實作評量</w:t>
            </w:r>
          </w:p>
          <w:p w14:paraId="1A71430D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習作評量</w:t>
            </w:r>
          </w:p>
        </w:tc>
        <w:tc>
          <w:tcPr>
            <w:tcW w:w="2694" w:type="dxa"/>
            <w:vAlign w:val="center"/>
          </w:tcPr>
          <w:p w14:paraId="450FD935" w14:textId="77777777" w:rsidR="00EE67FE" w:rsidRPr="00EE67FE" w:rsidRDefault="00EE67FE" w:rsidP="00EE67FE">
            <w:pPr>
              <w:spacing w:line="260" w:lineRule="exact"/>
              <w:jc w:val="both"/>
              <w:rPr>
                <w:rFonts w:ascii="標楷體" w:eastAsia="標楷體" w:hAnsi="標楷體"/>
                <w:b/>
                <w:sz w:val="26"/>
                <w:szCs w:val="26"/>
              </w:rPr>
            </w:pPr>
            <w:r w:rsidRPr="00EE67FE">
              <w:rPr>
                <w:rFonts w:ascii="標楷體" w:eastAsia="標楷體" w:hAnsi="標楷體"/>
                <w:b/>
                <w:sz w:val="26"/>
                <w:szCs w:val="26"/>
              </w:rPr>
              <w:t>【環境教育】</w:t>
            </w:r>
          </w:p>
          <w:p w14:paraId="0C0C95C2" w14:textId="77777777" w:rsidR="00EE67FE" w:rsidRPr="00EE67FE" w:rsidRDefault="00EE67FE" w:rsidP="00EE67FE">
            <w:pPr>
              <w:spacing w:line="260" w:lineRule="exact"/>
              <w:jc w:val="both"/>
              <w:rPr>
                <w:rFonts w:ascii="標楷體" w:eastAsia="標楷體" w:hAnsi="標楷體"/>
                <w:sz w:val="26"/>
                <w:szCs w:val="26"/>
              </w:rPr>
            </w:pPr>
            <w:r w:rsidRPr="00EE67FE">
              <w:rPr>
                <w:rFonts w:ascii="標楷體" w:eastAsia="標楷體" w:hAnsi="標楷體"/>
                <w:sz w:val="26"/>
                <w:szCs w:val="26"/>
              </w:rPr>
              <w:t>環E3</w:t>
            </w:r>
            <w:r w:rsidRPr="00EE67FE">
              <w:rPr>
                <w:rFonts w:ascii="標楷體" w:eastAsia="標楷體" w:hAnsi="標楷體" w:hint="eastAsia"/>
                <w:sz w:val="26"/>
                <w:szCs w:val="26"/>
              </w:rPr>
              <w:t xml:space="preserve"> </w:t>
            </w:r>
            <w:r w:rsidRPr="00EE67FE">
              <w:rPr>
                <w:rFonts w:ascii="標楷體" w:eastAsia="標楷體" w:hAnsi="標楷體"/>
                <w:sz w:val="26"/>
                <w:szCs w:val="26"/>
              </w:rPr>
              <w:t>了解人與自然和諧共生，進而保護重要棲地。</w:t>
            </w:r>
          </w:p>
          <w:p w14:paraId="0625FAA8" w14:textId="59D9DC3C" w:rsidR="00EE67FE" w:rsidRPr="00EE67FE" w:rsidRDefault="00EE67FE" w:rsidP="00EE67FE">
            <w:pPr>
              <w:spacing w:line="260" w:lineRule="exact"/>
              <w:jc w:val="both"/>
              <w:rPr>
                <w:rFonts w:ascii="標楷體" w:eastAsia="標楷體" w:hAnsi="標楷體"/>
                <w:sz w:val="26"/>
                <w:szCs w:val="26"/>
              </w:rPr>
            </w:pPr>
            <w:r w:rsidRPr="00EE67FE">
              <w:rPr>
                <w:rFonts w:ascii="標楷體" w:eastAsia="標楷體" w:hAnsi="標楷體"/>
                <w:sz w:val="26"/>
                <w:szCs w:val="26"/>
              </w:rPr>
              <w:t>環E8</w:t>
            </w:r>
            <w:r w:rsidRPr="00EE67FE">
              <w:rPr>
                <w:rFonts w:ascii="標楷體" w:eastAsia="標楷體" w:hAnsi="標楷體" w:hint="eastAsia"/>
                <w:sz w:val="26"/>
                <w:szCs w:val="26"/>
              </w:rPr>
              <w:t xml:space="preserve"> </w:t>
            </w:r>
            <w:r w:rsidRPr="00EE67FE">
              <w:rPr>
                <w:rFonts w:ascii="標楷體" w:eastAsia="標楷體" w:hAnsi="標楷體"/>
                <w:sz w:val="26"/>
                <w:szCs w:val="26"/>
              </w:rPr>
              <w:t>認識天氣的溫度、雨量要素與覺察氣候的趨勢及極端氣候的現象。</w:t>
            </w:r>
          </w:p>
        </w:tc>
      </w:tr>
      <w:tr w:rsidR="00EE67FE" w14:paraId="7336D2CB" w14:textId="77777777" w:rsidTr="00EE67FE">
        <w:trPr>
          <w:trHeight w:val="1827"/>
        </w:trPr>
        <w:tc>
          <w:tcPr>
            <w:tcW w:w="1096" w:type="dxa"/>
            <w:vAlign w:val="center"/>
          </w:tcPr>
          <w:p w14:paraId="7849F0A2" w14:textId="77777777" w:rsidR="00EE67FE" w:rsidRPr="0087326A" w:rsidRDefault="00EE67FE" w:rsidP="00EE67FE">
            <w:pPr>
              <w:spacing w:line="260" w:lineRule="exact"/>
              <w:jc w:val="center"/>
              <w:rPr>
                <w:rFonts w:eastAsiaTheme="minorEastAsia"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hint="eastAsia"/>
                <w:snapToGrid w:val="0"/>
                <w:sz w:val="26"/>
                <w:szCs w:val="20"/>
              </w:rPr>
              <w:lastRenderedPageBreak/>
              <w:t>第七週</w:t>
            </w:r>
          </w:p>
        </w:tc>
        <w:tc>
          <w:tcPr>
            <w:tcW w:w="1701" w:type="dxa"/>
            <w:vAlign w:val="center"/>
          </w:tcPr>
          <w:p w14:paraId="47A15EC7" w14:textId="77777777" w:rsidR="00EE67FE" w:rsidRPr="0087326A" w:rsidRDefault="00EE67FE" w:rsidP="00EE67FE">
            <w:pPr>
              <w:spacing w:line="260" w:lineRule="exact"/>
              <w:jc w:val="center"/>
              <w:rPr>
                <w:rFonts w:eastAsiaTheme="minorEastAsia"/>
                <w:bCs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第三單元家鄉的人口與生活</w:t>
            </w:r>
          </w:p>
          <w:p w14:paraId="14BDCFBD" w14:textId="77777777" w:rsidR="00EE67FE" w:rsidRPr="0087326A" w:rsidRDefault="00EE67FE" w:rsidP="00EE67FE">
            <w:pPr>
              <w:spacing w:line="260" w:lineRule="exact"/>
              <w:jc w:val="center"/>
              <w:rPr>
                <w:rFonts w:eastAsiaTheme="minorEastAsia"/>
                <w:bCs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第一課家鄉的人口</w:t>
            </w:r>
          </w:p>
        </w:tc>
        <w:tc>
          <w:tcPr>
            <w:tcW w:w="1792" w:type="dxa"/>
            <w:vAlign w:val="center"/>
          </w:tcPr>
          <w:p w14:paraId="50D73829" w14:textId="77777777" w:rsidR="00EE67FE" w:rsidRDefault="00EE67FE" w:rsidP="00EE67FE"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6"/>
              </w:rPr>
              <w:t>社-E-A2 敏覺居住地方的社會、自然與人文環境變遷，關注生活問題及其影響，並思考解決方法。</w:t>
            </w:r>
          </w:p>
          <w:p w14:paraId="6B926711" w14:textId="77777777" w:rsidR="00EE67FE" w:rsidRDefault="00EE67FE" w:rsidP="00EE67FE"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6"/>
              </w:rPr>
              <w:t>社-E-A3 探究人類生活相關議題，規劃學習計畫，並在執行過程中，因應情境變化，持續調整與創新。</w:t>
            </w:r>
          </w:p>
          <w:p w14:paraId="6A88DFC6" w14:textId="77777777" w:rsidR="00EE67FE" w:rsidRDefault="00EE67FE" w:rsidP="00EE67FE"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6"/>
              </w:rPr>
              <w:t>社-E-C2 建立良好的人際互動關係，養成尊重差異、關懷他人及團隊合作的態度。</w:t>
            </w:r>
          </w:p>
        </w:tc>
        <w:tc>
          <w:tcPr>
            <w:tcW w:w="4969" w:type="dxa"/>
            <w:vAlign w:val="center"/>
          </w:tcPr>
          <w:p w14:paraId="1FFD9EA6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/>
                <w:bCs/>
                <w:snapToGrid w:val="0"/>
                <w:color w:val="000000"/>
                <w:sz w:val="26"/>
                <w:szCs w:val="20"/>
              </w:rPr>
              <w:t>活動一：人口的分布（40分鐘）</w:t>
            </w:r>
          </w:p>
          <w:p w14:paraId="5FBC1979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一、閱讀與問答</w:t>
            </w:r>
          </w:p>
          <w:p w14:paraId="4E2A289F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1.教師引導全班閱讀課本第54頁。</w:t>
            </w:r>
          </w:p>
          <w:p w14:paraId="42654AA8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2.詢問學生以下問題：</w:t>
            </w:r>
          </w:p>
          <w:p w14:paraId="42EDE247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(1)觀察南投縣的人口分布圖，南投縣哪些地方人口較多？</w:t>
            </w:r>
          </w:p>
          <w:p w14:paraId="3B0E9011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（草屯鎮、埔里鎮和南投市人口較多。）</w:t>
            </w:r>
          </w:p>
          <w:p w14:paraId="38B9A096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(2)哪些地方人口較少？</w:t>
            </w:r>
          </w:p>
          <w:p w14:paraId="44526E1D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（仁愛鄉和信義鄉人口較少。）</w:t>
            </w:r>
          </w:p>
          <w:p w14:paraId="29571D49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二、分組討論</w:t>
            </w:r>
          </w:p>
          <w:p w14:paraId="0E0B4FB1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1.教師將全班學生分成若干組，並發給各組地圖板及白板筆。</w:t>
            </w:r>
          </w:p>
          <w:p w14:paraId="62FCE86E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2.請各組討論：</w:t>
            </w:r>
          </w:p>
          <w:p w14:paraId="1B6DA778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(1)影響南投縣人口分布的主要原因是什麼？</w:t>
            </w:r>
          </w:p>
          <w:p w14:paraId="58BE6276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（地形。）</w:t>
            </w:r>
          </w:p>
          <w:p w14:paraId="1AD427BB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(2)可以從哪些方面知道？</w:t>
            </w:r>
          </w:p>
          <w:p w14:paraId="5804E2C3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（從地圖中可以發現平原或盆地的地區人口多，山地人口較少。）</w:t>
            </w:r>
          </w:p>
          <w:p w14:paraId="4E7C24A9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3.教師在黑板上彙整學生的討論結果。</w:t>
            </w:r>
          </w:p>
          <w:p w14:paraId="0B974EB9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三、閱讀</w:t>
            </w:r>
          </w:p>
          <w:p w14:paraId="46B3D531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教師引導全班閱讀課本第55頁。</w:t>
            </w:r>
          </w:p>
          <w:p w14:paraId="7C06854D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四、分組討論與報告</w:t>
            </w:r>
          </w:p>
          <w:p w14:paraId="2134C646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1.教師請學生參考課本第54～55頁的課文，分組討論整理出影響人口分布較多的因素，以條列式書寫在海報紙上。</w:t>
            </w:r>
          </w:p>
          <w:p w14:paraId="00A7231B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(1)交通：陸運、水運發達。就像桃園市中壢、臺北市大稻埕。</w:t>
            </w:r>
          </w:p>
          <w:p w14:paraId="26FA74B6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(2)礦產：盛產金礦或煤礦。就像新北市的</w:t>
            </w: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lastRenderedPageBreak/>
              <w:t>金瓜石。</w:t>
            </w:r>
          </w:p>
          <w:p w14:paraId="715C42E8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(3)地形：地勢低、平坦。</w:t>
            </w:r>
          </w:p>
          <w:p w14:paraId="7B7FACFC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(4)林業：盛產木材。就像新竹縣內灣。</w:t>
            </w:r>
          </w:p>
          <w:p w14:paraId="6C1C3AF4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(5)水源：要充足。</w:t>
            </w:r>
          </w:p>
          <w:p w14:paraId="120E82C7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2.小組拿海報上臺報告答案，老師張貼海報於黑板上。</w:t>
            </w:r>
          </w:p>
          <w:p w14:paraId="51BBC191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五、全班共同討論</w:t>
            </w:r>
          </w:p>
          <w:p w14:paraId="2AFDB723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1.除了課本提到的因素以外，還有哪些因素會影響人口的分布？</w:t>
            </w:r>
          </w:p>
          <w:p w14:paraId="62677CEC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（工作機會：工商業發達，工作機會多。生活機能：讀書、醫療、購物等生活方便。）</w:t>
            </w:r>
          </w:p>
          <w:p w14:paraId="37306751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六、統整</w:t>
            </w:r>
          </w:p>
          <w:p w14:paraId="56F85262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教師透過以下問題讓學生自己建構本節課的學習重點：</w:t>
            </w:r>
          </w:p>
          <w:p w14:paraId="0F7D7024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trike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1.人口的分布會受到哪些因素的影響？</w:t>
            </w:r>
            <w:r w:rsidRPr="0087326A">
              <w:rPr>
                <w:rFonts w:ascii="標楷體" w:eastAsia="標楷體" w:hAnsi="標楷體" w:cs="新細明體" w:hint="eastAsia"/>
                <w:bCs/>
                <w:strike/>
                <w:snapToGrid w:val="0"/>
                <w:color w:val="000000"/>
                <w:sz w:val="26"/>
                <w:szCs w:val="20"/>
              </w:rPr>
              <w:t xml:space="preserve"> </w:t>
            </w:r>
          </w:p>
          <w:p w14:paraId="5A43D631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/>
                <w:bCs/>
                <w:snapToGrid w:val="0"/>
                <w:sz w:val="20"/>
                <w:szCs w:val="20"/>
              </w:rPr>
            </w:pPr>
          </w:p>
          <w:p w14:paraId="777CE9B8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/>
                <w:bCs/>
                <w:snapToGrid w:val="0"/>
                <w:color w:val="000000"/>
                <w:sz w:val="26"/>
                <w:szCs w:val="20"/>
              </w:rPr>
              <w:t>活動二：人口數量的變化（80分鐘）</w:t>
            </w:r>
          </w:p>
          <w:p w14:paraId="0E1F2278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一、複習舊經驗</w:t>
            </w:r>
          </w:p>
          <w:p w14:paraId="5B7A1B5A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教師要學生回想第1節課時提到的人口分布，複習影響人口分布因素的舊經驗。</w:t>
            </w:r>
          </w:p>
          <w:p w14:paraId="767829A7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二、閱讀與問答</w:t>
            </w:r>
          </w:p>
          <w:p w14:paraId="7AE2E353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1.教師引導全班閱讀課本第56頁，並共同觀察宜蘭市和蘇澳鎮的人口數量圖。</w:t>
            </w:r>
          </w:p>
          <w:p w14:paraId="6D37EA80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2.教師詢問學生以下問題：</w:t>
            </w:r>
          </w:p>
          <w:p w14:paraId="152C1A60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(1)宜蘭市的人口從民國68年到民國108年，是增加還是減少？</w:t>
            </w:r>
          </w:p>
          <w:p w14:paraId="57FCA1AD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（增加。）</w:t>
            </w:r>
          </w:p>
          <w:p w14:paraId="11D34AA8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(2)蘇澳鎮的人口從民國68年到民國108年，是增加還是減少？</w:t>
            </w:r>
          </w:p>
          <w:p w14:paraId="71E3DC94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（減少。）</w:t>
            </w:r>
          </w:p>
          <w:p w14:paraId="4D9219E4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(3)宜蘭市人口增加的原因可能是什麼？</w:t>
            </w:r>
          </w:p>
          <w:p w14:paraId="78F8310B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（因為是宜蘭縣的文化、教育、政治和交通中心，所以人口增加。）</w:t>
            </w:r>
          </w:p>
          <w:p w14:paraId="647E5E71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(4)蘇澳鎮人口減少的原因又可能是什麼？</w:t>
            </w:r>
          </w:p>
          <w:p w14:paraId="5EFA012C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（因為農產、漁產及礦產的減少，以及交</w:t>
            </w: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lastRenderedPageBreak/>
              <w:t>通問題，使得人口減少。）</w:t>
            </w:r>
          </w:p>
          <w:p w14:paraId="380BD2F2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3.教師引導全班閱讀課本第57頁，並詢問學生以下問題：</w:t>
            </w:r>
          </w:p>
          <w:p w14:paraId="38A85F36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(1)彰化縣員林市的人口增加，原因可能是什麼？</w:t>
            </w:r>
          </w:p>
          <w:p w14:paraId="2E597788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（因為工作機會多、新社區及公共建設規畫完善。）</w:t>
            </w:r>
          </w:p>
          <w:p w14:paraId="394B58E0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trike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(2)苗栗縣頭份市的人口增加，原因可能是什麼？</w:t>
            </w:r>
          </w:p>
          <w:p w14:paraId="1A9D5342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trike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（交通便利，就業、逛街購物和生活都方便。）</w:t>
            </w:r>
          </w:p>
          <w:p w14:paraId="208FC233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(3)臺東縣池上鄉人口減少，原因可能是什麼？</w:t>
            </w:r>
          </w:p>
          <w:p w14:paraId="4619F359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（交通不便。）</w:t>
            </w:r>
          </w:p>
          <w:p w14:paraId="6C99687C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三、分組討論與報告</w:t>
            </w:r>
          </w:p>
          <w:p w14:paraId="544A3E01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1.教師請學生參考課本第56～57頁的課文，分組討論整理出人口數量增加的心智圖方式，畫在海報紙上。</w:t>
            </w:r>
          </w:p>
          <w:p w14:paraId="3F398800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2.各組上臺報告心智圖。</w:t>
            </w:r>
          </w:p>
          <w:p w14:paraId="1D234776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四、共同討論</w:t>
            </w:r>
          </w:p>
          <w:p w14:paraId="6D793D13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1.教師呈現居住的鄉鎮市近年來人口數量的數據，分組將查詢到居住的鄉鎮市人口增減的可能原因列出在海報紙上。</w:t>
            </w:r>
          </w:p>
          <w:p w14:paraId="5F28FF7B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（回家功課，事先查詢；請依實際情況作答。）</w:t>
            </w:r>
          </w:p>
          <w:p w14:paraId="42DDFC02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2.各組派一位學生報告查詢的原因，教師將海報展示在黑板上，讓全班都看得見。</w:t>
            </w:r>
          </w:p>
          <w:p w14:paraId="5919A8E6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3.教師在學生發表後，進行全班討論，讓答案更接近居住的鄉鎮市人口增減的原因。</w:t>
            </w:r>
          </w:p>
          <w:p w14:paraId="48716708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五、統整</w:t>
            </w:r>
          </w:p>
          <w:p w14:paraId="418A71D3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教師透過以下問題讓學生自己建構本節課的學習重點：</w:t>
            </w:r>
          </w:p>
          <w:p w14:paraId="773D9646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1.人口數量增加的原因有哪些？</w:t>
            </w:r>
          </w:p>
          <w:p w14:paraId="10BAE77B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（交通方便、行政與教育文化資源多、工作機會多、生活機能好。）</w:t>
            </w:r>
          </w:p>
          <w:p w14:paraId="6D4F0A76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lastRenderedPageBreak/>
              <w:t>2.人口數量減少的原因有哪些？</w:t>
            </w:r>
          </w:p>
          <w:p w14:paraId="0C51343A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（交通不便、生活機能不好、農產減少。）</w:t>
            </w:r>
          </w:p>
          <w:p w14:paraId="224D4327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3.造成自己居住鄉鎮市人口變化的主要原因是什麼？</w:t>
            </w:r>
          </w:p>
          <w:p w14:paraId="0915FDD9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（請依實際情況作答。）</w:t>
            </w:r>
          </w:p>
        </w:tc>
        <w:tc>
          <w:tcPr>
            <w:tcW w:w="2126" w:type="dxa"/>
            <w:vAlign w:val="center"/>
          </w:tcPr>
          <w:p w14:paraId="2BB816AB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lastRenderedPageBreak/>
              <w:t>口頭評量</w:t>
            </w:r>
          </w:p>
          <w:p w14:paraId="504A77BC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實作評量</w:t>
            </w:r>
          </w:p>
          <w:p w14:paraId="53E04A6D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習作評量</w:t>
            </w:r>
          </w:p>
        </w:tc>
        <w:tc>
          <w:tcPr>
            <w:tcW w:w="2694" w:type="dxa"/>
            <w:vAlign w:val="center"/>
          </w:tcPr>
          <w:p w14:paraId="3C23E016" w14:textId="77777777" w:rsidR="00EE67FE" w:rsidRPr="00EE67FE" w:rsidRDefault="00EE67FE" w:rsidP="00EE67FE">
            <w:pPr>
              <w:spacing w:line="260" w:lineRule="exact"/>
              <w:jc w:val="both"/>
              <w:rPr>
                <w:rFonts w:ascii="標楷體" w:eastAsia="標楷體" w:hAnsi="標楷體"/>
                <w:b/>
                <w:sz w:val="26"/>
                <w:szCs w:val="26"/>
              </w:rPr>
            </w:pPr>
            <w:r w:rsidRPr="00EE67FE">
              <w:rPr>
                <w:rFonts w:ascii="標楷體" w:eastAsia="標楷體" w:hAnsi="標楷體"/>
                <w:b/>
                <w:sz w:val="26"/>
                <w:szCs w:val="26"/>
              </w:rPr>
              <w:t>【人權教育】</w:t>
            </w:r>
          </w:p>
          <w:p w14:paraId="4758915F" w14:textId="77777777" w:rsidR="00EE67FE" w:rsidRPr="00EE67FE" w:rsidRDefault="00EE67FE" w:rsidP="00EE67FE">
            <w:pPr>
              <w:spacing w:line="260" w:lineRule="exact"/>
              <w:jc w:val="both"/>
              <w:rPr>
                <w:rFonts w:ascii="標楷體" w:eastAsia="標楷體" w:hAnsi="標楷體"/>
                <w:sz w:val="26"/>
                <w:szCs w:val="26"/>
              </w:rPr>
            </w:pPr>
            <w:r w:rsidRPr="00EE67FE">
              <w:rPr>
                <w:rFonts w:ascii="標楷體" w:eastAsia="標楷體" w:hAnsi="標楷體"/>
                <w:sz w:val="26"/>
                <w:szCs w:val="26"/>
              </w:rPr>
              <w:t>人E5</w:t>
            </w:r>
            <w:r w:rsidRPr="00EE67FE">
              <w:rPr>
                <w:rFonts w:ascii="標楷體" w:eastAsia="標楷體" w:hAnsi="標楷體" w:hint="eastAsia"/>
                <w:sz w:val="26"/>
                <w:szCs w:val="26"/>
              </w:rPr>
              <w:t xml:space="preserve"> </w:t>
            </w:r>
            <w:r w:rsidRPr="00EE67FE">
              <w:rPr>
                <w:rFonts w:ascii="標楷體" w:eastAsia="標楷體" w:hAnsi="標楷體"/>
                <w:sz w:val="26"/>
                <w:szCs w:val="26"/>
              </w:rPr>
              <w:t>欣賞、包容個別差異並尊重自己與他人的權利。</w:t>
            </w:r>
          </w:p>
          <w:p w14:paraId="5E941D59" w14:textId="2BCDBA23" w:rsidR="00EE67FE" w:rsidRPr="00EE67FE" w:rsidRDefault="00EE67FE" w:rsidP="00EE67FE">
            <w:pPr>
              <w:spacing w:line="260" w:lineRule="exact"/>
              <w:jc w:val="both"/>
              <w:rPr>
                <w:rFonts w:ascii="標楷體" w:eastAsia="標楷體" w:hAnsi="標楷體"/>
                <w:sz w:val="26"/>
                <w:szCs w:val="26"/>
              </w:rPr>
            </w:pPr>
            <w:r w:rsidRPr="00EE67FE">
              <w:rPr>
                <w:rFonts w:ascii="標楷體" w:eastAsia="標楷體" w:hAnsi="標楷體"/>
                <w:sz w:val="26"/>
                <w:szCs w:val="26"/>
              </w:rPr>
              <w:t>人E6</w:t>
            </w:r>
            <w:r w:rsidRPr="00EE67FE">
              <w:rPr>
                <w:rFonts w:ascii="標楷體" w:eastAsia="標楷體" w:hAnsi="標楷體" w:hint="eastAsia"/>
                <w:sz w:val="26"/>
                <w:szCs w:val="26"/>
              </w:rPr>
              <w:t xml:space="preserve"> </w:t>
            </w:r>
            <w:r w:rsidRPr="00EE67FE">
              <w:rPr>
                <w:rFonts w:ascii="標楷體" w:eastAsia="標楷體" w:hAnsi="標楷體"/>
                <w:sz w:val="26"/>
                <w:szCs w:val="26"/>
              </w:rPr>
              <w:t>覺察個人的偏見，並避免歧視行為的產生。</w:t>
            </w:r>
          </w:p>
        </w:tc>
      </w:tr>
      <w:tr w:rsidR="00EE67FE" w14:paraId="5092E11B" w14:textId="77777777" w:rsidTr="00EE67FE">
        <w:trPr>
          <w:trHeight w:val="1827"/>
        </w:trPr>
        <w:tc>
          <w:tcPr>
            <w:tcW w:w="1096" w:type="dxa"/>
            <w:vAlign w:val="center"/>
          </w:tcPr>
          <w:p w14:paraId="1941B26E" w14:textId="77777777" w:rsidR="00EE67FE" w:rsidRPr="0087326A" w:rsidRDefault="00EE67FE" w:rsidP="00EE67FE">
            <w:pPr>
              <w:spacing w:line="260" w:lineRule="exact"/>
              <w:jc w:val="center"/>
              <w:rPr>
                <w:rFonts w:eastAsiaTheme="minorEastAsia"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hint="eastAsia"/>
                <w:snapToGrid w:val="0"/>
                <w:sz w:val="26"/>
                <w:szCs w:val="20"/>
              </w:rPr>
              <w:lastRenderedPageBreak/>
              <w:t>第八週</w:t>
            </w:r>
          </w:p>
        </w:tc>
        <w:tc>
          <w:tcPr>
            <w:tcW w:w="1701" w:type="dxa"/>
            <w:vAlign w:val="center"/>
          </w:tcPr>
          <w:p w14:paraId="0866E308" w14:textId="77777777" w:rsidR="00EE67FE" w:rsidRPr="0087326A" w:rsidRDefault="00EE67FE" w:rsidP="00EE67FE">
            <w:pPr>
              <w:spacing w:line="260" w:lineRule="exact"/>
              <w:jc w:val="center"/>
              <w:rPr>
                <w:rFonts w:eastAsiaTheme="minorEastAsia"/>
                <w:bCs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第三單元家鄉的人口與生活</w:t>
            </w:r>
          </w:p>
          <w:p w14:paraId="6E205ECE" w14:textId="77777777" w:rsidR="00EE67FE" w:rsidRPr="0087326A" w:rsidRDefault="00EE67FE" w:rsidP="00EE67FE">
            <w:pPr>
              <w:spacing w:line="260" w:lineRule="exact"/>
              <w:jc w:val="center"/>
              <w:rPr>
                <w:rFonts w:eastAsiaTheme="minorEastAsia"/>
                <w:bCs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第一課家鄉的人口、</w:t>
            </w: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第二課人口的改變與生活</w:t>
            </w:r>
          </w:p>
        </w:tc>
        <w:tc>
          <w:tcPr>
            <w:tcW w:w="1792" w:type="dxa"/>
            <w:vAlign w:val="center"/>
          </w:tcPr>
          <w:p w14:paraId="6AE1E7D0" w14:textId="77777777" w:rsidR="00EE67FE" w:rsidRDefault="00EE67FE" w:rsidP="00EE67FE"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6"/>
              </w:rPr>
              <w:t>社-E-A2 敏覺居住地方的社會、自然與人文環境變遷，關注生活問題及其影響，並思考解決方法。</w:t>
            </w:r>
          </w:p>
          <w:p w14:paraId="778714D0" w14:textId="77777777" w:rsidR="00EE67FE" w:rsidRDefault="00EE67FE" w:rsidP="00EE67FE"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6"/>
              </w:rPr>
              <w:t>社-E-A3 探究人類生活相關議題，規劃學習計畫，並在執行過程中，因應情境變化，持續調整與創新。</w:t>
            </w:r>
          </w:p>
          <w:p w14:paraId="14367251" w14:textId="77777777" w:rsidR="00EE67FE" w:rsidRDefault="00EE67FE" w:rsidP="00EE67FE"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6"/>
              </w:rPr>
              <w:t>社-E-C2 建立良好的人際互動關係，養成尊重差異、關懷他人及團隊合作的態度。</w:t>
            </w:r>
          </w:p>
        </w:tc>
        <w:tc>
          <w:tcPr>
            <w:tcW w:w="4969" w:type="dxa"/>
            <w:vAlign w:val="center"/>
          </w:tcPr>
          <w:p w14:paraId="07CC3F8E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/>
                <w:bCs/>
                <w:snapToGrid w:val="0"/>
                <w:color w:val="000000"/>
                <w:sz w:val="26"/>
                <w:szCs w:val="20"/>
              </w:rPr>
              <w:t>活動三：人口年齡的組成（40分鐘）</w:t>
            </w:r>
          </w:p>
          <w:p w14:paraId="41AEF1EB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一、閱讀與問答</w:t>
            </w:r>
          </w:p>
          <w:p w14:paraId="6F839B36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1.教師引導全班閱讀課本第58頁。</w:t>
            </w:r>
          </w:p>
          <w:p w14:paraId="26E65477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2.詢問學生以下問題：</w:t>
            </w:r>
          </w:p>
          <w:p w14:paraId="6D4317CB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(1)竹北市和水林鄉兩地人口在年齡組成上有什麼差別？</w:t>
            </w:r>
          </w:p>
          <w:p w14:paraId="41F4BA49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（竹北市的幼年人口多，老年人口少；水林鄉則是老年人口很多，幼年人口很少。）</w:t>
            </w:r>
          </w:p>
          <w:p w14:paraId="649B5FF4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二、共同討論</w:t>
            </w:r>
          </w:p>
          <w:p w14:paraId="37BD00E3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1.教師先在黑板上畫出表格，引導學生依據課本第58～59頁的文字和圖片，推論：造成竹北市和水林鄉兩地人口的年齡組成差異的因素有哪些？</w:t>
            </w:r>
          </w:p>
          <w:p w14:paraId="68D7D7DC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2.全班共同討論後，老師將答案寫在黑板上：</w:t>
            </w:r>
          </w:p>
          <w:p w14:paraId="3B80F321" w14:textId="77777777" w:rsidR="00EE67FE" w:rsidRPr="0087326A" w:rsidRDefault="00EE67FE" w:rsidP="00EE67FE">
            <w:pPr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noProof/>
                <w:color w:val="000000"/>
                <w:sz w:val="26"/>
                <w:szCs w:val="20"/>
              </w:rPr>
              <w:lastRenderedPageBreak/>
              <w:drawing>
                <wp:inline distT="0" distB="0" distL="0" distR="0" wp14:anchorId="3DDF1FE2" wp14:editId="33D7097A">
                  <wp:extent cx="2943225" cy="2370277"/>
                  <wp:effectExtent l="0" t="0" r="0" b="0"/>
                  <wp:docPr id="25" name="圖片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Image 1.png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43225" cy="23702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CFC1B84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3.討論：一個地方青壯年人口的改變，對當地會有什麼影響？</w:t>
            </w:r>
          </w:p>
          <w:p w14:paraId="4EB891AF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（一個地方如果工作機會多，容易吸引許多年輕人在此工作、成家，造成當地人口增加。因此，青壯年人口變多代表當地的生產力上升，經濟狀況好，這個地方就容易發達與繁榮。）</w:t>
            </w:r>
          </w:p>
          <w:p w14:paraId="19B9D4A6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三、習作習寫</w:t>
            </w:r>
          </w:p>
          <w:p w14:paraId="091F9144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請學生打開習作第三單元(1)，根據之前回家調查的答案，完成習作第14～15頁。</w:t>
            </w:r>
          </w:p>
          <w:p w14:paraId="1B149095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四、統整</w:t>
            </w:r>
          </w:p>
          <w:p w14:paraId="7EFB646A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教師透過以下問題讓學生自己建構本節課的學習重點：</w:t>
            </w:r>
          </w:p>
          <w:p w14:paraId="0D4830DE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1.一個地方青壯年人口減少，對當地會有什麼影響？</w:t>
            </w:r>
          </w:p>
          <w:p w14:paraId="25877FF4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（人口老化嚴重，工作人口高齡化、人口減少、需要更多的老人照護或醫療服務。）</w:t>
            </w:r>
          </w:p>
          <w:p w14:paraId="5A447C2C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2.一個地方青壯年人口增加，對當地會有什麼影響？</w:t>
            </w:r>
          </w:p>
          <w:p w14:paraId="105C773C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（人口可能增加、有競爭力與生產力、地方未來的發展較好。）</w:t>
            </w:r>
          </w:p>
          <w:p w14:paraId="4656E4B4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/>
                <w:bCs/>
                <w:snapToGrid w:val="0"/>
                <w:sz w:val="20"/>
                <w:szCs w:val="20"/>
              </w:rPr>
            </w:pPr>
          </w:p>
          <w:p w14:paraId="0E90B82B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/>
                <w:bCs/>
                <w:snapToGrid w:val="0"/>
                <w:color w:val="000000"/>
                <w:sz w:val="26"/>
                <w:szCs w:val="20"/>
              </w:rPr>
              <w:t>活動一：多子多孫多福氣（80分鐘）</w:t>
            </w:r>
          </w:p>
          <w:p w14:paraId="60F5F6E0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一、課文閱讀與問答</w:t>
            </w:r>
          </w:p>
          <w:p w14:paraId="570CE47D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1.教師引導全班閱讀課本第60頁後，詢問學生問題，教師在黑板上做統計：</w:t>
            </w:r>
          </w:p>
          <w:p w14:paraId="24A66594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(1)你有幾個兄弟姐妹？</w:t>
            </w:r>
          </w:p>
          <w:p w14:paraId="1E93B443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（請依實際情況作答。）</w:t>
            </w:r>
          </w:p>
          <w:p w14:paraId="23772B7C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(2)你的爸爸和媽媽各有幾個兄弟姐妹？</w:t>
            </w:r>
          </w:p>
          <w:p w14:paraId="2DCBEFEB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（請依實際情況作答。）</w:t>
            </w:r>
          </w:p>
          <w:p w14:paraId="03BFC2DF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(3)你的祖父母或各有幾個兄弟姐妹？</w:t>
            </w:r>
          </w:p>
          <w:p w14:paraId="6EA396D6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（請依實際情況作答。）</w:t>
            </w:r>
          </w:p>
          <w:p w14:paraId="14DE87EE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(4)以前的人為什麼會生育較多的子女？</w:t>
            </w:r>
          </w:p>
          <w:p w14:paraId="3811766D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（因為以前的人以務農為主，農忙時需要較多的人手做事，如果生養較多的孩子，人手也較會比較多。以前的小孩夭折率比較高，所以多生幾個，以免一旦有孩子早夭，父母至少還有好幾個孩子。）</w:t>
            </w:r>
          </w:p>
          <w:p w14:paraId="10F8F995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(5)子女數比較多的話，父母要如何照顧？</w:t>
            </w:r>
          </w:p>
          <w:p w14:paraId="3A8B95A2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（通常可能由年紀大的兄姐照顧年紀小的弟妹，或是父母通常花較多時間照顧年紀最小的孩子。）</w:t>
            </w:r>
          </w:p>
          <w:p w14:paraId="17F82CCA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2.教師補充家庭計畫的背景及原因。</w:t>
            </w:r>
          </w:p>
          <w:p w14:paraId="26DAF90E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二、分組討論與分享</w:t>
            </w:r>
          </w:p>
          <w:p w14:paraId="3991665A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1.兩個人一組，和同學討論：自己有幾個手足？自己覺得好不好？為什麼？</w:t>
            </w:r>
          </w:p>
          <w:p w14:paraId="1A10637D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（請依實際情況作答。）</w:t>
            </w:r>
          </w:p>
          <w:p w14:paraId="01C56F42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2.教師請學生分享討論的結果。</w:t>
            </w:r>
          </w:p>
          <w:p w14:paraId="0E49D6F9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3.教師統計班上學生的想法。</w:t>
            </w:r>
          </w:p>
          <w:p w14:paraId="41C8D771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（請依實際情況作答。）</w:t>
            </w:r>
          </w:p>
          <w:p w14:paraId="50FDD162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三、閱讀與問答</w:t>
            </w:r>
          </w:p>
          <w:p w14:paraId="34567372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教師引導全班閱讀課本第61頁後，詢問學生以下問題：</w:t>
            </w:r>
          </w:p>
          <w:p w14:paraId="7397A3E5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1.以前的人為什麼會生育較多的子女？</w:t>
            </w:r>
          </w:p>
          <w:p w14:paraId="1B776CF9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（因為以前的人以務農為主，農忙時需要較多的人手做事，如果生養較多的孩子，人手也會比較多；以前醫學不發達、醫療</w:t>
            </w: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lastRenderedPageBreak/>
              <w:t>條件不好，小孩夭折率比較高，所以多生幾個，以免一旦有孩子夭折，父母至少還有好幾個孩子。）</w:t>
            </w:r>
          </w:p>
          <w:p w14:paraId="4F9C4BC5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2.教師補充家庭計畫的背景及原因。</w:t>
            </w:r>
          </w:p>
          <w:p w14:paraId="3A13B110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（民國38年至50年代，由於人口增加快速，影響臺灣經濟發展，民國53年起，政府逐步推行家庭計畫，希望能降低新生兒出生率。）</w:t>
            </w:r>
          </w:p>
          <w:p w14:paraId="207C8D41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四、探究活動</w:t>
            </w:r>
          </w:p>
          <w:p w14:paraId="6543B34E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1.請學生分組訪問獨生子女和有兄弟姐妹的同學，平常在家的生活有什麼不同？以及改善的方法。</w:t>
            </w:r>
          </w:p>
          <w:p w14:paraId="7142961E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2.完成課本第61頁的表格。</w:t>
            </w:r>
          </w:p>
          <w:p w14:paraId="2285F47C" w14:textId="77777777" w:rsidR="00EE67FE" w:rsidRPr="0087326A" w:rsidRDefault="00EE67FE" w:rsidP="00EE67FE">
            <w:pPr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noProof/>
                <w:color w:val="000000"/>
                <w:sz w:val="26"/>
              </w:rPr>
              <w:drawing>
                <wp:inline distT="0" distB="0" distL="0" distR="0" wp14:anchorId="5B936822" wp14:editId="410EBFE3">
                  <wp:extent cx="3038706" cy="2524125"/>
                  <wp:effectExtent l="0" t="0" r="9525" b="0"/>
                  <wp:docPr id="28" name="圖片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38170" cy="25236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8010EFE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3.改善的方法</w:t>
            </w:r>
          </w:p>
          <w:p w14:paraId="2BA8E6DD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(1)獨生子女：自己自動自發，不用爸媽盯、可以養寵物，比較熱鬧、自己會找事情做。</w:t>
            </w:r>
          </w:p>
          <w:p w14:paraId="09AD75CB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(2)有兄弟姐妹：自己多幫父母著想，友愛兄弟姐妹；可以跟爸媽討論，特殊節日買新衣或新文具、改變自己的想法，和兄弟姐妺分享是快樂的。</w:t>
            </w:r>
          </w:p>
          <w:p w14:paraId="5E8CA77D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lastRenderedPageBreak/>
              <w:t>4.小組進行發表。</w:t>
            </w:r>
          </w:p>
          <w:p w14:paraId="55024FD5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五、統整</w:t>
            </w:r>
          </w:p>
          <w:p w14:paraId="54BD8E05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教師透過以下問題讓學生自己建構本節課的學習重點：</w:t>
            </w:r>
          </w:p>
          <w:p w14:paraId="06FE4863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1.過去到現在的家庭子女數有什麼變化？為什麼？</w:t>
            </w:r>
          </w:p>
          <w:p w14:paraId="642BA706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（過去的家庭子女數目比較多，現在的比較少，因為50年代起政府推行家庭計畫，希望能降低新生兒的出生數量。）</w:t>
            </w:r>
          </w:p>
          <w:p w14:paraId="79B37FB2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2.如果家中有較多的兄弟姐妹好不好？為什麼？</w:t>
            </w:r>
          </w:p>
          <w:p w14:paraId="7636CCCB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（好，因為可以一起玩；不好，因為會有人跟我搶玩具或爸爸媽媽的愛。）</w:t>
            </w:r>
          </w:p>
        </w:tc>
        <w:tc>
          <w:tcPr>
            <w:tcW w:w="2126" w:type="dxa"/>
            <w:vAlign w:val="center"/>
          </w:tcPr>
          <w:p w14:paraId="2F5B6EC6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lastRenderedPageBreak/>
              <w:t>口頭評量</w:t>
            </w:r>
          </w:p>
          <w:p w14:paraId="61B5727A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實作評量</w:t>
            </w:r>
          </w:p>
        </w:tc>
        <w:tc>
          <w:tcPr>
            <w:tcW w:w="2694" w:type="dxa"/>
            <w:vAlign w:val="center"/>
          </w:tcPr>
          <w:p w14:paraId="29ED7FFD" w14:textId="77777777" w:rsidR="00EE67FE" w:rsidRPr="00EE67FE" w:rsidRDefault="00EE67FE" w:rsidP="00EE67FE">
            <w:pPr>
              <w:spacing w:line="260" w:lineRule="exact"/>
              <w:jc w:val="both"/>
              <w:rPr>
                <w:rFonts w:ascii="標楷體" w:eastAsia="標楷體" w:hAnsi="標楷體"/>
                <w:b/>
                <w:sz w:val="26"/>
                <w:szCs w:val="26"/>
              </w:rPr>
            </w:pPr>
            <w:r w:rsidRPr="00EE67FE">
              <w:rPr>
                <w:rFonts w:ascii="標楷體" w:eastAsia="標楷體" w:hAnsi="標楷體"/>
                <w:b/>
                <w:sz w:val="26"/>
                <w:szCs w:val="26"/>
              </w:rPr>
              <w:t>【人權教育】</w:t>
            </w:r>
          </w:p>
          <w:p w14:paraId="1753D36C" w14:textId="77777777" w:rsidR="00EE67FE" w:rsidRPr="00EE67FE" w:rsidRDefault="00EE67FE" w:rsidP="00EE67FE">
            <w:pPr>
              <w:spacing w:line="260" w:lineRule="exact"/>
              <w:jc w:val="both"/>
              <w:rPr>
                <w:rFonts w:ascii="標楷體" w:eastAsia="標楷體" w:hAnsi="標楷體"/>
                <w:sz w:val="26"/>
                <w:szCs w:val="26"/>
              </w:rPr>
            </w:pPr>
            <w:r w:rsidRPr="00EE67FE">
              <w:rPr>
                <w:rFonts w:ascii="標楷體" w:eastAsia="標楷體" w:hAnsi="標楷體"/>
                <w:sz w:val="26"/>
                <w:szCs w:val="26"/>
              </w:rPr>
              <w:t>人E5</w:t>
            </w:r>
            <w:r w:rsidRPr="00EE67FE">
              <w:rPr>
                <w:rFonts w:ascii="標楷體" w:eastAsia="標楷體" w:hAnsi="標楷體" w:hint="eastAsia"/>
                <w:sz w:val="26"/>
                <w:szCs w:val="26"/>
              </w:rPr>
              <w:t xml:space="preserve"> </w:t>
            </w:r>
            <w:r w:rsidRPr="00EE67FE">
              <w:rPr>
                <w:rFonts w:ascii="標楷體" w:eastAsia="標楷體" w:hAnsi="標楷體"/>
                <w:sz w:val="26"/>
                <w:szCs w:val="26"/>
              </w:rPr>
              <w:t>欣賞、包容個別差異並尊重自己與他人的權利。</w:t>
            </w:r>
          </w:p>
          <w:p w14:paraId="08F59647" w14:textId="05E286CB" w:rsidR="00EE67FE" w:rsidRPr="00EE67FE" w:rsidRDefault="00EE67FE" w:rsidP="00EE67FE">
            <w:pPr>
              <w:spacing w:line="260" w:lineRule="exact"/>
              <w:jc w:val="both"/>
              <w:rPr>
                <w:rFonts w:ascii="標楷體" w:eastAsia="標楷體" w:hAnsi="標楷體"/>
                <w:sz w:val="26"/>
                <w:szCs w:val="26"/>
              </w:rPr>
            </w:pPr>
            <w:r w:rsidRPr="00EE67FE">
              <w:rPr>
                <w:rFonts w:ascii="標楷體" w:eastAsia="標楷體" w:hAnsi="標楷體"/>
                <w:sz w:val="26"/>
                <w:szCs w:val="26"/>
              </w:rPr>
              <w:t>人E6</w:t>
            </w:r>
            <w:r w:rsidRPr="00EE67FE">
              <w:rPr>
                <w:rFonts w:ascii="標楷體" w:eastAsia="標楷體" w:hAnsi="標楷體" w:hint="eastAsia"/>
                <w:sz w:val="26"/>
                <w:szCs w:val="26"/>
              </w:rPr>
              <w:t xml:space="preserve"> </w:t>
            </w:r>
            <w:r w:rsidRPr="00EE67FE">
              <w:rPr>
                <w:rFonts w:ascii="標楷體" w:eastAsia="標楷體" w:hAnsi="標楷體"/>
                <w:sz w:val="26"/>
                <w:szCs w:val="26"/>
              </w:rPr>
              <w:t>覺察個人的偏見，並避免歧視行為的產生。</w:t>
            </w:r>
          </w:p>
        </w:tc>
      </w:tr>
      <w:tr w:rsidR="00EE67FE" w14:paraId="04F601FA" w14:textId="77777777" w:rsidTr="00EE67FE">
        <w:trPr>
          <w:trHeight w:val="1827"/>
        </w:trPr>
        <w:tc>
          <w:tcPr>
            <w:tcW w:w="1096" w:type="dxa"/>
            <w:vAlign w:val="center"/>
          </w:tcPr>
          <w:p w14:paraId="2DD2B54E" w14:textId="77777777" w:rsidR="00EE67FE" w:rsidRPr="0087326A" w:rsidRDefault="00EE67FE" w:rsidP="00EE67FE">
            <w:pPr>
              <w:spacing w:line="260" w:lineRule="exact"/>
              <w:jc w:val="center"/>
              <w:rPr>
                <w:rFonts w:eastAsiaTheme="minorEastAsia"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hint="eastAsia"/>
                <w:snapToGrid w:val="0"/>
                <w:sz w:val="26"/>
                <w:szCs w:val="20"/>
              </w:rPr>
              <w:lastRenderedPageBreak/>
              <w:t>第九週</w:t>
            </w:r>
          </w:p>
        </w:tc>
        <w:tc>
          <w:tcPr>
            <w:tcW w:w="1701" w:type="dxa"/>
            <w:vAlign w:val="center"/>
          </w:tcPr>
          <w:p w14:paraId="07824BC7" w14:textId="77777777" w:rsidR="00EE67FE" w:rsidRPr="0087326A" w:rsidRDefault="00EE67FE" w:rsidP="00EE67FE">
            <w:pPr>
              <w:spacing w:line="260" w:lineRule="exact"/>
              <w:jc w:val="center"/>
              <w:rPr>
                <w:rFonts w:eastAsiaTheme="minorEastAsia"/>
                <w:bCs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第三單元家鄉的人口與生活</w:t>
            </w:r>
          </w:p>
          <w:p w14:paraId="2CA1CDFD" w14:textId="77777777" w:rsidR="00EE67FE" w:rsidRPr="0087326A" w:rsidRDefault="00EE67FE" w:rsidP="00EE67FE">
            <w:pPr>
              <w:spacing w:line="260" w:lineRule="exact"/>
              <w:jc w:val="center"/>
              <w:rPr>
                <w:rFonts w:eastAsiaTheme="minorEastAsia"/>
                <w:bCs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第二課人口的改變與生活</w:t>
            </w:r>
          </w:p>
        </w:tc>
        <w:tc>
          <w:tcPr>
            <w:tcW w:w="1792" w:type="dxa"/>
            <w:vAlign w:val="center"/>
          </w:tcPr>
          <w:p w14:paraId="56681B55" w14:textId="77777777" w:rsidR="00EE67FE" w:rsidRDefault="00EE67FE" w:rsidP="00EE67FE"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6"/>
              </w:rPr>
              <w:t>社-E-A2 敏覺居住地方的社會、自然與人文環境變遷，關注生活問題及其影響，並思考解決方法。</w:t>
            </w:r>
          </w:p>
          <w:p w14:paraId="72ED5D19" w14:textId="77777777" w:rsidR="00EE67FE" w:rsidRDefault="00EE67FE" w:rsidP="00EE67FE"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6"/>
              </w:rPr>
              <w:t>社-E-A3 探究人類生活相關議題，規劃學習計畫，並在執行過程中，因應情境變化，持續調整與創新。</w:t>
            </w:r>
          </w:p>
          <w:p w14:paraId="17198464" w14:textId="77777777" w:rsidR="00EE67FE" w:rsidRDefault="00EE67FE" w:rsidP="00EE67FE"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6"/>
              </w:rPr>
              <w:t>社-E-C2 建立良好的人際互</w:t>
            </w: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6"/>
              </w:rPr>
              <w:lastRenderedPageBreak/>
              <w:t>動關係，養成尊重差異、關懷他人及團隊合作的態度。</w:t>
            </w:r>
          </w:p>
        </w:tc>
        <w:tc>
          <w:tcPr>
            <w:tcW w:w="4969" w:type="dxa"/>
            <w:vAlign w:val="center"/>
          </w:tcPr>
          <w:p w14:paraId="48F8B0FE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/>
                <w:bCs/>
                <w:snapToGrid w:val="0"/>
                <w:color w:val="000000"/>
                <w:sz w:val="26"/>
                <w:szCs w:val="20"/>
              </w:rPr>
              <w:lastRenderedPageBreak/>
              <w:t>活動二：少子化的影響（40分鐘）</w:t>
            </w:r>
          </w:p>
          <w:p w14:paraId="07AAD0C0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一、複習舊經驗</w:t>
            </w:r>
          </w:p>
          <w:p w14:paraId="3F170C60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教師要學生回想上節課時提到的家庭子女數由多到少的現象，複習家庭子女數減少的舊經驗。</w:t>
            </w:r>
          </w:p>
          <w:p w14:paraId="7242824F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二、閱讀與問答</w:t>
            </w:r>
          </w:p>
          <w:p w14:paraId="7C8DFCD1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1.教師引導全班閱讀課本第62頁，詢問學生以下問題：</w:t>
            </w:r>
          </w:p>
          <w:p w14:paraId="6E28E252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(1)第62頁左側是什麼統計圖？</w:t>
            </w:r>
          </w:p>
          <w:p w14:paraId="317F627E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（臺灣新生兒出生數。）</w:t>
            </w:r>
          </w:p>
          <w:p w14:paraId="7EF25B9A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(2)縱座標代表什麼？</w:t>
            </w:r>
          </w:p>
          <w:p w14:paraId="32B12F5D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（縱座標代表人數。）</w:t>
            </w:r>
          </w:p>
          <w:p w14:paraId="5272C58C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(3)橫座標代表什麼？</w:t>
            </w:r>
          </w:p>
          <w:p w14:paraId="18115FA2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（橫座標代表年分。）</w:t>
            </w:r>
          </w:p>
          <w:p w14:paraId="6D8E802C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(4)哪一年新生兒出生人數最少?</w:t>
            </w:r>
          </w:p>
          <w:p w14:paraId="0ED80C47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（民國99年。）</w:t>
            </w:r>
          </w:p>
          <w:p w14:paraId="115BAFAD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(5)民國59～69年的新生兒人數是呈什麼發展趨勢？</w:t>
            </w:r>
          </w:p>
          <w:p w14:paraId="056F35F3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（新生兒人數都在40萬人以上。）</w:t>
            </w:r>
          </w:p>
          <w:p w14:paraId="1675644D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(6)從民國79～109年的新生兒人數是呈什麼發展趨勢？</w:t>
            </w:r>
          </w:p>
          <w:p w14:paraId="30959A37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（愈來愈少。）</w:t>
            </w:r>
          </w:p>
          <w:p w14:paraId="764A0B51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2.教師請學生閱讀課本第62頁課文，並詢</w:t>
            </w: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lastRenderedPageBreak/>
              <w:t>問學生以下問題：</w:t>
            </w:r>
          </w:p>
          <w:p w14:paraId="11A10C61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(1)現代人為什麼生育較少的子女？</w:t>
            </w:r>
          </w:p>
          <w:p w14:paraId="6A6492B8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（因為經濟發達，人們教育程度提高、重視子女的教養品質、養育子女的費用提高、婦女就業比例增加等。）</w:t>
            </w:r>
          </w:p>
          <w:p w14:paraId="2F5D8080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(2)政府制定了哪些補助生育的政策？</w:t>
            </w:r>
          </w:p>
          <w:p w14:paraId="3117784E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（父母可申請育嬰假、發放托育補助金、政府設置托嬰中心。）</w:t>
            </w:r>
          </w:p>
          <w:p w14:paraId="6C6F1EF3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(3)教師補充：還有廣設公幼、公托、第三胎補助金等措施，也是補助生育的政策，希望父母可以願意生育，安心養育，政府減輕父母的負擔。</w:t>
            </w:r>
          </w:p>
          <w:p w14:paraId="7E034F94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3.教師解釋少子化的意思。</w:t>
            </w:r>
          </w:p>
          <w:p w14:paraId="6010D1FB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（少子化是指生育率降低，導致幼年人口比例逐漸減少的現象。）</w:t>
            </w:r>
          </w:p>
          <w:p w14:paraId="005475B6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三、分組活動與討論</w:t>
            </w:r>
          </w:p>
          <w:p w14:paraId="43346D55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1.教師分配各組學生討論以下問題：（可一組討論1～2題）</w:t>
            </w:r>
          </w:p>
          <w:p w14:paraId="4D5321C8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(1)少子化對學生有什麼好處？</w:t>
            </w:r>
          </w:p>
          <w:p w14:paraId="0943DDF6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(2)少子化對學校有什麼好處？</w:t>
            </w:r>
          </w:p>
          <w:p w14:paraId="0BA6D3DA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(3)少子化對國家有什麼好處？</w:t>
            </w:r>
          </w:p>
          <w:p w14:paraId="1A1A0F7D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(4)少子化對學生可能出現什麼不好的影響？</w:t>
            </w:r>
          </w:p>
          <w:p w14:paraId="74D0F836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(5)少子化對學校可能出現什麼不好的影響？</w:t>
            </w:r>
          </w:p>
          <w:p w14:paraId="0FCF2C9A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(6)少子化對國家可能出現什麼不好的影響？</w:t>
            </w:r>
          </w:p>
          <w:p w14:paraId="19EEC286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2.各組討論後並寫在海報紙上。</w:t>
            </w:r>
          </w:p>
          <w:p w14:paraId="77A95974" w14:textId="77777777" w:rsidR="00EE67FE" w:rsidRPr="0087326A" w:rsidRDefault="00EE67FE" w:rsidP="00EE67FE">
            <w:pPr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noProof/>
                <w:snapToGrid w:val="0"/>
                <w:color w:val="000000"/>
                <w:sz w:val="26"/>
                <w:szCs w:val="20"/>
              </w:rPr>
              <w:lastRenderedPageBreak/>
              <w:drawing>
                <wp:inline distT="0" distB="0" distL="0" distR="0" wp14:anchorId="6DE431A4" wp14:editId="66515A09">
                  <wp:extent cx="3135000" cy="2276475"/>
                  <wp:effectExtent l="0" t="0" r="8255" b="0"/>
                  <wp:docPr id="1" name="圖片 1" descr="C:\Users\E05108\AppData\Local\Microsoft\Windows\INetCache\Content.Word\Image 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C:\Users\E05108\AppData\Local\Microsoft\Windows\INetCache\Content.Word\Image 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37772" cy="22784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6D9C1FC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四、小組發表</w:t>
            </w:r>
          </w:p>
          <w:p w14:paraId="5AF3AA5A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1.小組上臺發表自己組別討論出的答案。</w:t>
            </w:r>
          </w:p>
          <w:p w14:paraId="50DB1550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2.教師進行必要的修正，最後統整在黑板上。</w:t>
            </w:r>
          </w:p>
          <w:p w14:paraId="7FCD7700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五、統整</w:t>
            </w:r>
          </w:p>
          <w:p w14:paraId="085B2C25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教師透過以下問題讓學生自己建構本節課的學習重點：</w:t>
            </w:r>
          </w:p>
          <w:p w14:paraId="2CB945B5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1.你覺得少子化對學校的影響大嗎？為什麼？</w:t>
            </w:r>
          </w:p>
          <w:p w14:paraId="5AB4086B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2.你覺得少子化對國家的影響大嗎？為什麼？</w:t>
            </w:r>
          </w:p>
          <w:p w14:paraId="47B3DEA4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/>
                <w:bCs/>
                <w:snapToGrid w:val="0"/>
                <w:sz w:val="20"/>
                <w:szCs w:val="20"/>
              </w:rPr>
            </w:pPr>
          </w:p>
          <w:p w14:paraId="5A711763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/>
                <w:bCs/>
                <w:snapToGrid w:val="0"/>
                <w:color w:val="000000"/>
                <w:sz w:val="26"/>
                <w:szCs w:val="20"/>
              </w:rPr>
              <w:t>活動三：高齡社會（40分鐘）</w:t>
            </w:r>
          </w:p>
          <w:p w14:paraId="3F9B1AB0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一、複習舊經驗</w:t>
            </w:r>
          </w:p>
          <w:p w14:paraId="3C5BB717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教師要學生回想前一節課時提到的少子化，複習少子化及少子化對社會、國家影響的舊經驗。</w:t>
            </w:r>
          </w:p>
          <w:p w14:paraId="258BCF70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二、閱讀與問答</w:t>
            </w:r>
          </w:p>
          <w:p w14:paraId="7FA1CC9B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1.教師引導全班閱讀課本第64頁，並詢問學生以下問題：</w:t>
            </w:r>
          </w:p>
          <w:p w14:paraId="7D335D1A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(1)為什麼現代人的平均年齡較以往增加？</w:t>
            </w:r>
          </w:p>
          <w:p w14:paraId="3687A5F5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（觀念改變、醫療進步、注重健康。）</w:t>
            </w:r>
          </w:p>
          <w:p w14:paraId="0CF6770F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(2)為什麼一般來說，老年人需要較多的協</w:t>
            </w: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lastRenderedPageBreak/>
              <w:t>助與照顧？</w:t>
            </w:r>
          </w:p>
          <w:p w14:paraId="66421FC3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（因為老年人的精神和體力不會像年輕時那麼充沛。）</w:t>
            </w:r>
          </w:p>
          <w:p w14:paraId="11C96737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(3)高齡社會下，我們應重視哪些課題呢？</w:t>
            </w:r>
          </w:p>
          <w:p w14:paraId="7689679E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（老年人的疾病照護、醫療費用增加，或是獨居老人的養老問題等。）</w:t>
            </w:r>
          </w:p>
          <w:p w14:paraId="105912E9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2.教師引導全班閱讀課本第64頁圖表，並詢問學生以下問題：</w:t>
            </w:r>
          </w:p>
          <w:p w14:paraId="44372785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(1)圖表中的民國82年時，臺灣是否已進入高齡化社會？你怎麼知道的？</w:t>
            </w:r>
          </w:p>
          <w:p w14:paraId="12F3FFF9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（是。民國82年時，因為65歲以上老年人口為7.1%，已經超過7%。）</w:t>
            </w:r>
          </w:p>
          <w:p w14:paraId="35AFA117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(2)圖表中的民國100年時，臺灣是否已進入高齡社會？你怎麼知道的？</w:t>
            </w:r>
          </w:p>
          <w:p w14:paraId="2DC3BA96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（否。民國100年時，因為65歲以上老年人口為10.9%，還沒到達14%，所以還沒有進入高齡社會。）</w:t>
            </w:r>
          </w:p>
          <w:p w14:paraId="48D9CE0E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(3)圖表中的民國107年時，臺灣是否已進入高齡社會？你怎麼知道的？</w:t>
            </w:r>
          </w:p>
          <w:p w14:paraId="66C2C673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 xml:space="preserve">（是。民國107年時，因為65歲以上老年人口為14.6%，已超過14%，所以已進入高齡社會。） </w:t>
            </w:r>
          </w:p>
          <w:p w14:paraId="59442209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3.請學生翻到課本第58頁，詢問學生竹北市和水林鄉哪一個地方已進入高齡社會？</w:t>
            </w:r>
          </w:p>
          <w:p w14:paraId="25DAA191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（水林鄉。）</w:t>
            </w:r>
          </w:p>
          <w:p w14:paraId="4F74F98A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4.教師補充解釋高齡社會的成因與少子化的關係。</w:t>
            </w:r>
          </w:p>
          <w:p w14:paraId="5595F002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（臺灣從民國107年開始進入高齡社會，65歲以上的老年人占總人口比例達到了14%。而近年來的少子化現象，將導致整個人口結構呈現倒三角形，加速超高齡社會的到來。）</w:t>
            </w:r>
          </w:p>
          <w:p w14:paraId="74256480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5.教師帶領全班閱讀課本第65頁課文，並詢問學生以下問題：</w:t>
            </w:r>
          </w:p>
          <w:p w14:paraId="598D724B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(1)有些老年人體力允許，他們可能從事哪些活動呢？</w:t>
            </w:r>
          </w:p>
          <w:p w14:paraId="22668163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lastRenderedPageBreak/>
              <w:t>（繼續工作、當志工、照顧孫子、參加樂齡學堂、繼續學習新知等。）</w:t>
            </w:r>
          </w:p>
          <w:p w14:paraId="517E7A25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(2)你聽過樂齡學堂嗎？在哪裡見過？</w:t>
            </w:r>
          </w:p>
          <w:p w14:paraId="7C20CCB5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（請依實際情況作答。）</w:t>
            </w:r>
          </w:p>
          <w:p w14:paraId="115A31D8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(3)為什麼政府要設立許多關懷老人或服務老人的機構及政策呢？</w:t>
            </w:r>
          </w:p>
          <w:p w14:paraId="4C36E922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（老年人因精神體力較為衰退，需要多注意平時的生活起居。一旦生病，恢復狀況也可能不如年輕的時候，因而需要更多的協助與照顧。所以老年人口增加，日常及醫療照護的需求也會增加。）</w:t>
            </w:r>
          </w:p>
          <w:p w14:paraId="719AA9FF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6.教師解釋居家照顧及長照2.0政策。</w:t>
            </w:r>
          </w:p>
          <w:p w14:paraId="55788403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（詳見本書第三單元補充資料。）</w:t>
            </w:r>
          </w:p>
          <w:p w14:paraId="0B6D41FB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三、分組討論</w:t>
            </w:r>
          </w:p>
          <w:p w14:paraId="7988FA52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1.教師請學生分成若干組，先全班共同討論：在高齡社會下，老年人在日常生活中可能會有哪些問題？</w:t>
            </w:r>
          </w:p>
          <w:p w14:paraId="16F80837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（獨居老人、醫療費用增加、行動不便、失智、進食困難、無人照顧或陪伴、經濟困難。）</w:t>
            </w:r>
          </w:p>
          <w:p w14:paraId="445FD32A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2.教師將學生們提出的問題寫在黑板上。</w:t>
            </w:r>
          </w:p>
          <w:p w14:paraId="2B34BA0A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3.分組討論：教師一組分配一個問題，再請各組學生就分配到的問題進行討論：在高齡社會下，要如何改善老年人的生活？可以如何關懷老年人？</w:t>
            </w:r>
          </w:p>
          <w:p w14:paraId="20D1EBEC" w14:textId="77777777" w:rsidR="00EE67FE" w:rsidRPr="0087326A" w:rsidRDefault="00EE67FE" w:rsidP="00EE67FE">
            <w:pPr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noProof/>
                <w:color w:val="000000"/>
                <w:sz w:val="26"/>
              </w:rPr>
              <w:lastRenderedPageBreak/>
              <w:drawing>
                <wp:inline distT="0" distB="0" distL="0" distR="0" wp14:anchorId="59F7F60B" wp14:editId="18A6D79E">
                  <wp:extent cx="3105150" cy="1957032"/>
                  <wp:effectExtent l="0" t="0" r="0" b="5715"/>
                  <wp:docPr id="29" name="圖片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04599" cy="19566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05491DB" w14:textId="77777777" w:rsidR="00EE67FE" w:rsidRPr="0087326A" w:rsidRDefault="00EE67FE" w:rsidP="00EE67FE">
            <w:pPr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noProof/>
                <w:color w:val="000000"/>
                <w:sz w:val="26"/>
              </w:rPr>
              <w:drawing>
                <wp:inline distT="0" distB="0" distL="0" distR="0" wp14:anchorId="53AA9726" wp14:editId="527562F9">
                  <wp:extent cx="3075185" cy="257142"/>
                  <wp:effectExtent l="0" t="0" r="0" b="0"/>
                  <wp:docPr id="4" name="圖片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75911" cy="2572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76C3F39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四、小組發表</w:t>
            </w:r>
          </w:p>
          <w:p w14:paraId="4EC23E2E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1.小組依序上臺發表自己組別討論出的答案。</w:t>
            </w:r>
          </w:p>
          <w:p w14:paraId="0CD847B3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2.教師進行必要的修正，最後統整在黑板上。</w:t>
            </w:r>
          </w:p>
          <w:p w14:paraId="60436176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五、統整</w:t>
            </w:r>
          </w:p>
          <w:p w14:paraId="13FED7FE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教師透過以下問題讓學生自己建構本節課的學習重點：</w:t>
            </w:r>
          </w:p>
          <w:p w14:paraId="32B0E2DF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1.什麼原因造成高齡社會？</w:t>
            </w:r>
          </w:p>
          <w:p w14:paraId="46FC564F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（醫療進步，衛生環境改善，平均壽命變長，老年人口變多，出生率降低，幼年人口減少。）</w:t>
            </w:r>
          </w:p>
          <w:p w14:paraId="5987F19C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2.為什麼要關懷老年人呢？</w:t>
            </w:r>
          </w:p>
          <w:p w14:paraId="4F4CD080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（老年人是我們的長輩，對家庭和社會貢獻很多，雖然因年紀大而精神體力較為衰退，所以需要多注意平時的生活起居。一旦生病，恢復狀況也可能不如年輕的時候，因而需要更多的協助與照顧。）</w:t>
            </w:r>
          </w:p>
          <w:p w14:paraId="50E7AEBE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/>
                <w:sz w:val="20"/>
                <w:szCs w:val="20"/>
              </w:rPr>
            </w:pPr>
          </w:p>
          <w:p w14:paraId="63278C9B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/>
                <w:color w:val="000000"/>
                <w:sz w:val="26"/>
                <w:szCs w:val="20"/>
              </w:rPr>
              <w:t>活動四：祖孫情(1)（40分鐘）</w:t>
            </w:r>
          </w:p>
          <w:p w14:paraId="7F4A117D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一、複習舊經驗</w:t>
            </w:r>
          </w:p>
          <w:p w14:paraId="578DD9ED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教師要學生回想前一節課時提到的高齡社會，複習關懷老年人的舊經驗。</w:t>
            </w:r>
          </w:p>
          <w:p w14:paraId="77EE3A20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lastRenderedPageBreak/>
              <w:t>二、閱讀與問答</w:t>
            </w:r>
          </w:p>
          <w:p w14:paraId="0938E673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1.教師引導全班學生閱讀課本第66頁，並詢問學生以下問題：</w:t>
            </w:r>
          </w:p>
          <w:p w14:paraId="66ED70F6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(1)皮皮為什麼和祖母感情很好？</w:t>
            </w:r>
          </w:p>
          <w:p w14:paraId="3E138D7F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（因為他從小就住在祖母家，由祖母照顧。）</w:t>
            </w:r>
          </w:p>
          <w:p w14:paraId="0F280BD8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(2)皮皮用什麼方式孝順祖母？</w:t>
            </w:r>
          </w:p>
          <w:p w14:paraId="0E5B149F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（幫祖母搥背。）</w:t>
            </w:r>
          </w:p>
          <w:p w14:paraId="5732BF3F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(3)為什麼小文在平日的白天，是由祖父母照顧他？</w:t>
            </w:r>
          </w:p>
          <w:p w14:paraId="50DFC986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（因為他和父母及祖父母住一起，白天父母要上班。）</w:t>
            </w:r>
          </w:p>
          <w:p w14:paraId="3442FA43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(4)小文的祖父母是如何照顧他的？</w:t>
            </w:r>
          </w:p>
          <w:p w14:paraId="0887BB5A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（奶奶會教他功課，爺爺會準備午餐。）</w:t>
            </w:r>
          </w:p>
          <w:p w14:paraId="5A2B2B75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2.教師引導全班閱讀課本第67頁，並詢問學生以下問題：</w:t>
            </w:r>
          </w:p>
          <w:p w14:paraId="452F1772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(1)為什麼要有祖父母週？何時開始的？</w:t>
            </w:r>
          </w:p>
          <w:p w14:paraId="3AA3587D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（為了提醒社會大眾感念祖孫情，教育部特別制定了祖父母週；從民國100年開始。）</w:t>
            </w:r>
          </w:p>
          <w:p w14:paraId="278698B7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(2)你和祖父母一起住嗎？他們會教你或幫忙家裡做什麼嗎？有什麼好處？</w:t>
            </w:r>
          </w:p>
          <w:p w14:paraId="719D6E22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（請依實際情況作答。）</w:t>
            </w:r>
          </w:p>
          <w:p w14:paraId="3F96FD65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三、習作習寫和分享</w:t>
            </w:r>
          </w:p>
          <w:p w14:paraId="1E83ED07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1.請學生打開習作第三單元②，先閱讀習作第16頁的短文，再完成習作第17頁的題目。</w:t>
            </w:r>
          </w:p>
          <w:p w14:paraId="4628D725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2.習作習寫完畢後和同組同學分享。</w:t>
            </w:r>
          </w:p>
        </w:tc>
        <w:tc>
          <w:tcPr>
            <w:tcW w:w="2126" w:type="dxa"/>
            <w:vAlign w:val="center"/>
          </w:tcPr>
          <w:p w14:paraId="27D289B9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lastRenderedPageBreak/>
              <w:t>口頭評量</w:t>
            </w:r>
          </w:p>
          <w:p w14:paraId="52FA4B88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實作評量</w:t>
            </w:r>
          </w:p>
          <w:p w14:paraId="67308BA0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習作評量</w:t>
            </w:r>
          </w:p>
        </w:tc>
        <w:tc>
          <w:tcPr>
            <w:tcW w:w="2694" w:type="dxa"/>
            <w:vAlign w:val="center"/>
          </w:tcPr>
          <w:p w14:paraId="346DE90A" w14:textId="77777777" w:rsidR="00EE67FE" w:rsidRPr="00EE67FE" w:rsidRDefault="00EE67FE" w:rsidP="00EE67FE">
            <w:pPr>
              <w:spacing w:line="260" w:lineRule="exact"/>
              <w:jc w:val="both"/>
              <w:rPr>
                <w:rFonts w:ascii="標楷體" w:eastAsia="標楷體" w:hAnsi="標楷體"/>
                <w:b/>
                <w:sz w:val="26"/>
                <w:szCs w:val="26"/>
              </w:rPr>
            </w:pPr>
            <w:r w:rsidRPr="00EE67FE">
              <w:rPr>
                <w:rFonts w:ascii="標楷體" w:eastAsia="標楷體" w:hAnsi="標楷體"/>
                <w:b/>
                <w:sz w:val="26"/>
                <w:szCs w:val="26"/>
              </w:rPr>
              <w:t>【人權教育】</w:t>
            </w:r>
          </w:p>
          <w:p w14:paraId="7791E43E" w14:textId="77777777" w:rsidR="00EE67FE" w:rsidRPr="00EE67FE" w:rsidRDefault="00EE67FE" w:rsidP="00EE67FE">
            <w:pPr>
              <w:spacing w:line="260" w:lineRule="exact"/>
              <w:jc w:val="both"/>
              <w:rPr>
                <w:rFonts w:ascii="標楷體" w:eastAsia="標楷體" w:hAnsi="標楷體"/>
                <w:sz w:val="26"/>
                <w:szCs w:val="26"/>
              </w:rPr>
            </w:pPr>
            <w:r w:rsidRPr="00EE67FE">
              <w:rPr>
                <w:rFonts w:ascii="標楷體" w:eastAsia="標楷體" w:hAnsi="標楷體"/>
                <w:sz w:val="26"/>
                <w:szCs w:val="26"/>
              </w:rPr>
              <w:t>人E5</w:t>
            </w:r>
            <w:r w:rsidRPr="00EE67FE">
              <w:rPr>
                <w:rFonts w:ascii="標楷體" w:eastAsia="標楷體" w:hAnsi="標楷體" w:hint="eastAsia"/>
                <w:sz w:val="26"/>
                <w:szCs w:val="26"/>
              </w:rPr>
              <w:t xml:space="preserve"> </w:t>
            </w:r>
            <w:r w:rsidRPr="00EE67FE">
              <w:rPr>
                <w:rFonts w:ascii="標楷體" w:eastAsia="標楷體" w:hAnsi="標楷體"/>
                <w:sz w:val="26"/>
                <w:szCs w:val="26"/>
              </w:rPr>
              <w:t>欣賞、包容個別差異並尊重自己與他人的權利。</w:t>
            </w:r>
          </w:p>
          <w:p w14:paraId="4C69768E" w14:textId="32EE26E5" w:rsidR="00EE67FE" w:rsidRPr="00EE67FE" w:rsidRDefault="00EE67FE" w:rsidP="00EE67FE">
            <w:pPr>
              <w:spacing w:line="260" w:lineRule="exact"/>
              <w:jc w:val="both"/>
              <w:rPr>
                <w:rFonts w:ascii="標楷體" w:eastAsia="標楷體" w:hAnsi="標楷體"/>
                <w:sz w:val="26"/>
                <w:szCs w:val="26"/>
              </w:rPr>
            </w:pPr>
            <w:r w:rsidRPr="00EE67FE">
              <w:rPr>
                <w:rFonts w:ascii="標楷體" w:eastAsia="標楷體" w:hAnsi="標楷體"/>
                <w:sz w:val="26"/>
                <w:szCs w:val="26"/>
              </w:rPr>
              <w:t>人E6</w:t>
            </w:r>
            <w:r w:rsidRPr="00EE67FE">
              <w:rPr>
                <w:rFonts w:ascii="標楷體" w:eastAsia="標楷體" w:hAnsi="標楷體" w:hint="eastAsia"/>
                <w:sz w:val="26"/>
                <w:szCs w:val="26"/>
              </w:rPr>
              <w:t xml:space="preserve"> </w:t>
            </w:r>
            <w:r w:rsidRPr="00EE67FE">
              <w:rPr>
                <w:rFonts w:ascii="標楷體" w:eastAsia="標楷體" w:hAnsi="標楷體"/>
                <w:sz w:val="26"/>
                <w:szCs w:val="26"/>
              </w:rPr>
              <w:t>覺察個人的偏見，並避免歧視行為的產生。</w:t>
            </w:r>
          </w:p>
        </w:tc>
      </w:tr>
      <w:tr w:rsidR="00EE67FE" w14:paraId="7B1C560C" w14:textId="77777777" w:rsidTr="00EE67FE">
        <w:trPr>
          <w:trHeight w:val="1827"/>
        </w:trPr>
        <w:tc>
          <w:tcPr>
            <w:tcW w:w="1096" w:type="dxa"/>
            <w:vAlign w:val="center"/>
          </w:tcPr>
          <w:p w14:paraId="6CB685DF" w14:textId="77777777" w:rsidR="00EE67FE" w:rsidRPr="0087326A" w:rsidRDefault="00EE67FE" w:rsidP="00EE67FE">
            <w:pPr>
              <w:spacing w:line="260" w:lineRule="exact"/>
              <w:jc w:val="center"/>
              <w:rPr>
                <w:rFonts w:eastAsiaTheme="minorEastAsia"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hint="eastAsia"/>
                <w:snapToGrid w:val="0"/>
                <w:sz w:val="26"/>
                <w:szCs w:val="20"/>
              </w:rPr>
              <w:lastRenderedPageBreak/>
              <w:t>第十週</w:t>
            </w:r>
          </w:p>
        </w:tc>
        <w:tc>
          <w:tcPr>
            <w:tcW w:w="1701" w:type="dxa"/>
            <w:vAlign w:val="center"/>
          </w:tcPr>
          <w:p w14:paraId="313AA2BD" w14:textId="77777777" w:rsidR="00EE67FE" w:rsidRPr="0087326A" w:rsidRDefault="00EE67FE" w:rsidP="00EE67FE">
            <w:pPr>
              <w:spacing w:line="260" w:lineRule="exact"/>
              <w:jc w:val="center"/>
              <w:rPr>
                <w:rFonts w:eastAsiaTheme="minorEastAsia"/>
                <w:bCs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第三單元家鄉的人口與生活、第四單元家鄉的節慶與禮俗</w:t>
            </w:r>
          </w:p>
          <w:p w14:paraId="318207B3" w14:textId="77777777" w:rsidR="00EE67FE" w:rsidRPr="0087326A" w:rsidRDefault="00EE67FE" w:rsidP="00EE67FE">
            <w:pPr>
              <w:spacing w:line="260" w:lineRule="exact"/>
              <w:jc w:val="center"/>
              <w:rPr>
                <w:rFonts w:eastAsiaTheme="minorEastAsia"/>
                <w:bCs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第二課人口的改變與生活、第一課開心過</w:t>
            </w:r>
            <w:r w:rsidRPr="0087326A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lastRenderedPageBreak/>
              <w:t>節趣</w:t>
            </w:r>
          </w:p>
        </w:tc>
        <w:tc>
          <w:tcPr>
            <w:tcW w:w="1792" w:type="dxa"/>
            <w:vAlign w:val="center"/>
          </w:tcPr>
          <w:p w14:paraId="646E2C1A" w14:textId="77777777" w:rsidR="00EE67FE" w:rsidRDefault="00EE67FE" w:rsidP="00EE67FE"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6"/>
              </w:rPr>
              <w:lastRenderedPageBreak/>
              <w:t>社-E-A2 敏覺居住地方的社會、自然與人文環境變遷，關注生活問題及其影響，並</w:t>
            </w: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6"/>
              </w:rPr>
              <w:lastRenderedPageBreak/>
              <w:t>思考解決方法。</w:t>
            </w:r>
          </w:p>
          <w:p w14:paraId="719EC59F" w14:textId="77777777" w:rsidR="00EE67FE" w:rsidRDefault="00EE67FE" w:rsidP="00EE67FE"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6"/>
              </w:rPr>
              <w:t>社-E-A3 探究人類生活相關議題，規劃學習計畫，並在執行過程中，因應情境變化，持續調整與創新。</w:t>
            </w:r>
          </w:p>
          <w:p w14:paraId="73105F57" w14:textId="77777777" w:rsidR="00EE67FE" w:rsidRDefault="00EE67FE" w:rsidP="00EE67FE"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6"/>
              </w:rPr>
              <w:t>社-E-B3 體驗生活中自然、族群與文化之美，欣賞多元豐富的環境與文化內涵。</w:t>
            </w:r>
          </w:p>
          <w:p w14:paraId="5626931A" w14:textId="77777777" w:rsidR="00EE67FE" w:rsidRDefault="00EE67FE" w:rsidP="00EE67FE"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6"/>
              </w:rPr>
              <w:t>社-E-C2 建立良好的人際互動關係，養成尊重差異、關懷他人及團隊合作的態度。</w:t>
            </w:r>
          </w:p>
          <w:p w14:paraId="20E62816" w14:textId="77777777" w:rsidR="00EE67FE" w:rsidRDefault="00EE67FE" w:rsidP="00EE67FE"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6"/>
              </w:rPr>
              <w:t>社-E-C3 了解自我文化，尊重與欣賞多元文化，關心本土及全球議題。</w:t>
            </w:r>
          </w:p>
        </w:tc>
        <w:tc>
          <w:tcPr>
            <w:tcW w:w="4969" w:type="dxa"/>
            <w:vAlign w:val="center"/>
          </w:tcPr>
          <w:p w14:paraId="389C8D17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/>
                <w:color w:val="000000"/>
                <w:sz w:val="26"/>
                <w:szCs w:val="20"/>
              </w:rPr>
              <w:lastRenderedPageBreak/>
              <w:t>活動四：祖孫情(2)（40分鐘）</w:t>
            </w:r>
          </w:p>
          <w:p w14:paraId="68DD6E90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四、分組討論搶答</w:t>
            </w:r>
          </w:p>
          <w:p w14:paraId="11E787E5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全班分組討論：除了課本中提到的方式，還有哪些方式或做哪些事情可以讓祖父母開心。</w:t>
            </w:r>
          </w:p>
          <w:p w14:paraId="7A552026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1請各組將共同討論出的答案進行搶答。</w:t>
            </w:r>
          </w:p>
          <w:p w14:paraId="2EBF4858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2教師詢問學生是否可以做到這些事情。</w:t>
            </w:r>
          </w:p>
          <w:p w14:paraId="7B47193A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五、統整</w:t>
            </w:r>
          </w:p>
          <w:p w14:paraId="719FCE4A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lastRenderedPageBreak/>
              <w:t>教師透過以下的問題讓學生自己建構本節課的學習重點：</w:t>
            </w:r>
          </w:p>
          <w:p w14:paraId="1AB9CF6B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1為什麼要愛祖父母呢？</w:t>
            </w:r>
          </w:p>
          <w:p w14:paraId="6556E9F3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（因為祖父母是我們的長輩，也是我們父母的父母，把大家扶養長大，貢獻很大，所以我們要愛他們。）</w:t>
            </w:r>
          </w:p>
          <w:p w14:paraId="525A0451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2.做哪些事情可以讓祖父母開心呢？</w:t>
            </w:r>
          </w:p>
          <w:p w14:paraId="626466A0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（問候他們、表現好、有好成績、送他們東西、去看他們。）</w:t>
            </w:r>
          </w:p>
          <w:p w14:paraId="40C1E1BD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/>
                <w:color w:val="000000" w:themeColor="text1"/>
                <w:sz w:val="26"/>
                <w:szCs w:val="20"/>
              </w:rPr>
              <w:t>活動一：年年不一樣(1)（80分鐘）</w:t>
            </w:r>
          </w:p>
          <w:p w14:paraId="68FDF2CA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一、引起動機</w:t>
            </w:r>
          </w:p>
          <w:p w14:paraId="71581522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1.說說看過年時你會做哪些事？</w:t>
            </w:r>
          </w:p>
          <w:p w14:paraId="5B2FACD1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（過年前會有大掃除、買年貨；過年當天會祭祖、吃年夜飯、領壓歲錢等。）</w:t>
            </w:r>
          </w:p>
          <w:p w14:paraId="4F05A451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2.過年時你最高興的是什麼？</w:t>
            </w:r>
          </w:p>
          <w:p w14:paraId="267DA1D3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（領壓歲錢、買新衣服、看到好久不見的親戚回來團圓等。）</w:t>
            </w:r>
          </w:p>
          <w:p w14:paraId="3CB5F2CB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3.你家過年時有哪些活動？</w:t>
            </w:r>
          </w:p>
          <w:p w14:paraId="2B30391A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（領壓歲錢、玩撲克牌、玩桌遊、一起看電視等。）</w:t>
            </w:r>
          </w:p>
          <w:p w14:paraId="740B6EBD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二、閱讀與問答</w:t>
            </w:r>
          </w:p>
          <w:p w14:paraId="75A42FC2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1.教師引導學生閱讀課本第70～71頁。</w:t>
            </w:r>
          </w:p>
          <w:p w14:paraId="36C92348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2.教師提出以下的問題，請學生問答：</w:t>
            </w:r>
          </w:p>
          <w:p w14:paraId="5D5B5A18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(1)漢人年夜飯的菜色有哪些意義？</w:t>
            </w:r>
          </w:p>
          <w:p w14:paraId="149C3BDD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（餃子代表元寶、魚代表年年有餘、湯圓有團圓的意思、年糕代表年年高升、白蘿蔔代表好彩頭等。）</w:t>
            </w:r>
          </w:p>
          <w:p w14:paraId="48B14B67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(2)有些漢人大年初一的早餐為什麼要吃素？</w:t>
            </w:r>
          </w:p>
          <w:p w14:paraId="54A67825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（大年初一是代表新年的第一天，一切重新開始。）</w:t>
            </w:r>
          </w:p>
          <w:p w14:paraId="115C1975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(3)泰雅族的新年是從幾月開始？跟漢人的時間有什麼不一樣？</w:t>
            </w:r>
          </w:p>
          <w:p w14:paraId="15495434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（三月是小米播種祭，代表新的一年開始了。漢人的過年通常是指農曆年大約會在國曆的一月底或二月初的時候。）</w:t>
            </w:r>
          </w:p>
          <w:p w14:paraId="3930194C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lastRenderedPageBreak/>
              <w:t>三、影片欣賞與分享</w:t>
            </w:r>
          </w:p>
          <w:p w14:paraId="05473A40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1.教師播放播放「新年的傳說」影片。https://www.youtube.com/watch?v=UD6WZRCwO-I</w:t>
            </w:r>
          </w:p>
          <w:p w14:paraId="18926139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2.教師提出以下的問題，請學生問答：</w:t>
            </w:r>
          </w:p>
          <w:p w14:paraId="42A8957C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(1)傳說中除夕夜會有什麼現象讓漢人覺得害怕？</w:t>
            </w:r>
          </w:p>
          <w:p w14:paraId="587B7E5A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（年獸出現。）</w:t>
            </w:r>
          </w:p>
          <w:p w14:paraId="14AB2767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(2)老乞丐用什麼方式驅趕年獸？</w:t>
            </w:r>
          </w:p>
          <w:p w14:paraId="051352B1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（在家門口貼紅紙、穿上紅衣服、點燃竹子發出爆裂聲。）</w:t>
            </w:r>
          </w:p>
          <w:p w14:paraId="51581396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(3)後來人們在過年時都會做什麼事呢？</w:t>
            </w:r>
          </w:p>
          <w:p w14:paraId="3AF43FAD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（貼春聯、放鞭炮。）</w:t>
            </w:r>
          </w:p>
          <w:p w14:paraId="473BB60D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3.教師播放「認識泰雅族」的影片。https://www.youtube.com/watch?v=EhIGuHDxiuU</w:t>
            </w:r>
          </w:p>
          <w:p w14:paraId="58C3E145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4.教師提出以下的問題，請學生問答：</w:t>
            </w:r>
          </w:p>
          <w:p w14:paraId="6DA5F805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(1)「泰雅」具有什麼意義？</w:t>
            </w:r>
          </w:p>
          <w:p w14:paraId="1328BD7F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（真正的人、勇敢的人。）</w:t>
            </w:r>
          </w:p>
          <w:p w14:paraId="1CFA7759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(2)泰雅族有什麼特殊的文化？</w:t>
            </w:r>
          </w:p>
          <w:p w14:paraId="4FC14C60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（紋面、共勞共食的制度。）</w:t>
            </w:r>
          </w:p>
          <w:p w14:paraId="459BDDCF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(3)泰雅族的紋面具有哪些意義？</w:t>
            </w:r>
          </w:p>
          <w:p w14:paraId="07992D5D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（驅魔避邪、美麗雅觀、族系辨別、榮耀象徵。）</w:t>
            </w:r>
          </w:p>
          <w:p w14:paraId="1A6DF020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(4)共勞共食是什麼意思呢？</w:t>
            </w:r>
          </w:p>
          <w:p w14:paraId="06A1BCF7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（只要一起打獵的人都可以一起分享打獵的成果。）</w:t>
            </w:r>
          </w:p>
          <w:p w14:paraId="05DB1232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(5)泰雅族主要的信仰是什麼？</w:t>
            </w:r>
          </w:p>
          <w:p w14:paraId="4055C010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（祖靈信仰。）</w:t>
            </w:r>
          </w:p>
          <w:p w14:paraId="34B5EC9F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5.教師播放「泰雅族播種祭」的影片。</w:t>
            </w:r>
          </w:p>
          <w:p w14:paraId="42435C30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 xml:space="preserve">　https://www.youtube.com/watch?v=G7-fBsowmd8</w:t>
            </w:r>
          </w:p>
          <w:p w14:paraId="2D3481C5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6.教師提出以下的問題，請學生問答：</w:t>
            </w:r>
          </w:p>
          <w:p w14:paraId="52631E5C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(1)泰雅族的播種祭有哪些儀式？</w:t>
            </w:r>
          </w:p>
          <w:p w14:paraId="3F908750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（在天亮之前帶小米種子、小米酒、小米糕到小八園裡進行儀式，播下小八種</w:t>
            </w: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lastRenderedPageBreak/>
              <w:t>子。）</w:t>
            </w:r>
          </w:p>
          <w:p w14:paraId="26A3E460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(2)播種祭代表什麼意義？</w:t>
            </w:r>
          </w:p>
          <w:p w14:paraId="787D0852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（代表新的一年開始，也祈求能豐收。）</w:t>
            </w:r>
          </w:p>
          <w:p w14:paraId="6FB51CA2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(3)播種祭後要如何處理祭品？</w:t>
            </w:r>
          </w:p>
          <w:p w14:paraId="121873F5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（大家一起分食。）</w:t>
            </w:r>
          </w:p>
          <w:p w14:paraId="4F253048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四、分組蒐集資料</w:t>
            </w:r>
          </w:p>
          <w:p w14:paraId="60BA0F6C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將學生3到4人分成一組，各組使用一臺電腦（或平板）。請各組蒐集以下資料：</w:t>
            </w:r>
          </w:p>
          <w:p w14:paraId="5CEE9732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1.過年習俗的由來和意義。</w:t>
            </w:r>
          </w:p>
          <w:p w14:paraId="482B47C2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（參考翰林影片「探究活動-一起來拜年，過去和現在有什麼不同？）</w:t>
            </w:r>
          </w:p>
          <w:p w14:paraId="3F6CBB36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2.現在過年有哪些新活動？這些新活動的意義是什麼？</w:t>
            </w:r>
          </w:p>
          <w:p w14:paraId="4956E95F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（安排全家出遊，趁年假遊玩放鬆，聯繫家人情感；領了壓歲錢，一起去逛街購物，採買自己需要或喜歡的物品；利用電腦或手機視訊向遠方的親友拜年等。）</w:t>
            </w:r>
          </w:p>
          <w:p w14:paraId="2643CACA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五、資料整理與報告</w:t>
            </w:r>
          </w:p>
          <w:p w14:paraId="11C762BB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請分組將蒐集的資料整理成一分鐘的報告內容，並請各組派一名代表上臺，報告所查詢的傳統過年習俗與意義。</w:t>
            </w:r>
          </w:p>
        </w:tc>
        <w:tc>
          <w:tcPr>
            <w:tcW w:w="2126" w:type="dxa"/>
            <w:vAlign w:val="center"/>
          </w:tcPr>
          <w:p w14:paraId="29234E04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lastRenderedPageBreak/>
              <w:t>口頭評量</w:t>
            </w:r>
          </w:p>
          <w:p w14:paraId="4A74BE21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實作評量</w:t>
            </w:r>
          </w:p>
        </w:tc>
        <w:tc>
          <w:tcPr>
            <w:tcW w:w="2694" w:type="dxa"/>
            <w:vAlign w:val="center"/>
          </w:tcPr>
          <w:p w14:paraId="223B14FF" w14:textId="77777777" w:rsidR="00EE67FE" w:rsidRPr="00EE67FE" w:rsidRDefault="00EE67FE" w:rsidP="00EE67FE">
            <w:pPr>
              <w:spacing w:line="260" w:lineRule="exact"/>
              <w:jc w:val="both"/>
              <w:rPr>
                <w:rFonts w:ascii="標楷體" w:eastAsia="標楷體" w:hAnsi="標楷體"/>
                <w:b/>
                <w:sz w:val="26"/>
                <w:szCs w:val="26"/>
              </w:rPr>
            </w:pPr>
            <w:r w:rsidRPr="00EE67FE">
              <w:rPr>
                <w:rFonts w:ascii="標楷體" w:eastAsia="標楷體" w:hAnsi="標楷體"/>
                <w:b/>
                <w:sz w:val="26"/>
                <w:szCs w:val="26"/>
              </w:rPr>
              <w:t>【人權教育】</w:t>
            </w:r>
          </w:p>
          <w:p w14:paraId="4FA14B7C" w14:textId="77777777" w:rsidR="00EE67FE" w:rsidRPr="00EE67FE" w:rsidRDefault="00EE67FE" w:rsidP="00EE67FE">
            <w:pPr>
              <w:spacing w:line="260" w:lineRule="exact"/>
              <w:jc w:val="both"/>
              <w:rPr>
                <w:rFonts w:ascii="標楷體" w:eastAsia="標楷體" w:hAnsi="標楷體"/>
                <w:sz w:val="26"/>
                <w:szCs w:val="26"/>
              </w:rPr>
            </w:pPr>
            <w:r w:rsidRPr="00EE67FE">
              <w:rPr>
                <w:rFonts w:ascii="標楷體" w:eastAsia="標楷體" w:hAnsi="標楷體"/>
                <w:sz w:val="26"/>
                <w:szCs w:val="26"/>
              </w:rPr>
              <w:t>人E5</w:t>
            </w:r>
            <w:r w:rsidRPr="00EE67FE">
              <w:rPr>
                <w:rFonts w:ascii="標楷體" w:eastAsia="標楷體" w:hAnsi="標楷體" w:hint="eastAsia"/>
                <w:sz w:val="26"/>
                <w:szCs w:val="26"/>
              </w:rPr>
              <w:t xml:space="preserve"> </w:t>
            </w:r>
            <w:r w:rsidRPr="00EE67FE">
              <w:rPr>
                <w:rFonts w:ascii="標楷體" w:eastAsia="標楷體" w:hAnsi="標楷體"/>
                <w:sz w:val="26"/>
                <w:szCs w:val="26"/>
              </w:rPr>
              <w:t>欣賞、包容個別差異並尊重自己與他人的權利。</w:t>
            </w:r>
          </w:p>
          <w:p w14:paraId="79D9AD82" w14:textId="77777777" w:rsidR="00EE67FE" w:rsidRPr="00EE67FE" w:rsidRDefault="00EE67FE" w:rsidP="00EE67FE">
            <w:pPr>
              <w:spacing w:line="260" w:lineRule="exact"/>
              <w:jc w:val="both"/>
              <w:rPr>
                <w:rFonts w:ascii="標楷體" w:eastAsia="標楷體" w:hAnsi="標楷體"/>
                <w:sz w:val="26"/>
                <w:szCs w:val="26"/>
              </w:rPr>
            </w:pPr>
            <w:r w:rsidRPr="00EE67FE">
              <w:rPr>
                <w:rFonts w:ascii="標楷體" w:eastAsia="標楷體" w:hAnsi="標楷體"/>
                <w:sz w:val="26"/>
                <w:szCs w:val="26"/>
              </w:rPr>
              <w:t>人E6</w:t>
            </w:r>
            <w:r w:rsidRPr="00EE67FE">
              <w:rPr>
                <w:rFonts w:ascii="標楷體" w:eastAsia="標楷體" w:hAnsi="標楷體" w:hint="eastAsia"/>
                <w:sz w:val="26"/>
                <w:szCs w:val="26"/>
              </w:rPr>
              <w:t xml:space="preserve"> </w:t>
            </w:r>
            <w:r w:rsidRPr="00EE67FE">
              <w:rPr>
                <w:rFonts w:ascii="標楷體" w:eastAsia="標楷體" w:hAnsi="標楷體"/>
                <w:sz w:val="26"/>
                <w:szCs w:val="26"/>
              </w:rPr>
              <w:t>覺察個人的偏見，並避免歧視行為的產生。</w:t>
            </w:r>
          </w:p>
          <w:p w14:paraId="2EE24FC9" w14:textId="77777777" w:rsidR="00EE67FE" w:rsidRPr="00EE67FE" w:rsidRDefault="00EE67FE" w:rsidP="00EE67FE">
            <w:pPr>
              <w:spacing w:line="260" w:lineRule="exact"/>
              <w:jc w:val="both"/>
              <w:rPr>
                <w:rFonts w:ascii="標楷體" w:eastAsia="標楷體" w:hAnsi="標楷體"/>
                <w:b/>
                <w:sz w:val="26"/>
                <w:szCs w:val="26"/>
              </w:rPr>
            </w:pPr>
            <w:r w:rsidRPr="00EE67FE">
              <w:rPr>
                <w:rFonts w:ascii="標楷體" w:eastAsia="標楷體" w:hAnsi="標楷體"/>
                <w:b/>
                <w:sz w:val="26"/>
                <w:szCs w:val="26"/>
              </w:rPr>
              <w:t>【多元文化教育】</w:t>
            </w:r>
          </w:p>
          <w:p w14:paraId="3B1B99BA" w14:textId="77777777" w:rsidR="00EE67FE" w:rsidRPr="00EE67FE" w:rsidRDefault="00EE67FE" w:rsidP="00EE67FE">
            <w:pPr>
              <w:spacing w:line="260" w:lineRule="exact"/>
              <w:jc w:val="both"/>
              <w:rPr>
                <w:rFonts w:ascii="標楷體" w:eastAsia="標楷體" w:hAnsi="標楷體"/>
                <w:sz w:val="26"/>
                <w:szCs w:val="26"/>
              </w:rPr>
            </w:pPr>
            <w:r w:rsidRPr="00EE67FE">
              <w:rPr>
                <w:rFonts w:ascii="標楷體" w:eastAsia="標楷體" w:hAnsi="標楷體"/>
                <w:sz w:val="26"/>
                <w:szCs w:val="26"/>
              </w:rPr>
              <w:lastRenderedPageBreak/>
              <w:t>多E1</w:t>
            </w:r>
            <w:r w:rsidRPr="00EE67FE">
              <w:rPr>
                <w:rFonts w:ascii="標楷體" w:eastAsia="標楷體" w:hAnsi="標楷體" w:hint="eastAsia"/>
                <w:sz w:val="26"/>
                <w:szCs w:val="26"/>
              </w:rPr>
              <w:t xml:space="preserve"> </w:t>
            </w:r>
            <w:r w:rsidRPr="00EE67FE">
              <w:rPr>
                <w:rFonts w:ascii="標楷體" w:eastAsia="標楷體" w:hAnsi="標楷體"/>
                <w:sz w:val="26"/>
                <w:szCs w:val="26"/>
              </w:rPr>
              <w:t>了解自己的文化特質。</w:t>
            </w:r>
          </w:p>
          <w:p w14:paraId="2CE547E4" w14:textId="77777777" w:rsidR="00EE67FE" w:rsidRPr="00EE67FE" w:rsidRDefault="00EE67FE" w:rsidP="00EE67FE">
            <w:pPr>
              <w:spacing w:line="260" w:lineRule="exact"/>
              <w:jc w:val="both"/>
              <w:rPr>
                <w:rFonts w:ascii="標楷體" w:eastAsia="標楷體" w:hAnsi="標楷體"/>
                <w:sz w:val="26"/>
                <w:szCs w:val="26"/>
              </w:rPr>
            </w:pPr>
            <w:r w:rsidRPr="00EE67FE">
              <w:rPr>
                <w:rFonts w:ascii="標楷體" w:eastAsia="標楷體" w:hAnsi="標楷體"/>
                <w:sz w:val="26"/>
                <w:szCs w:val="26"/>
              </w:rPr>
              <w:t>多E2</w:t>
            </w:r>
            <w:r w:rsidRPr="00EE67FE">
              <w:rPr>
                <w:rFonts w:ascii="標楷體" w:eastAsia="標楷體" w:hAnsi="標楷體" w:hint="eastAsia"/>
                <w:sz w:val="26"/>
                <w:szCs w:val="26"/>
              </w:rPr>
              <w:t xml:space="preserve"> </w:t>
            </w:r>
            <w:r w:rsidRPr="00EE67FE">
              <w:rPr>
                <w:rFonts w:ascii="標楷體" w:eastAsia="標楷體" w:hAnsi="標楷體"/>
                <w:sz w:val="26"/>
                <w:szCs w:val="26"/>
              </w:rPr>
              <w:t>建立自己的文化認同與意識。</w:t>
            </w:r>
          </w:p>
          <w:p w14:paraId="7303CF11" w14:textId="77777777" w:rsidR="00EE67FE" w:rsidRPr="00EE67FE" w:rsidRDefault="00EE67FE" w:rsidP="00EE67FE">
            <w:pPr>
              <w:spacing w:line="260" w:lineRule="exact"/>
              <w:jc w:val="both"/>
              <w:rPr>
                <w:rFonts w:ascii="標楷體" w:eastAsia="標楷體" w:hAnsi="標楷體"/>
                <w:sz w:val="26"/>
                <w:szCs w:val="26"/>
              </w:rPr>
            </w:pPr>
            <w:r w:rsidRPr="00EE67FE">
              <w:rPr>
                <w:rFonts w:ascii="標楷體" w:eastAsia="標楷體" w:hAnsi="標楷體"/>
                <w:sz w:val="26"/>
                <w:szCs w:val="26"/>
              </w:rPr>
              <w:t>多E3</w:t>
            </w:r>
            <w:r w:rsidRPr="00EE67FE">
              <w:rPr>
                <w:rFonts w:ascii="標楷體" w:eastAsia="標楷體" w:hAnsi="標楷體" w:hint="eastAsia"/>
                <w:sz w:val="26"/>
                <w:szCs w:val="26"/>
              </w:rPr>
              <w:t xml:space="preserve"> </w:t>
            </w:r>
            <w:r w:rsidRPr="00EE67FE">
              <w:rPr>
                <w:rFonts w:ascii="標楷體" w:eastAsia="標楷體" w:hAnsi="標楷體"/>
                <w:sz w:val="26"/>
                <w:szCs w:val="26"/>
              </w:rPr>
              <w:t>認識不同的文化概念，如族群、階級、性別、宗教等。</w:t>
            </w:r>
          </w:p>
          <w:p w14:paraId="742BA5D3" w14:textId="77777777" w:rsidR="00EE67FE" w:rsidRPr="00EE67FE" w:rsidRDefault="00EE67FE" w:rsidP="00EE67FE">
            <w:pPr>
              <w:spacing w:line="260" w:lineRule="exact"/>
              <w:jc w:val="both"/>
              <w:rPr>
                <w:rFonts w:ascii="標楷體" w:eastAsia="標楷體" w:hAnsi="標楷體"/>
                <w:sz w:val="26"/>
                <w:szCs w:val="26"/>
              </w:rPr>
            </w:pPr>
            <w:r w:rsidRPr="00EE67FE">
              <w:rPr>
                <w:rFonts w:ascii="標楷體" w:eastAsia="標楷體" w:hAnsi="標楷體"/>
                <w:sz w:val="26"/>
                <w:szCs w:val="26"/>
              </w:rPr>
              <w:t>多E4</w:t>
            </w:r>
            <w:r w:rsidRPr="00EE67FE">
              <w:rPr>
                <w:rFonts w:ascii="標楷體" w:eastAsia="標楷體" w:hAnsi="標楷體" w:hint="eastAsia"/>
                <w:sz w:val="26"/>
                <w:szCs w:val="26"/>
              </w:rPr>
              <w:t xml:space="preserve"> </w:t>
            </w:r>
            <w:r w:rsidRPr="00EE67FE">
              <w:rPr>
                <w:rFonts w:ascii="標楷體" w:eastAsia="標楷體" w:hAnsi="標楷體"/>
                <w:sz w:val="26"/>
                <w:szCs w:val="26"/>
              </w:rPr>
              <w:t>理解到不同文化共存的事實。</w:t>
            </w:r>
          </w:p>
          <w:p w14:paraId="49858A29" w14:textId="77777777" w:rsidR="00EE67FE" w:rsidRPr="00EE67FE" w:rsidRDefault="00EE67FE" w:rsidP="00EE67FE">
            <w:pPr>
              <w:spacing w:line="260" w:lineRule="exact"/>
              <w:jc w:val="both"/>
              <w:rPr>
                <w:rFonts w:ascii="標楷體" w:eastAsia="標楷體" w:hAnsi="標楷體"/>
                <w:sz w:val="26"/>
                <w:szCs w:val="26"/>
              </w:rPr>
            </w:pPr>
            <w:r w:rsidRPr="00EE67FE">
              <w:rPr>
                <w:rFonts w:ascii="標楷體" w:eastAsia="標楷體" w:hAnsi="標楷體"/>
                <w:sz w:val="26"/>
                <w:szCs w:val="26"/>
              </w:rPr>
              <w:t>多E5</w:t>
            </w:r>
            <w:r w:rsidRPr="00EE67FE">
              <w:rPr>
                <w:rFonts w:ascii="標楷體" w:eastAsia="標楷體" w:hAnsi="標楷體" w:hint="eastAsia"/>
                <w:sz w:val="26"/>
                <w:szCs w:val="26"/>
              </w:rPr>
              <w:t xml:space="preserve"> </w:t>
            </w:r>
            <w:r w:rsidRPr="00EE67FE">
              <w:rPr>
                <w:rFonts w:ascii="標楷體" w:eastAsia="標楷體" w:hAnsi="標楷體"/>
                <w:sz w:val="26"/>
                <w:szCs w:val="26"/>
              </w:rPr>
              <w:t>願意與不同文化背景的人相處，並發展群際關係。</w:t>
            </w:r>
          </w:p>
          <w:p w14:paraId="23122023" w14:textId="77777777" w:rsidR="00EE67FE" w:rsidRPr="00EE67FE" w:rsidRDefault="00EE67FE" w:rsidP="00EE67FE">
            <w:pPr>
              <w:spacing w:line="260" w:lineRule="exact"/>
              <w:jc w:val="both"/>
              <w:rPr>
                <w:rFonts w:ascii="標楷體" w:eastAsia="標楷體" w:hAnsi="標楷體"/>
                <w:sz w:val="26"/>
                <w:szCs w:val="26"/>
              </w:rPr>
            </w:pPr>
            <w:r w:rsidRPr="00EE67FE">
              <w:rPr>
                <w:rFonts w:ascii="標楷體" w:eastAsia="標楷體" w:hAnsi="標楷體"/>
                <w:sz w:val="26"/>
                <w:szCs w:val="26"/>
              </w:rPr>
              <w:t>多E6</w:t>
            </w:r>
            <w:r w:rsidRPr="00EE67FE">
              <w:rPr>
                <w:rFonts w:ascii="標楷體" w:eastAsia="標楷體" w:hAnsi="標楷體" w:hint="eastAsia"/>
                <w:sz w:val="26"/>
                <w:szCs w:val="26"/>
              </w:rPr>
              <w:t xml:space="preserve"> </w:t>
            </w:r>
            <w:r w:rsidRPr="00EE67FE">
              <w:rPr>
                <w:rFonts w:ascii="標楷體" w:eastAsia="標楷體" w:hAnsi="標楷體"/>
                <w:sz w:val="26"/>
                <w:szCs w:val="26"/>
              </w:rPr>
              <w:t>了解各文化間的多樣性與差異性。</w:t>
            </w:r>
          </w:p>
          <w:p w14:paraId="09679F02" w14:textId="77777777" w:rsidR="00EE67FE" w:rsidRPr="00EE67FE" w:rsidRDefault="00EE67FE" w:rsidP="00EE67FE">
            <w:pPr>
              <w:spacing w:line="260" w:lineRule="exact"/>
              <w:jc w:val="both"/>
              <w:rPr>
                <w:rFonts w:ascii="標楷體" w:eastAsia="標楷體" w:hAnsi="標楷體"/>
                <w:b/>
                <w:sz w:val="26"/>
                <w:szCs w:val="26"/>
              </w:rPr>
            </w:pPr>
            <w:r w:rsidRPr="00EE67FE">
              <w:rPr>
                <w:rFonts w:ascii="標楷體" w:eastAsia="標楷體" w:hAnsi="標楷體"/>
                <w:b/>
                <w:sz w:val="26"/>
                <w:szCs w:val="26"/>
              </w:rPr>
              <w:t>【原住民族教育】</w:t>
            </w:r>
          </w:p>
          <w:p w14:paraId="7BAEC72F" w14:textId="674BBD5B" w:rsidR="00EE67FE" w:rsidRPr="00EE67FE" w:rsidRDefault="00EE67FE" w:rsidP="00EE67FE">
            <w:pPr>
              <w:spacing w:line="260" w:lineRule="exact"/>
              <w:jc w:val="both"/>
              <w:rPr>
                <w:rFonts w:ascii="標楷體" w:eastAsia="標楷體" w:hAnsi="標楷體"/>
                <w:sz w:val="26"/>
                <w:szCs w:val="26"/>
              </w:rPr>
            </w:pPr>
            <w:r w:rsidRPr="00EE67FE">
              <w:rPr>
                <w:rFonts w:ascii="標楷體" w:eastAsia="標楷體" w:hAnsi="標楷體"/>
                <w:sz w:val="26"/>
                <w:szCs w:val="26"/>
              </w:rPr>
              <w:t>原E6</w:t>
            </w:r>
            <w:r w:rsidRPr="00EE67FE">
              <w:rPr>
                <w:rFonts w:ascii="標楷體" w:eastAsia="標楷體" w:hAnsi="標楷體" w:hint="eastAsia"/>
                <w:sz w:val="26"/>
                <w:szCs w:val="26"/>
              </w:rPr>
              <w:t xml:space="preserve"> </w:t>
            </w:r>
            <w:r w:rsidRPr="00EE67FE">
              <w:rPr>
                <w:rFonts w:ascii="標楷體" w:eastAsia="標楷體" w:hAnsi="標楷體"/>
                <w:sz w:val="26"/>
                <w:szCs w:val="26"/>
              </w:rPr>
              <w:t>了解並尊重不同族群的歷史文化經驗。</w:t>
            </w:r>
          </w:p>
        </w:tc>
      </w:tr>
      <w:tr w:rsidR="00EE67FE" w14:paraId="7A7A6C86" w14:textId="77777777" w:rsidTr="00EE67FE">
        <w:trPr>
          <w:trHeight w:val="1827"/>
        </w:trPr>
        <w:tc>
          <w:tcPr>
            <w:tcW w:w="1096" w:type="dxa"/>
            <w:vAlign w:val="center"/>
          </w:tcPr>
          <w:p w14:paraId="091E13DB" w14:textId="77777777" w:rsidR="00EE67FE" w:rsidRPr="0087326A" w:rsidRDefault="00EE67FE" w:rsidP="00EE67FE">
            <w:pPr>
              <w:spacing w:line="260" w:lineRule="exact"/>
              <w:jc w:val="center"/>
              <w:rPr>
                <w:rFonts w:eastAsiaTheme="minorEastAsia"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hint="eastAsia"/>
                <w:snapToGrid w:val="0"/>
                <w:sz w:val="26"/>
                <w:szCs w:val="20"/>
              </w:rPr>
              <w:lastRenderedPageBreak/>
              <w:t>第十一週</w:t>
            </w:r>
          </w:p>
        </w:tc>
        <w:tc>
          <w:tcPr>
            <w:tcW w:w="1701" w:type="dxa"/>
            <w:vAlign w:val="center"/>
          </w:tcPr>
          <w:p w14:paraId="61EC7805" w14:textId="77777777" w:rsidR="00EE67FE" w:rsidRPr="0087326A" w:rsidRDefault="00EE67FE" w:rsidP="00EE67FE">
            <w:pPr>
              <w:spacing w:line="260" w:lineRule="exact"/>
              <w:jc w:val="center"/>
              <w:rPr>
                <w:rFonts w:eastAsiaTheme="minorEastAsia"/>
                <w:bCs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第四單元家鄉的節慶與禮俗</w:t>
            </w:r>
          </w:p>
          <w:p w14:paraId="47C55240" w14:textId="77777777" w:rsidR="00EE67FE" w:rsidRPr="0087326A" w:rsidRDefault="00EE67FE" w:rsidP="00EE67FE">
            <w:pPr>
              <w:spacing w:line="260" w:lineRule="exact"/>
              <w:jc w:val="center"/>
              <w:rPr>
                <w:rFonts w:eastAsiaTheme="minorEastAsia"/>
                <w:bCs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第一課開心過節趣</w:t>
            </w:r>
          </w:p>
        </w:tc>
        <w:tc>
          <w:tcPr>
            <w:tcW w:w="1792" w:type="dxa"/>
            <w:vAlign w:val="center"/>
          </w:tcPr>
          <w:p w14:paraId="77F13371" w14:textId="77777777" w:rsidR="00EE67FE" w:rsidRDefault="00EE67FE" w:rsidP="00EE67FE"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6"/>
              </w:rPr>
              <w:t>社-E-A2 敏覺居住地方的社會、自然與人文環境變遷，關注生活問題及其影響，並思考解決方法。</w:t>
            </w:r>
          </w:p>
          <w:p w14:paraId="7B4F8037" w14:textId="77777777" w:rsidR="00EE67FE" w:rsidRDefault="00EE67FE" w:rsidP="00EE67FE"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6"/>
              </w:rPr>
              <w:t>社-E-B3 體驗生活中自然、族群與文化之美，欣賞多元</w:t>
            </w: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6"/>
              </w:rPr>
              <w:lastRenderedPageBreak/>
              <w:t>豐富的環境與文化內涵。</w:t>
            </w:r>
          </w:p>
          <w:p w14:paraId="33F6BC16" w14:textId="77777777" w:rsidR="00EE67FE" w:rsidRDefault="00EE67FE" w:rsidP="00EE67FE"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6"/>
              </w:rPr>
              <w:t>社-E-C3 了解自我文化，尊重與欣賞多元文化，關心本土及全球議題。</w:t>
            </w:r>
          </w:p>
        </w:tc>
        <w:tc>
          <w:tcPr>
            <w:tcW w:w="4969" w:type="dxa"/>
            <w:vAlign w:val="center"/>
          </w:tcPr>
          <w:p w14:paraId="1B9A6672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/>
                <w:color w:val="000000" w:themeColor="text1"/>
                <w:sz w:val="26"/>
                <w:szCs w:val="20"/>
              </w:rPr>
              <w:lastRenderedPageBreak/>
              <w:t>活動一：年年不一樣(2)（40分鐘）</w:t>
            </w:r>
          </w:p>
          <w:p w14:paraId="0D58DDB6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六、探究活動</w:t>
            </w:r>
          </w:p>
          <w:p w14:paraId="253E4EBC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教師引導學生閱讀課本72～73頁，並提出下列問題進行分組討論。</w:t>
            </w:r>
          </w:p>
          <w:p w14:paraId="625F3DF0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(1)「恭喜」在過去和現在的意義有什麼不同?</w:t>
            </w:r>
          </w:p>
          <w:p w14:paraId="7AD81080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（在過去，向別人說恭喜的意思是恭喜對方沒被年獸吃掉，現在的恭喜則是有祝福的意涵。)</w:t>
            </w:r>
          </w:p>
          <w:p w14:paraId="4DFE096B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(2)過年除了說恭喜外，還會說哪些吉祥話?</w:t>
            </w:r>
          </w:p>
          <w:p w14:paraId="25BC1EB8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（年年有餘、大吉大利、平平安安等。)</w:t>
            </w:r>
          </w:p>
          <w:p w14:paraId="3CF3524F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(3)隨著科技進步，除了傳統方式拜年外，還有哪些方式?</w:t>
            </w:r>
          </w:p>
          <w:p w14:paraId="5DA975E4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（電話拜年、寄電子賀卡，以及利用手</w:t>
            </w: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lastRenderedPageBreak/>
              <w:t>機、電腦視訊拜年等。)</w:t>
            </w:r>
          </w:p>
          <w:p w14:paraId="491C99D3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(4)你曾經用過哪些方式拜年，用不同形式拜年會有什麼不一樣的感受？</w:t>
            </w:r>
          </w:p>
          <w:p w14:paraId="69460001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（學生依實際情況作答。）</w:t>
            </w:r>
          </w:p>
          <w:p w14:paraId="3D7B03B9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2.各組派一名代表，上臺發表。</w:t>
            </w:r>
          </w:p>
          <w:p w14:paraId="334AB67C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七、統整</w:t>
            </w:r>
          </w:p>
          <w:p w14:paraId="54478A90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教師透過以下問題讓學生自己建構本節課的學習重點：</w:t>
            </w:r>
          </w:p>
          <w:p w14:paraId="579B9625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1.漢人和原住民族的過年有什麼差異呢？</w:t>
            </w:r>
          </w:p>
          <w:p w14:paraId="06DBEF7F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2.傳統過年習俗的意義是什麼？</w:t>
            </w:r>
          </w:p>
          <w:p w14:paraId="3E7F9DC0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</w:p>
          <w:p w14:paraId="40D39495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/>
                <w:color w:val="000000" w:themeColor="text1"/>
                <w:sz w:val="26"/>
                <w:szCs w:val="20"/>
              </w:rPr>
              <w:t>活動二：各式的祭典（80分鐘）</w:t>
            </w:r>
          </w:p>
          <w:p w14:paraId="0FF7FD10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一、引起動機</w:t>
            </w:r>
          </w:p>
          <w:p w14:paraId="37B3F5A0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1.你曾經看過或參加過原住民族的祭典活動嗎？</w:t>
            </w:r>
          </w:p>
          <w:p w14:paraId="0DE2D86A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（豐年祭、飛魚季等。）</w:t>
            </w:r>
          </w:p>
          <w:p w14:paraId="52951374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2.你為什麼會參加過原住民族的祭典活動？</w:t>
            </w:r>
          </w:p>
          <w:p w14:paraId="3C1824C7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（家人帶我去的、家族活動等。）</w:t>
            </w:r>
          </w:p>
          <w:p w14:paraId="0547C5C1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3.讓你印象最深刻的是什麼？</w:t>
            </w:r>
          </w:p>
          <w:p w14:paraId="2D7A4053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（原住民族的舞蹈和音樂等。）</w:t>
            </w:r>
          </w:p>
          <w:p w14:paraId="4602875E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二、閱讀與問答</w:t>
            </w:r>
          </w:p>
          <w:p w14:paraId="6A100B78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1.教師引導學生閱讀課本第74～75頁。</w:t>
            </w:r>
          </w:p>
          <w:p w14:paraId="0494F122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2.教師提出以下的問題，請學生問答：</w:t>
            </w:r>
          </w:p>
          <w:p w14:paraId="60F36676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(1)原住民族有哪些祈求豐收的祭典？</w:t>
            </w:r>
          </w:p>
          <w:p w14:paraId="74AEB726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（雅美族（達悟族）的飛魚季、阿美族的海神季。）</w:t>
            </w:r>
          </w:p>
          <w:p w14:paraId="6DB5176D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(2)原住民族有哪些祈求祖靈保佑的祭典？</w:t>
            </w:r>
          </w:p>
          <w:p w14:paraId="57509CB8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（泰雅族的祖靈祭、排灣族的五年祭。）</w:t>
            </w:r>
          </w:p>
          <w:p w14:paraId="4A991CE1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(3)原住民族有哪些慶祝豐收的祭典？</w:t>
            </w:r>
          </w:p>
          <w:p w14:paraId="6EF5BC00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（魯凱族的小米收穫祭。）</w:t>
            </w:r>
          </w:p>
          <w:p w14:paraId="643A4B27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三、分組蒐集資料並報告</w:t>
            </w:r>
          </w:p>
          <w:p w14:paraId="2B61FA73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1.將學生3到4人分成一組，各組使用一臺電腦（或平板），也可以到圖書館查詢相關書籍和資料。</w:t>
            </w:r>
          </w:p>
          <w:p w14:paraId="68D1DB1A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2.請各組查詢原住民族祭典由來、儀式或</w:t>
            </w: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lastRenderedPageBreak/>
              <w:t>意義。</w:t>
            </w:r>
          </w:p>
          <w:p w14:paraId="55CF5FAB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3.各組派一名代表上臺報告。</w:t>
            </w:r>
          </w:p>
          <w:p w14:paraId="0F95FA31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四、影片欣賞與分享</w:t>
            </w:r>
          </w:p>
          <w:p w14:paraId="07ABDFD4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1.教師播放「飛魚季」動畫。https://www .youtube.com/watch?v=h-0-LLSUXMw&amp;list=PLnx_KIOwF0jk8n1ObXwSVcv28XW_1hF_A&amp;index=10從3’播到7’30“</w:t>
            </w:r>
          </w:p>
          <w:p w14:paraId="67B67A11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2.教師提出以下的問題，請學生問答：</w:t>
            </w:r>
          </w:p>
          <w:p w14:paraId="5E75C4E7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(1)達悟族各種祭典主要的目的是什麼？</w:t>
            </w:r>
          </w:p>
          <w:p w14:paraId="670FACE1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（祈求鬼神的庇佑，讓農漁方面都能盛產豐收。）</w:t>
            </w:r>
          </w:p>
          <w:p w14:paraId="5F682135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(2)達悟族祭典中傳統的舞蹈有哪些？</w:t>
            </w:r>
          </w:p>
          <w:p w14:paraId="38CED68E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（女士的頭髮舞、男士的勇士舞。）</w:t>
            </w:r>
          </w:p>
          <w:p w14:paraId="7209D96E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(3)達悟族頭髮舞的由來是什麼？</w:t>
            </w:r>
          </w:p>
          <w:p w14:paraId="7EE7349D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（在丈夫捕魚豐收回來時，高興的舞蹈。）</w:t>
            </w:r>
          </w:p>
          <w:p w14:paraId="06DA5B5B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3.教師播放「阿美族海祭」影片。https://www.youtube.com/watch?v=1vK5_8RE7RM從1：40～4：30。</w:t>
            </w:r>
          </w:p>
          <w:p w14:paraId="01EF7054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4.教師提出以下的問題，請學生問答：</w:t>
            </w:r>
          </w:p>
          <w:p w14:paraId="59B4F7D1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(1)阿美族最重要的祭典有哪些？</w:t>
            </w:r>
          </w:p>
          <w:p w14:paraId="0E93FAB4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（感恩祭、海祭。）</w:t>
            </w:r>
          </w:p>
          <w:p w14:paraId="5E05737A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(2)阿美族海祭主要的意義是什麼？</w:t>
            </w:r>
          </w:p>
          <w:p w14:paraId="122BEFFB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（訓練年輕人學習與海共生存、學習下海捕魚。）</w:t>
            </w:r>
          </w:p>
          <w:p w14:paraId="3AA22FCC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(3)阿美族海祭捕獲的魚會如何處理？</w:t>
            </w:r>
          </w:p>
          <w:p w14:paraId="7B10871D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（分給每一戶，讓家裡沒有男子的家庭也有魚吃。）</w:t>
            </w:r>
          </w:p>
          <w:p w14:paraId="441C53DA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5.教師播放「排灣族五年祭」影片。https://www.youtube.com/watch?v=L7VQUsctdzE</w:t>
            </w:r>
          </w:p>
          <w:p w14:paraId="0DC9B6D4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6.教師提出以下的問題，請學生回答：</w:t>
            </w:r>
          </w:p>
          <w:p w14:paraId="0E779452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(1)排灣族五年祭最重要的活動是什麼？</w:t>
            </w:r>
          </w:p>
          <w:p w14:paraId="1C81D533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（刺球迎福。）</w:t>
            </w:r>
          </w:p>
          <w:p w14:paraId="3BDCBCFA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(2)排灣族五年祭刺球活動中，刺的是什麼球？</w:t>
            </w:r>
          </w:p>
          <w:p w14:paraId="1E4A862F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lastRenderedPageBreak/>
              <w:t>（藤球。）</w:t>
            </w:r>
          </w:p>
          <w:p w14:paraId="2C0A77DE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(3)排灣族五年祭刺球活動中，用什麼去刺球？</w:t>
            </w:r>
          </w:p>
          <w:p w14:paraId="28A53B5E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（3層樓高的竹竿。）</w:t>
            </w:r>
          </w:p>
          <w:p w14:paraId="65E35612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(4)排灣族五年祭刺球活動中，刺中球代表什麼意義？</w:t>
            </w:r>
          </w:p>
          <w:p w14:paraId="5D69D0F8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（得到神的祝福。）</w:t>
            </w:r>
          </w:p>
          <w:p w14:paraId="3F82B188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7.教師播放「鄒族小米祭」影片。</w:t>
            </w:r>
          </w:p>
          <w:p w14:paraId="13E1766A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 xml:space="preserve">https://www.youtube.com/watch?app=desktop&amp;v=89-7laDML44&amp;ab_channel=IPCF-TITV%E5%8E%9F%E6%96%87%E6%9C%83%E5%8E%9F%E8%A6%96　</w:t>
            </w:r>
          </w:p>
          <w:p w14:paraId="4B888956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8.教師提出以下的問題，請學生回答：</w:t>
            </w:r>
          </w:p>
          <w:p w14:paraId="5009975C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(1)族人進入家屋之前，為什麼要用樁草淨身？</w:t>
            </w:r>
          </w:p>
          <w:p w14:paraId="1B008C93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（因為小米女神很愛乾淨。）</w:t>
            </w:r>
          </w:p>
          <w:p w14:paraId="7F1DA94F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(2)鄒族小米祭過程中，要維持什麼樣的氣氛？</w:t>
            </w:r>
          </w:p>
          <w:p w14:paraId="2FF52799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（虔誠安靜、不唱歌、不跳舞。）</w:t>
            </w:r>
          </w:p>
          <w:p w14:paraId="6AFCE1A3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(3)鄒族小米祭過程中各家要互訪，互訪結束各家會做什麼？</w:t>
            </w:r>
          </w:p>
          <w:p w14:paraId="026907E1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（分送豬肉，表示共食分享的精神。）</w:t>
            </w:r>
          </w:p>
          <w:p w14:paraId="125FF851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五、統整</w:t>
            </w:r>
          </w:p>
          <w:p w14:paraId="06C5EA0A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教師透過以下問題讓學生自己建構本節課的學習重點：</w:t>
            </w:r>
          </w:p>
          <w:p w14:paraId="71B024FF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1.原住民族的祭典有哪些？</w:t>
            </w:r>
          </w:p>
          <w:p w14:paraId="0D8840A7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2.不同原住民族的祭典所代表的意義是什麼？</w:t>
            </w:r>
          </w:p>
        </w:tc>
        <w:tc>
          <w:tcPr>
            <w:tcW w:w="2126" w:type="dxa"/>
            <w:vAlign w:val="center"/>
          </w:tcPr>
          <w:p w14:paraId="3F24FD71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lastRenderedPageBreak/>
              <w:t>口頭評量</w:t>
            </w:r>
          </w:p>
          <w:p w14:paraId="091BA96D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實作評量</w:t>
            </w:r>
          </w:p>
          <w:p w14:paraId="053F781E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習作評量</w:t>
            </w:r>
          </w:p>
        </w:tc>
        <w:tc>
          <w:tcPr>
            <w:tcW w:w="2694" w:type="dxa"/>
            <w:vAlign w:val="center"/>
          </w:tcPr>
          <w:p w14:paraId="6DC5F13A" w14:textId="77777777" w:rsidR="00EE67FE" w:rsidRPr="00EE67FE" w:rsidRDefault="00EE67FE" w:rsidP="00EE67FE">
            <w:pPr>
              <w:spacing w:line="260" w:lineRule="exact"/>
              <w:jc w:val="both"/>
              <w:rPr>
                <w:rFonts w:ascii="標楷體" w:eastAsia="標楷體" w:hAnsi="標楷體"/>
                <w:b/>
                <w:sz w:val="26"/>
                <w:szCs w:val="26"/>
              </w:rPr>
            </w:pPr>
            <w:r w:rsidRPr="00EE67FE">
              <w:rPr>
                <w:rFonts w:ascii="標楷體" w:eastAsia="標楷體" w:hAnsi="標楷體"/>
                <w:b/>
                <w:sz w:val="26"/>
                <w:szCs w:val="26"/>
              </w:rPr>
              <w:t>【人權教育】</w:t>
            </w:r>
          </w:p>
          <w:p w14:paraId="5DC43BCC" w14:textId="77777777" w:rsidR="00EE67FE" w:rsidRPr="00EE67FE" w:rsidRDefault="00EE67FE" w:rsidP="00EE67FE">
            <w:pPr>
              <w:spacing w:line="260" w:lineRule="exact"/>
              <w:jc w:val="both"/>
              <w:rPr>
                <w:rFonts w:ascii="標楷體" w:eastAsia="標楷體" w:hAnsi="標楷體"/>
                <w:sz w:val="26"/>
                <w:szCs w:val="26"/>
              </w:rPr>
            </w:pPr>
            <w:r w:rsidRPr="00EE67FE">
              <w:rPr>
                <w:rFonts w:ascii="標楷體" w:eastAsia="標楷體" w:hAnsi="標楷體"/>
                <w:sz w:val="26"/>
                <w:szCs w:val="26"/>
              </w:rPr>
              <w:t>人E5</w:t>
            </w:r>
            <w:r w:rsidRPr="00EE67FE">
              <w:rPr>
                <w:rFonts w:ascii="標楷體" w:eastAsia="標楷體" w:hAnsi="標楷體" w:hint="eastAsia"/>
                <w:sz w:val="26"/>
                <w:szCs w:val="26"/>
              </w:rPr>
              <w:t xml:space="preserve"> </w:t>
            </w:r>
            <w:r w:rsidRPr="00EE67FE">
              <w:rPr>
                <w:rFonts w:ascii="標楷體" w:eastAsia="標楷體" w:hAnsi="標楷體"/>
                <w:sz w:val="26"/>
                <w:szCs w:val="26"/>
              </w:rPr>
              <w:t>欣賞、包容個別差異並尊重自己與他人的權利。</w:t>
            </w:r>
          </w:p>
          <w:p w14:paraId="4C36F985" w14:textId="77777777" w:rsidR="00EE67FE" w:rsidRPr="00EE67FE" w:rsidRDefault="00EE67FE" w:rsidP="00EE67FE">
            <w:pPr>
              <w:spacing w:line="260" w:lineRule="exact"/>
              <w:jc w:val="both"/>
              <w:rPr>
                <w:rFonts w:ascii="標楷體" w:eastAsia="標楷體" w:hAnsi="標楷體"/>
                <w:sz w:val="26"/>
                <w:szCs w:val="26"/>
              </w:rPr>
            </w:pPr>
            <w:r w:rsidRPr="00EE67FE">
              <w:rPr>
                <w:rFonts w:ascii="標楷體" w:eastAsia="標楷體" w:hAnsi="標楷體"/>
                <w:sz w:val="26"/>
                <w:szCs w:val="26"/>
              </w:rPr>
              <w:t>人E6</w:t>
            </w:r>
            <w:r w:rsidRPr="00EE67FE">
              <w:rPr>
                <w:rFonts w:ascii="標楷體" w:eastAsia="標楷體" w:hAnsi="標楷體" w:hint="eastAsia"/>
                <w:sz w:val="26"/>
                <w:szCs w:val="26"/>
              </w:rPr>
              <w:t xml:space="preserve"> </w:t>
            </w:r>
            <w:r w:rsidRPr="00EE67FE">
              <w:rPr>
                <w:rFonts w:ascii="標楷體" w:eastAsia="標楷體" w:hAnsi="標楷體"/>
                <w:sz w:val="26"/>
                <w:szCs w:val="26"/>
              </w:rPr>
              <w:t>覺察個人的偏見，並避免歧視行為的產生。</w:t>
            </w:r>
          </w:p>
          <w:p w14:paraId="740F392E" w14:textId="77777777" w:rsidR="00EE67FE" w:rsidRPr="00EE67FE" w:rsidRDefault="00EE67FE" w:rsidP="00EE67FE">
            <w:pPr>
              <w:spacing w:line="260" w:lineRule="exact"/>
              <w:jc w:val="both"/>
              <w:rPr>
                <w:rFonts w:ascii="標楷體" w:eastAsia="標楷體" w:hAnsi="標楷體"/>
                <w:b/>
                <w:sz w:val="26"/>
                <w:szCs w:val="26"/>
              </w:rPr>
            </w:pPr>
            <w:r w:rsidRPr="00EE67FE">
              <w:rPr>
                <w:rFonts w:ascii="標楷體" w:eastAsia="標楷體" w:hAnsi="標楷體"/>
                <w:b/>
                <w:sz w:val="26"/>
                <w:szCs w:val="26"/>
              </w:rPr>
              <w:t>【多元文化教育】</w:t>
            </w:r>
          </w:p>
          <w:p w14:paraId="0711A010" w14:textId="77777777" w:rsidR="00EE67FE" w:rsidRPr="00EE67FE" w:rsidRDefault="00EE67FE" w:rsidP="00EE67FE">
            <w:pPr>
              <w:spacing w:line="260" w:lineRule="exact"/>
              <w:jc w:val="both"/>
              <w:rPr>
                <w:rFonts w:ascii="標楷體" w:eastAsia="標楷體" w:hAnsi="標楷體"/>
                <w:sz w:val="26"/>
                <w:szCs w:val="26"/>
              </w:rPr>
            </w:pPr>
            <w:r w:rsidRPr="00EE67FE">
              <w:rPr>
                <w:rFonts w:ascii="標楷體" w:eastAsia="標楷體" w:hAnsi="標楷體"/>
                <w:sz w:val="26"/>
                <w:szCs w:val="26"/>
              </w:rPr>
              <w:t>多E1</w:t>
            </w:r>
            <w:r w:rsidRPr="00EE67FE">
              <w:rPr>
                <w:rFonts w:ascii="標楷體" w:eastAsia="標楷體" w:hAnsi="標楷體" w:hint="eastAsia"/>
                <w:sz w:val="26"/>
                <w:szCs w:val="26"/>
              </w:rPr>
              <w:t xml:space="preserve"> </w:t>
            </w:r>
            <w:r w:rsidRPr="00EE67FE">
              <w:rPr>
                <w:rFonts w:ascii="標楷體" w:eastAsia="標楷體" w:hAnsi="標楷體"/>
                <w:sz w:val="26"/>
                <w:szCs w:val="26"/>
              </w:rPr>
              <w:t>了解自己的文化特質。</w:t>
            </w:r>
          </w:p>
          <w:p w14:paraId="4A362D26" w14:textId="77777777" w:rsidR="00EE67FE" w:rsidRPr="00EE67FE" w:rsidRDefault="00EE67FE" w:rsidP="00EE67FE">
            <w:pPr>
              <w:spacing w:line="260" w:lineRule="exact"/>
              <w:jc w:val="both"/>
              <w:rPr>
                <w:rFonts w:ascii="標楷體" w:eastAsia="標楷體" w:hAnsi="標楷體"/>
                <w:sz w:val="26"/>
                <w:szCs w:val="26"/>
              </w:rPr>
            </w:pPr>
            <w:r w:rsidRPr="00EE67FE">
              <w:rPr>
                <w:rFonts w:ascii="標楷體" w:eastAsia="標楷體" w:hAnsi="標楷體"/>
                <w:sz w:val="26"/>
                <w:szCs w:val="26"/>
              </w:rPr>
              <w:t>多E2</w:t>
            </w:r>
            <w:r w:rsidRPr="00EE67FE">
              <w:rPr>
                <w:rFonts w:ascii="標楷體" w:eastAsia="標楷體" w:hAnsi="標楷體" w:hint="eastAsia"/>
                <w:sz w:val="26"/>
                <w:szCs w:val="26"/>
              </w:rPr>
              <w:t xml:space="preserve"> </w:t>
            </w:r>
            <w:r w:rsidRPr="00EE67FE">
              <w:rPr>
                <w:rFonts w:ascii="標楷體" w:eastAsia="標楷體" w:hAnsi="標楷體"/>
                <w:sz w:val="26"/>
                <w:szCs w:val="26"/>
              </w:rPr>
              <w:t>建立自己的文化認同與意識。</w:t>
            </w:r>
          </w:p>
          <w:p w14:paraId="1B6EF282" w14:textId="77777777" w:rsidR="00EE67FE" w:rsidRPr="00EE67FE" w:rsidRDefault="00EE67FE" w:rsidP="00EE67FE">
            <w:pPr>
              <w:spacing w:line="260" w:lineRule="exact"/>
              <w:jc w:val="both"/>
              <w:rPr>
                <w:rFonts w:ascii="標楷體" w:eastAsia="標楷體" w:hAnsi="標楷體"/>
                <w:sz w:val="26"/>
                <w:szCs w:val="26"/>
              </w:rPr>
            </w:pPr>
            <w:r w:rsidRPr="00EE67FE">
              <w:rPr>
                <w:rFonts w:ascii="標楷體" w:eastAsia="標楷體" w:hAnsi="標楷體"/>
                <w:sz w:val="26"/>
                <w:szCs w:val="26"/>
              </w:rPr>
              <w:t>多E3</w:t>
            </w:r>
            <w:r w:rsidRPr="00EE67FE">
              <w:rPr>
                <w:rFonts w:ascii="標楷體" w:eastAsia="標楷體" w:hAnsi="標楷體" w:hint="eastAsia"/>
                <w:sz w:val="26"/>
                <w:szCs w:val="26"/>
              </w:rPr>
              <w:t xml:space="preserve"> </w:t>
            </w:r>
            <w:r w:rsidRPr="00EE67FE">
              <w:rPr>
                <w:rFonts w:ascii="標楷體" w:eastAsia="標楷體" w:hAnsi="標楷體"/>
                <w:sz w:val="26"/>
                <w:szCs w:val="26"/>
              </w:rPr>
              <w:t>認識不同的文化概念，如族群、階級、性別、宗教等。</w:t>
            </w:r>
          </w:p>
          <w:p w14:paraId="0A5A27B1" w14:textId="77777777" w:rsidR="00EE67FE" w:rsidRPr="00EE67FE" w:rsidRDefault="00EE67FE" w:rsidP="00EE67FE">
            <w:pPr>
              <w:spacing w:line="260" w:lineRule="exact"/>
              <w:jc w:val="both"/>
              <w:rPr>
                <w:rFonts w:ascii="標楷體" w:eastAsia="標楷體" w:hAnsi="標楷體"/>
                <w:sz w:val="26"/>
                <w:szCs w:val="26"/>
              </w:rPr>
            </w:pPr>
            <w:r w:rsidRPr="00EE67FE">
              <w:rPr>
                <w:rFonts w:ascii="標楷體" w:eastAsia="標楷體" w:hAnsi="標楷體"/>
                <w:sz w:val="26"/>
                <w:szCs w:val="26"/>
              </w:rPr>
              <w:lastRenderedPageBreak/>
              <w:t>多E4</w:t>
            </w:r>
            <w:r w:rsidRPr="00EE67FE">
              <w:rPr>
                <w:rFonts w:ascii="標楷體" w:eastAsia="標楷體" w:hAnsi="標楷體" w:hint="eastAsia"/>
                <w:sz w:val="26"/>
                <w:szCs w:val="26"/>
              </w:rPr>
              <w:t xml:space="preserve"> </w:t>
            </w:r>
            <w:r w:rsidRPr="00EE67FE">
              <w:rPr>
                <w:rFonts w:ascii="標楷體" w:eastAsia="標楷體" w:hAnsi="標楷體"/>
                <w:sz w:val="26"/>
                <w:szCs w:val="26"/>
              </w:rPr>
              <w:t>理解到不同文化共存的事實。</w:t>
            </w:r>
          </w:p>
          <w:p w14:paraId="3FB16933" w14:textId="77777777" w:rsidR="00EE67FE" w:rsidRPr="00EE67FE" w:rsidRDefault="00EE67FE" w:rsidP="00EE67FE">
            <w:pPr>
              <w:spacing w:line="260" w:lineRule="exact"/>
              <w:jc w:val="both"/>
              <w:rPr>
                <w:rFonts w:ascii="標楷體" w:eastAsia="標楷體" w:hAnsi="標楷體"/>
                <w:sz w:val="26"/>
                <w:szCs w:val="26"/>
              </w:rPr>
            </w:pPr>
            <w:r w:rsidRPr="00EE67FE">
              <w:rPr>
                <w:rFonts w:ascii="標楷體" w:eastAsia="標楷體" w:hAnsi="標楷體"/>
                <w:sz w:val="26"/>
                <w:szCs w:val="26"/>
              </w:rPr>
              <w:t>多E5</w:t>
            </w:r>
            <w:r w:rsidRPr="00EE67FE">
              <w:rPr>
                <w:rFonts w:ascii="標楷體" w:eastAsia="標楷體" w:hAnsi="標楷體" w:hint="eastAsia"/>
                <w:sz w:val="26"/>
                <w:szCs w:val="26"/>
              </w:rPr>
              <w:t xml:space="preserve"> </w:t>
            </w:r>
            <w:r w:rsidRPr="00EE67FE">
              <w:rPr>
                <w:rFonts w:ascii="標楷體" w:eastAsia="標楷體" w:hAnsi="標楷體"/>
                <w:sz w:val="26"/>
                <w:szCs w:val="26"/>
              </w:rPr>
              <w:t>願意與不同文化背景的人相處，並發展群際關係。</w:t>
            </w:r>
          </w:p>
          <w:p w14:paraId="141D9056" w14:textId="77777777" w:rsidR="00EE67FE" w:rsidRPr="00EE67FE" w:rsidRDefault="00EE67FE" w:rsidP="00EE67FE">
            <w:pPr>
              <w:spacing w:line="260" w:lineRule="exact"/>
              <w:jc w:val="both"/>
              <w:rPr>
                <w:rFonts w:ascii="標楷體" w:eastAsia="標楷體" w:hAnsi="標楷體"/>
                <w:sz w:val="26"/>
                <w:szCs w:val="26"/>
              </w:rPr>
            </w:pPr>
            <w:r w:rsidRPr="00EE67FE">
              <w:rPr>
                <w:rFonts w:ascii="標楷體" w:eastAsia="標楷體" w:hAnsi="標楷體"/>
                <w:sz w:val="26"/>
                <w:szCs w:val="26"/>
              </w:rPr>
              <w:t>多E6</w:t>
            </w:r>
            <w:r w:rsidRPr="00EE67FE">
              <w:rPr>
                <w:rFonts w:ascii="標楷體" w:eastAsia="標楷體" w:hAnsi="標楷體" w:hint="eastAsia"/>
                <w:sz w:val="26"/>
                <w:szCs w:val="26"/>
              </w:rPr>
              <w:t xml:space="preserve"> </w:t>
            </w:r>
            <w:r w:rsidRPr="00EE67FE">
              <w:rPr>
                <w:rFonts w:ascii="標楷體" w:eastAsia="標楷體" w:hAnsi="標楷體"/>
                <w:sz w:val="26"/>
                <w:szCs w:val="26"/>
              </w:rPr>
              <w:t>了解各文化間的多樣性與差異性。</w:t>
            </w:r>
          </w:p>
          <w:p w14:paraId="4D36FFAB" w14:textId="77777777" w:rsidR="00EE67FE" w:rsidRPr="00EE67FE" w:rsidRDefault="00EE67FE" w:rsidP="00EE67FE">
            <w:pPr>
              <w:spacing w:line="260" w:lineRule="exact"/>
              <w:jc w:val="both"/>
              <w:rPr>
                <w:rFonts w:ascii="標楷體" w:eastAsia="標楷體" w:hAnsi="標楷體"/>
                <w:b/>
                <w:sz w:val="26"/>
                <w:szCs w:val="26"/>
              </w:rPr>
            </w:pPr>
            <w:r w:rsidRPr="00EE67FE">
              <w:rPr>
                <w:rFonts w:ascii="標楷體" w:eastAsia="標楷體" w:hAnsi="標楷體"/>
                <w:b/>
                <w:sz w:val="26"/>
                <w:szCs w:val="26"/>
              </w:rPr>
              <w:t>【原住民族教育】</w:t>
            </w:r>
          </w:p>
          <w:p w14:paraId="56043537" w14:textId="51FB2773" w:rsidR="00EE67FE" w:rsidRPr="00EE67FE" w:rsidRDefault="00EE67FE" w:rsidP="00EE67FE">
            <w:pPr>
              <w:spacing w:line="260" w:lineRule="exact"/>
              <w:jc w:val="both"/>
              <w:rPr>
                <w:rFonts w:ascii="標楷體" w:eastAsia="標楷體" w:hAnsi="標楷體"/>
                <w:sz w:val="26"/>
                <w:szCs w:val="26"/>
              </w:rPr>
            </w:pPr>
            <w:r w:rsidRPr="00EE67FE">
              <w:rPr>
                <w:rFonts w:ascii="標楷體" w:eastAsia="標楷體" w:hAnsi="標楷體"/>
                <w:sz w:val="26"/>
                <w:szCs w:val="26"/>
              </w:rPr>
              <w:t>原E6</w:t>
            </w:r>
            <w:r w:rsidRPr="00EE67FE">
              <w:rPr>
                <w:rFonts w:ascii="標楷體" w:eastAsia="標楷體" w:hAnsi="標楷體" w:hint="eastAsia"/>
                <w:sz w:val="26"/>
                <w:szCs w:val="26"/>
              </w:rPr>
              <w:t xml:space="preserve"> </w:t>
            </w:r>
            <w:r w:rsidRPr="00EE67FE">
              <w:rPr>
                <w:rFonts w:ascii="標楷體" w:eastAsia="標楷體" w:hAnsi="標楷體"/>
                <w:sz w:val="26"/>
                <w:szCs w:val="26"/>
              </w:rPr>
              <w:t>了解並尊重不同族群的歷史文化經驗。</w:t>
            </w:r>
          </w:p>
        </w:tc>
      </w:tr>
      <w:tr w:rsidR="00EE67FE" w14:paraId="14AFE6AA" w14:textId="77777777" w:rsidTr="00EE67FE">
        <w:trPr>
          <w:trHeight w:val="1827"/>
        </w:trPr>
        <w:tc>
          <w:tcPr>
            <w:tcW w:w="1096" w:type="dxa"/>
            <w:vAlign w:val="center"/>
          </w:tcPr>
          <w:p w14:paraId="45A24B6A" w14:textId="77777777" w:rsidR="00EE67FE" w:rsidRPr="0087326A" w:rsidRDefault="00EE67FE" w:rsidP="00EE67FE">
            <w:pPr>
              <w:spacing w:line="260" w:lineRule="exact"/>
              <w:jc w:val="center"/>
              <w:rPr>
                <w:rFonts w:eastAsiaTheme="minorEastAsia"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hint="eastAsia"/>
                <w:snapToGrid w:val="0"/>
                <w:sz w:val="26"/>
                <w:szCs w:val="20"/>
              </w:rPr>
              <w:lastRenderedPageBreak/>
              <w:t>第十二週</w:t>
            </w:r>
          </w:p>
        </w:tc>
        <w:tc>
          <w:tcPr>
            <w:tcW w:w="1701" w:type="dxa"/>
            <w:vAlign w:val="center"/>
          </w:tcPr>
          <w:p w14:paraId="7E33E95C" w14:textId="77777777" w:rsidR="00EE67FE" w:rsidRPr="0087326A" w:rsidRDefault="00EE67FE" w:rsidP="00EE67FE">
            <w:pPr>
              <w:spacing w:line="260" w:lineRule="exact"/>
              <w:jc w:val="center"/>
              <w:rPr>
                <w:rFonts w:eastAsiaTheme="minorEastAsia"/>
                <w:bCs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第四單元家鄉的節慶與禮俗</w:t>
            </w:r>
          </w:p>
          <w:p w14:paraId="288C760B" w14:textId="77777777" w:rsidR="00EE67FE" w:rsidRPr="0087326A" w:rsidRDefault="00EE67FE" w:rsidP="00EE67FE">
            <w:pPr>
              <w:spacing w:line="260" w:lineRule="exact"/>
              <w:jc w:val="center"/>
              <w:rPr>
                <w:rFonts w:eastAsiaTheme="minorEastAsia"/>
                <w:bCs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第一課開心過節趣</w:t>
            </w:r>
          </w:p>
        </w:tc>
        <w:tc>
          <w:tcPr>
            <w:tcW w:w="1792" w:type="dxa"/>
            <w:vAlign w:val="center"/>
          </w:tcPr>
          <w:p w14:paraId="2F995525" w14:textId="77777777" w:rsidR="00EE67FE" w:rsidRDefault="00EE67FE" w:rsidP="00EE67FE"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6"/>
              </w:rPr>
              <w:t>社-E-A2 敏覺居住地方的社會、自然與人文環境變遷，關注生活問題及其影響，並</w:t>
            </w: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6"/>
              </w:rPr>
              <w:lastRenderedPageBreak/>
              <w:t>思考解決方法。</w:t>
            </w:r>
          </w:p>
          <w:p w14:paraId="28643B6B" w14:textId="77777777" w:rsidR="00EE67FE" w:rsidRDefault="00EE67FE" w:rsidP="00EE67FE"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6"/>
              </w:rPr>
              <w:t>社-E-B3 體驗生活中自然、族群與文化之美，欣賞多元豐富的環境與文化內涵。</w:t>
            </w:r>
          </w:p>
          <w:p w14:paraId="28483C95" w14:textId="77777777" w:rsidR="00EE67FE" w:rsidRDefault="00EE67FE" w:rsidP="00EE67FE"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6"/>
              </w:rPr>
              <w:t>社-E-C3 了解自我文化，尊重與欣賞多元文化，關心本土及全球議題。</w:t>
            </w:r>
          </w:p>
        </w:tc>
        <w:tc>
          <w:tcPr>
            <w:tcW w:w="4969" w:type="dxa"/>
            <w:vAlign w:val="center"/>
          </w:tcPr>
          <w:p w14:paraId="7648E942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/>
                <w:color w:val="000000" w:themeColor="text1"/>
                <w:sz w:val="26"/>
                <w:szCs w:val="20"/>
              </w:rPr>
              <w:lastRenderedPageBreak/>
              <w:t>活動三：傳統的節慶（</w:t>
            </w:r>
            <w:r w:rsidRPr="0087326A">
              <w:rPr>
                <w:rFonts w:ascii="標楷體" w:eastAsia="標楷體" w:hAnsi="標楷體" w:cs="新細明體" w:hint="eastAsia"/>
                <w:b/>
                <w:color w:val="000000"/>
                <w:sz w:val="26"/>
                <w:szCs w:val="20"/>
              </w:rPr>
              <w:t>4</w:t>
            </w:r>
            <w:r w:rsidRPr="0087326A">
              <w:rPr>
                <w:rFonts w:ascii="標楷體" w:eastAsia="標楷體" w:hAnsi="標楷體" w:cs="新細明體" w:hint="eastAsia"/>
                <w:b/>
                <w:color w:val="000000" w:themeColor="text1"/>
                <w:sz w:val="26"/>
                <w:szCs w:val="20"/>
              </w:rPr>
              <w:t>0分鐘）</w:t>
            </w:r>
          </w:p>
          <w:p w14:paraId="66296D9A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一、引起動機</w:t>
            </w:r>
          </w:p>
          <w:p w14:paraId="5E5EAB0C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1.你最喜歡哪個傳統節慶？為什麼？</w:t>
            </w:r>
          </w:p>
          <w:p w14:paraId="70D4E018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（依實際情形作答。）</w:t>
            </w:r>
          </w:p>
          <w:p w14:paraId="31A5F8C6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二、閱讀與問答</w:t>
            </w:r>
          </w:p>
          <w:p w14:paraId="474587BD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1.教師引導學生閱讀課本第76～77頁。</w:t>
            </w:r>
          </w:p>
          <w:p w14:paraId="51754642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2.教師提出以下的問題，請學生回答：</w:t>
            </w:r>
          </w:p>
          <w:p w14:paraId="1B1541B2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(1)元宵節有什麼活動或特色？</w:t>
            </w:r>
          </w:p>
          <w:p w14:paraId="19861CD6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lastRenderedPageBreak/>
              <w:t>（澎湖有乞龜活動、平溪有放天燈。）</w:t>
            </w:r>
          </w:p>
          <w:p w14:paraId="490D090B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(2)清明節有什麼活動或特色？</w:t>
            </w:r>
          </w:p>
          <w:p w14:paraId="1420D9E5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（大多人會到祖先的墓園掃墓祭拜。）</w:t>
            </w:r>
          </w:p>
          <w:p w14:paraId="4B53D313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3.端午節有什麼活動或特色？</w:t>
            </w:r>
          </w:p>
          <w:p w14:paraId="69D5522C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（辦理龍舟競賽、也會有包粽子、立蛋的活動。）</w:t>
            </w:r>
          </w:p>
          <w:p w14:paraId="37BE4CC2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4.中秋節有什麼活動或特色？</w:t>
            </w:r>
          </w:p>
          <w:p w14:paraId="1A938219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（吃月餅、柚子及賞月的活動。）</w:t>
            </w:r>
          </w:p>
          <w:p w14:paraId="27F2C7D5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5.除了這些節日外，你還知道哪些傳統節慶或習俗活動？</w:t>
            </w:r>
          </w:p>
          <w:p w14:paraId="27E90C8C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（中元節、冬至、燒王船、媽祖繞境等。）</w:t>
            </w:r>
          </w:p>
          <w:p w14:paraId="32932C5B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三、影片欣賞與分享</w:t>
            </w:r>
          </w:p>
          <w:p w14:paraId="53195C33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1.教師播放「元宵節」的影片。https://www.youtube.com/watch?v=bFVnqnOR1lc</w:t>
            </w:r>
          </w:p>
          <w:p w14:paraId="0EF2F2C3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2.教師提出以下的問題，請學生回答：</w:t>
            </w:r>
          </w:p>
          <w:p w14:paraId="1957DB57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(1)元宵節是哪一天？</w:t>
            </w:r>
          </w:p>
          <w:p w14:paraId="5A864A6E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（農曆正月十五日。）</w:t>
            </w:r>
          </w:p>
          <w:p w14:paraId="6CE25625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(2)元宵節也稱為什麼節？</w:t>
            </w:r>
          </w:p>
          <w:p w14:paraId="420FB0C5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（上元節、燈節、小過年。）</w:t>
            </w:r>
          </w:p>
          <w:p w14:paraId="6EFD3B9F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(3)元宵節在各地有哪些活動？</w:t>
            </w:r>
          </w:p>
          <w:p w14:paraId="03E53C99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（吃元宵、放天燈、猜燈謎、大型花燈活動、鹽水蜂炮、台東炸寒單爺。）</w:t>
            </w:r>
          </w:p>
          <w:p w14:paraId="0C527A8C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(4)吃元宵代表什麼意義？</w:t>
            </w:r>
          </w:p>
          <w:p w14:paraId="533412D7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（代表全家團圓幸福的吉兆。）</w:t>
            </w:r>
          </w:p>
          <w:p w14:paraId="0FC3B4F9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(5)放天燈代表什麼意義？</w:t>
            </w:r>
          </w:p>
          <w:p w14:paraId="62027964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（代表幸福豐收。）</w:t>
            </w:r>
          </w:p>
          <w:p w14:paraId="13F7CF5E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3.教師播放「澎湖元宵乞龜」的影片。https://www.youtube.com/watch?v=oyiwjd7TrGc</w:t>
            </w:r>
          </w:p>
          <w:p w14:paraId="24DAFB0D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4.教師提出以下的問題，請學生回答：</w:t>
            </w:r>
          </w:p>
          <w:p w14:paraId="7FDDFA82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(1)澎湖的元宵節有什麼特別的活動？</w:t>
            </w:r>
          </w:p>
          <w:p w14:paraId="01E056CD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（到廟裡乞龜祈福。）</w:t>
            </w:r>
          </w:p>
          <w:p w14:paraId="166E9678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(2)澎湖民眾為什麼要到廟裡乞龜？</w:t>
            </w:r>
          </w:p>
          <w:p w14:paraId="2B8F4294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（祈福保平安。）</w:t>
            </w:r>
          </w:p>
          <w:p w14:paraId="31F9EF19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lastRenderedPageBreak/>
              <w:t>5.教師播放「清明節由來」的影片。https://www.youtube.com/watch?v=6ZUZvIVCIvs</w:t>
            </w:r>
          </w:p>
          <w:p w14:paraId="5C5668EC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6.教師提出以下的問題，請學生回答：</w:t>
            </w:r>
          </w:p>
          <w:p w14:paraId="7A041393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(1)「踏青青生好生」的俗諺是什麼意思？</w:t>
            </w:r>
          </w:p>
          <w:p w14:paraId="096FF98C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（清明節全家去掃墓，祈求家中男丁興旺，子孫綿延不絕。）</w:t>
            </w:r>
          </w:p>
          <w:p w14:paraId="27C52F2D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(2)早期農業社會掃墓時有「臆墓粿」的活動，它代表什麼意義？</w:t>
            </w:r>
          </w:p>
          <w:p w14:paraId="52AF977B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（掃墓完畢放鞭炮後，附近的小孩就會圍過去猜謎語，猜對了主人就會分給紅龜粿或硬幣，代表分享福氣，來臆墓粿的小孩愈多，表示福份愈好、家運愈好愈興旺；另外是請附近的小孩幫忙看顧墓園，不要讓人隨便踩踏。）</w:t>
            </w:r>
          </w:p>
          <w:p w14:paraId="3553241F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(3)清明節掃墓最主要的意義是什麼？</w:t>
            </w:r>
          </w:p>
          <w:p w14:paraId="519D9C51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（表達對長輩無盡的孝道和敬愛。）</w:t>
            </w:r>
          </w:p>
          <w:p w14:paraId="2682AE36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7.教師播放「端午節」的影片。https://www.youtube.com/watch?v=abMA2-LCU1k</w:t>
            </w:r>
          </w:p>
          <w:p w14:paraId="7E621ED6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8.教師提出以下的問題，請學生回答：</w:t>
            </w:r>
          </w:p>
          <w:p w14:paraId="1545F40D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(1)端午節是哪一天？</w:t>
            </w:r>
          </w:p>
          <w:p w14:paraId="37B05763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（農曆五月五日。）</w:t>
            </w:r>
          </w:p>
          <w:p w14:paraId="03154171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(2)古人稱五月為什麼月？</w:t>
            </w:r>
          </w:p>
          <w:p w14:paraId="617C42AC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（惡月或百毒月。）</w:t>
            </w:r>
          </w:p>
          <w:p w14:paraId="7716AA48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(3)端午節為了驅邪避惡會做什麼活動？</w:t>
            </w:r>
          </w:p>
          <w:p w14:paraId="3B8F8F48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（掛艾草、菖蒲、戴香包、包粽子、划龍舟、喝雄黃酒、立蛋。）</w:t>
            </w:r>
          </w:p>
          <w:p w14:paraId="0D789234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(4)在家門口掛艾草代表什麼意思？</w:t>
            </w:r>
          </w:p>
          <w:p w14:paraId="658D8E95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（艾草可以驅趕蚊蟲。）</w:t>
            </w:r>
          </w:p>
          <w:p w14:paraId="02A3E517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(5)在家門口掛菖蒲代表什麼意思？</w:t>
            </w:r>
          </w:p>
          <w:p w14:paraId="6498599A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（菖蒲的形狀像劍，傳說可以避邪。）</w:t>
            </w:r>
          </w:p>
          <w:p w14:paraId="43B25645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(6)小朋友戴香包代表什麼意思？</w:t>
            </w:r>
          </w:p>
          <w:p w14:paraId="2BA46012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（香包裡的香料可以避惡氣。）</w:t>
            </w:r>
          </w:p>
          <w:p w14:paraId="5C06658F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(7)傳說包粽子的起源是什麼？</w:t>
            </w:r>
          </w:p>
          <w:p w14:paraId="7C7302AD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（包粽子丟入江中，避免魚蝦去吃屈原的</w:t>
            </w: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lastRenderedPageBreak/>
              <w:t>身體。）</w:t>
            </w:r>
          </w:p>
          <w:p w14:paraId="633A9DFB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(8)划龍舟在古時候代表什麼意義？</w:t>
            </w:r>
          </w:p>
          <w:p w14:paraId="5ACB9F31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（為了祭祀水神，避免災難、帶來好運。）</w:t>
            </w:r>
          </w:p>
          <w:p w14:paraId="50A7020D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(9)現在人划龍舟代表什麼意義？</w:t>
            </w:r>
          </w:p>
          <w:p w14:paraId="3206921A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（鍜練體力、培養團結精神。）</w:t>
            </w:r>
          </w:p>
          <w:p w14:paraId="411FC012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(10)在家門口掛艾草代表什麼意思？</w:t>
            </w:r>
          </w:p>
          <w:p w14:paraId="7A183718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（艾草可以驅蚊蟲。）</w:t>
            </w:r>
          </w:p>
          <w:p w14:paraId="0E069BA4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9.教師播放「中秋節」的影片。</w:t>
            </w:r>
            <w:hyperlink w:history="1">
              <w:r w:rsidRPr="0087326A">
                <w:rPr>
                  <w:rStyle w:val="af2"/>
                  <w:rFonts w:ascii="標楷體" w:eastAsia="標楷體" w:hAnsi="標楷體" w:cs="新細明體" w:hint="eastAsia"/>
                  <w:color w:val="000000"/>
                  <w:sz w:val="26"/>
                  <w:szCs w:val="20"/>
                </w:rPr>
                <w:t>https://www.youtube.com/watch?v=NaYnDprVhQg</w:t>
              </w:r>
            </w:hyperlink>
          </w:p>
          <w:p w14:paraId="2E8DA93D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10.教師提出以下的問題，請學生回答。</w:t>
            </w:r>
          </w:p>
          <w:p w14:paraId="0BA247A7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(1)為什麼有中秋吃月餅的習俗？</w:t>
            </w:r>
          </w:p>
          <w:p w14:paraId="6BA397E0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（當初蒙古人占領中原，擔心漢人造反，不准民間私藏武器。後來有人想出計策，說是今年會有冬瘟，除非家家戶戶在中秋節時買月餅來吃，才能避免。於是大家爭先恐後的買月餅來吃，而買到月餅的人，發現裡面有張條子寫著「八月十五殺元兵，家家戶戶齊動手」，後來這個習俗慢慢的演變，就變成現在中秋節吃月餅的習俗了。）</w:t>
            </w:r>
          </w:p>
          <w:p w14:paraId="7E064DC7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(2)從嫦娥奔月的故事中，我們知道每年8月15日在月下擺放水果祭月，是什麼意思？</w:t>
            </w:r>
          </w:p>
          <w:p w14:paraId="52E2D097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（對嫦娥表達思念的意思。）</w:t>
            </w:r>
          </w:p>
          <w:p w14:paraId="62691016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(3)吳剛為什麼被懲罰砍桂樹？</w:t>
            </w:r>
          </w:p>
          <w:p w14:paraId="739B1706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（因為在一次誤會中，以仙術誤傷了人。）</w:t>
            </w:r>
          </w:p>
          <w:p w14:paraId="1FCF24C3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四、分組資料整理與報告</w:t>
            </w:r>
          </w:p>
          <w:p w14:paraId="68C20FC0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1.教師引導學生利用課本第76～77頁的課文， 將課文內容以心智圖、表格式呈現。</w:t>
            </w:r>
          </w:p>
          <w:p w14:paraId="77E31A74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2.教師可示範表格欄位有節慶名稱、時間與特色。</w:t>
            </w:r>
          </w:p>
          <w:p w14:paraId="5E7ACEF2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3.將學生分組，每組發下一張四開圖畫紙，主題為「漢人的傳統節慶」。</w:t>
            </w:r>
          </w:p>
          <w:p w14:paraId="28620F07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lastRenderedPageBreak/>
              <w:t>4.各組自行討論要採用何種呈現方式，並以色筆繪製圖表及文字。</w:t>
            </w:r>
          </w:p>
          <w:p w14:paraId="54E755B6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5.請各組上臺分享自己的整理成果。</w:t>
            </w:r>
          </w:p>
          <w:p w14:paraId="49CFFC9C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五、統整</w:t>
            </w:r>
          </w:p>
          <w:p w14:paraId="4B1AD02D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教師透過以下問題讓學生自己建構本節課的學習重點：</w:t>
            </w:r>
          </w:p>
          <w:p w14:paraId="5EB13094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1.漢人的傳統節慶有哪些？</w:t>
            </w:r>
          </w:p>
          <w:p w14:paraId="4EA17CA0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2.各項漢人傳統節慶的特色是什麼？</w:t>
            </w:r>
          </w:p>
          <w:p w14:paraId="2436DE51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</w:p>
          <w:p w14:paraId="67FB9B3F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/>
                <w:color w:val="000000" w:themeColor="text1"/>
                <w:sz w:val="26"/>
                <w:szCs w:val="20"/>
              </w:rPr>
              <w:t>活動四：繽紛的節慶（80分鐘）</w:t>
            </w:r>
          </w:p>
          <w:p w14:paraId="3A7FA737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一、引起動機</w:t>
            </w:r>
          </w:p>
          <w:p w14:paraId="4E3EAEF7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1.你曾看過新住民的節慶活動嗎？</w:t>
            </w:r>
          </w:p>
          <w:p w14:paraId="55CB063B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2.新住民的節慶活動有哪些特別的地方？</w:t>
            </w:r>
          </w:p>
          <w:p w14:paraId="68BAF0BB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二、閱讀與問答</w:t>
            </w:r>
          </w:p>
          <w:p w14:paraId="66B213F7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1.教師引導學生閱讀課本第78～79頁。</w:t>
            </w:r>
          </w:p>
          <w:p w14:paraId="58B4E95C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2.教師提出以下的問題，請學生回答：</w:t>
            </w:r>
          </w:p>
          <w:p w14:paraId="2F694737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(1)緬甸的潑水節活動特色和意義是什麼？</w:t>
            </w:r>
          </w:p>
          <w:p w14:paraId="74DDC5D2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（鍜練體力、培養團結精神。）</w:t>
            </w:r>
          </w:p>
          <w:p w14:paraId="7AFAF602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(2)泰國的水燈節活動特色和意義是什麼？</w:t>
            </w:r>
          </w:p>
          <w:p w14:paraId="08BC9A26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（鍜練體力、培養團結精神。）</w:t>
            </w:r>
          </w:p>
          <w:p w14:paraId="46725B2D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(3)穆斯林的開齋節特色和意義是什麼？</w:t>
            </w:r>
          </w:p>
          <w:p w14:paraId="2C20B01B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（鍜練體力、培養團結精神。）</w:t>
            </w:r>
          </w:p>
          <w:p w14:paraId="7D10BEB7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三、影片欣賞與分享</w:t>
            </w:r>
          </w:p>
          <w:p w14:paraId="06717A8E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1.教師播放「潑水節」的影片。https://www.youtube.com/watch?v=xn7CLF5iaSM 從30秒播到3分30秒。</w:t>
            </w:r>
          </w:p>
          <w:p w14:paraId="4A7747AB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2.教師提出以下的問題，請學生回答：</w:t>
            </w:r>
          </w:p>
          <w:p w14:paraId="5D0539CB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 xml:space="preserve">(1)潑水節又稱為什麼？ </w:t>
            </w:r>
          </w:p>
          <w:p w14:paraId="2C87164F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（又稱宋干節、佛誕節、浴佛節。）</w:t>
            </w:r>
          </w:p>
          <w:p w14:paraId="556FAE50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(2)哪些國家或地區的民族會過潑水節？</w:t>
            </w:r>
          </w:p>
          <w:p w14:paraId="387F1632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（泰國、緬甸、柬埔寨等東南亞國家、中國雲南的民族、新北市中和。）</w:t>
            </w:r>
          </w:p>
          <w:p w14:paraId="7E833B8D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(3)潑水節時大家互相潑水代表什麼意義？</w:t>
            </w:r>
          </w:p>
          <w:p w14:paraId="0B9083B1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（洗掉不順遂、像新年一樣除舊布新。）</w:t>
            </w:r>
          </w:p>
          <w:p w14:paraId="4218CD54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(4)臺灣為什麼要舉辦潑水節活動呢？</w:t>
            </w:r>
          </w:p>
          <w:p w14:paraId="4C89F9EA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（來自東南亞地區的人愈來愈多，舉辦潑</w:t>
            </w: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lastRenderedPageBreak/>
              <w:t>水節活動具有：1正視新住民的需求，2認識新住民的文化，3讓新住民獲得家的感覺，4鞏固國際情誼，5表達尊重與敬愛等意義。）</w:t>
            </w:r>
          </w:p>
          <w:p w14:paraId="64455D26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3.教師播放「水燈節」的影片。</w:t>
            </w:r>
          </w:p>
          <w:p w14:paraId="54135E29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 xml:space="preserve">　https://www.youtube.com/watch?v=H2W-_u26XKo</w:t>
            </w:r>
          </w:p>
          <w:p w14:paraId="06101F31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4.教師提出以下的問題，請學生回答：</w:t>
            </w:r>
          </w:p>
          <w:p w14:paraId="33895B8A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(1)泰國水燈節是哪一天？</w:t>
            </w:r>
          </w:p>
          <w:p w14:paraId="37899493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（泰曆12月15日。）</w:t>
            </w:r>
          </w:p>
          <w:p w14:paraId="3415A445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(2)除了泰國以外，還有哪些國家或地區有水燈節的活動？</w:t>
            </w:r>
          </w:p>
          <w:p w14:paraId="3D4BAEE1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（寮國、緬甸。）</w:t>
            </w:r>
          </w:p>
          <w:p w14:paraId="1B80AFFA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(3)泰國水燈節起源於什麼時候？</w:t>
            </w:r>
          </w:p>
          <w:p w14:paraId="32EBD32D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（700多年前的泰可素王朝。）</w:t>
            </w:r>
          </w:p>
          <w:p w14:paraId="1C113885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(4)水燈含有哪些材料？</w:t>
            </w:r>
          </w:p>
          <w:p w14:paraId="5BB2119E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（香蕉樹幹當水燈座、香蕉葉、鮮花、線香、祭品等，也有其它有創意的水燈。）</w:t>
            </w:r>
          </w:p>
          <w:p w14:paraId="595AC94B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(5)放水燈代表什麼意義？</w:t>
            </w:r>
          </w:p>
          <w:p w14:paraId="0AE9157F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（將自己不好的行為或事物，隨著水燈漂逝洗滌自己的罪惡；也可以許下心願或寄予對家人、朋友、愛人的祝福。）</w:t>
            </w:r>
          </w:p>
          <w:p w14:paraId="2AEA550C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(6)泰國水燈節是哪一天？</w:t>
            </w:r>
          </w:p>
          <w:p w14:paraId="7ACD71C4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（泰曆12月15日。）</w:t>
            </w:r>
          </w:p>
          <w:p w14:paraId="36926630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5.教師播放「越南粽子」的影片。https://www.youtube.com/watch?v=GHny4ZpL3xs&amp;list=WL&amp;index=76</w:t>
            </w:r>
          </w:p>
          <w:p w14:paraId="29670E30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6.教師提出以下的問題，請學生回答：</w:t>
            </w:r>
          </w:p>
          <w:p w14:paraId="71981D9A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(1)越南人在什麼時候包粽子？</w:t>
            </w:r>
          </w:p>
          <w:p w14:paraId="73B498CD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（過年、祭祖。）</w:t>
            </w:r>
          </w:p>
          <w:p w14:paraId="7256D40D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(2)越南粽子的材料有哪些？</w:t>
            </w:r>
          </w:p>
          <w:p w14:paraId="0811E000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（香蕉葉、糯米、椰奶（椰漿）、去殼的綠豆（綠豆蒜）、豬肉等。）</w:t>
            </w:r>
          </w:p>
          <w:p w14:paraId="30CB1B6B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(3)越南粽子和臺灣粽子有什麼不一樣的地方？</w:t>
            </w:r>
          </w:p>
          <w:p w14:paraId="7AE7B348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lastRenderedPageBreak/>
              <w:t>（越南粽子是四方形的、長長的，綁好多線。）</w:t>
            </w:r>
          </w:p>
          <w:p w14:paraId="25D5C213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四、分組蒐集資料</w:t>
            </w:r>
          </w:p>
          <w:p w14:paraId="1483228E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1.將學生3到4人分成一組，各組使用一臺電腦（或平板），也可以到圖書館查詢相關書籍和資料。</w:t>
            </w:r>
          </w:p>
          <w:p w14:paraId="05D1584A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2.臺灣有很多來自世界各國的人，請選定一個國家介紹該國的一項節慶活動。</w:t>
            </w:r>
          </w:p>
          <w:p w14:paraId="4B34B2EC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3.各組派一名代表上臺報告。</w:t>
            </w:r>
          </w:p>
          <w:p w14:paraId="3FC0EFBC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五、統整</w:t>
            </w:r>
          </w:p>
          <w:p w14:paraId="67B9DDA1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教師透過以下問題讓學生自己建構本節課的學習重點：</w:t>
            </w:r>
          </w:p>
          <w:p w14:paraId="60785DA0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1.新住民的傳統節慶有哪些？</w:t>
            </w:r>
          </w:p>
          <w:p w14:paraId="04ACB1CC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2.新住民傳統節慶的特色是什麼？</w:t>
            </w:r>
          </w:p>
        </w:tc>
        <w:tc>
          <w:tcPr>
            <w:tcW w:w="2126" w:type="dxa"/>
            <w:vAlign w:val="center"/>
          </w:tcPr>
          <w:p w14:paraId="702D9D72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lastRenderedPageBreak/>
              <w:t>口頭評量</w:t>
            </w:r>
          </w:p>
          <w:p w14:paraId="20FE236A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實作評量</w:t>
            </w:r>
          </w:p>
          <w:p w14:paraId="50A15CDE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習作評量</w:t>
            </w:r>
          </w:p>
        </w:tc>
        <w:tc>
          <w:tcPr>
            <w:tcW w:w="2694" w:type="dxa"/>
            <w:vAlign w:val="center"/>
          </w:tcPr>
          <w:p w14:paraId="506BD0B7" w14:textId="77777777" w:rsidR="00EE67FE" w:rsidRPr="00EE67FE" w:rsidRDefault="00EE67FE" w:rsidP="00EE67FE">
            <w:pPr>
              <w:spacing w:line="260" w:lineRule="exact"/>
              <w:jc w:val="both"/>
              <w:rPr>
                <w:rFonts w:ascii="標楷體" w:eastAsia="標楷體" w:hAnsi="標楷體"/>
                <w:b/>
                <w:sz w:val="26"/>
                <w:szCs w:val="26"/>
              </w:rPr>
            </w:pPr>
            <w:r w:rsidRPr="00EE67FE">
              <w:rPr>
                <w:rFonts w:ascii="標楷體" w:eastAsia="標楷體" w:hAnsi="標楷體"/>
                <w:b/>
                <w:sz w:val="26"/>
                <w:szCs w:val="26"/>
              </w:rPr>
              <w:t>【人權教育】</w:t>
            </w:r>
          </w:p>
          <w:p w14:paraId="5332D8CB" w14:textId="77777777" w:rsidR="00EE67FE" w:rsidRPr="00EE67FE" w:rsidRDefault="00EE67FE" w:rsidP="00EE67FE">
            <w:pPr>
              <w:spacing w:line="260" w:lineRule="exact"/>
              <w:jc w:val="both"/>
              <w:rPr>
                <w:rFonts w:ascii="標楷體" w:eastAsia="標楷體" w:hAnsi="標楷體"/>
                <w:sz w:val="26"/>
                <w:szCs w:val="26"/>
              </w:rPr>
            </w:pPr>
            <w:r w:rsidRPr="00EE67FE">
              <w:rPr>
                <w:rFonts w:ascii="標楷體" w:eastAsia="標楷體" w:hAnsi="標楷體"/>
                <w:sz w:val="26"/>
                <w:szCs w:val="26"/>
              </w:rPr>
              <w:t>人E5</w:t>
            </w:r>
            <w:r w:rsidRPr="00EE67FE">
              <w:rPr>
                <w:rFonts w:ascii="標楷體" w:eastAsia="標楷體" w:hAnsi="標楷體" w:hint="eastAsia"/>
                <w:sz w:val="26"/>
                <w:szCs w:val="26"/>
              </w:rPr>
              <w:t xml:space="preserve"> </w:t>
            </w:r>
            <w:r w:rsidRPr="00EE67FE">
              <w:rPr>
                <w:rFonts w:ascii="標楷體" w:eastAsia="標楷體" w:hAnsi="標楷體"/>
                <w:sz w:val="26"/>
                <w:szCs w:val="26"/>
              </w:rPr>
              <w:t>欣賞、包容個別差異並尊重自己與他人的權利。</w:t>
            </w:r>
          </w:p>
          <w:p w14:paraId="60B3B531" w14:textId="77777777" w:rsidR="00EE67FE" w:rsidRPr="00EE67FE" w:rsidRDefault="00EE67FE" w:rsidP="00EE67FE">
            <w:pPr>
              <w:spacing w:line="260" w:lineRule="exact"/>
              <w:jc w:val="both"/>
              <w:rPr>
                <w:rFonts w:ascii="標楷體" w:eastAsia="標楷體" w:hAnsi="標楷體"/>
                <w:sz w:val="26"/>
                <w:szCs w:val="26"/>
              </w:rPr>
            </w:pPr>
            <w:r w:rsidRPr="00EE67FE">
              <w:rPr>
                <w:rFonts w:ascii="標楷體" w:eastAsia="標楷體" w:hAnsi="標楷體"/>
                <w:sz w:val="26"/>
                <w:szCs w:val="26"/>
              </w:rPr>
              <w:t>人E6</w:t>
            </w:r>
            <w:r w:rsidRPr="00EE67FE">
              <w:rPr>
                <w:rFonts w:ascii="標楷體" w:eastAsia="標楷體" w:hAnsi="標楷體" w:hint="eastAsia"/>
                <w:sz w:val="26"/>
                <w:szCs w:val="26"/>
              </w:rPr>
              <w:t xml:space="preserve"> </w:t>
            </w:r>
            <w:r w:rsidRPr="00EE67FE">
              <w:rPr>
                <w:rFonts w:ascii="標楷體" w:eastAsia="標楷體" w:hAnsi="標楷體"/>
                <w:sz w:val="26"/>
                <w:szCs w:val="26"/>
              </w:rPr>
              <w:t>覺察個人的偏見，並避免歧視行為的產生。</w:t>
            </w:r>
          </w:p>
          <w:p w14:paraId="693B03A5" w14:textId="77777777" w:rsidR="00EE67FE" w:rsidRPr="00EE67FE" w:rsidRDefault="00EE67FE" w:rsidP="00EE67FE">
            <w:pPr>
              <w:spacing w:line="260" w:lineRule="exact"/>
              <w:jc w:val="both"/>
              <w:rPr>
                <w:rFonts w:ascii="標楷體" w:eastAsia="標楷體" w:hAnsi="標楷體"/>
                <w:b/>
                <w:sz w:val="26"/>
                <w:szCs w:val="26"/>
              </w:rPr>
            </w:pPr>
            <w:r w:rsidRPr="00EE67FE">
              <w:rPr>
                <w:rFonts w:ascii="標楷體" w:eastAsia="標楷體" w:hAnsi="標楷體"/>
                <w:b/>
                <w:sz w:val="26"/>
                <w:szCs w:val="26"/>
              </w:rPr>
              <w:t>【多元文化教育】</w:t>
            </w:r>
          </w:p>
          <w:p w14:paraId="1807D1E5" w14:textId="77777777" w:rsidR="00EE67FE" w:rsidRPr="00EE67FE" w:rsidRDefault="00EE67FE" w:rsidP="00EE67FE">
            <w:pPr>
              <w:spacing w:line="260" w:lineRule="exact"/>
              <w:jc w:val="both"/>
              <w:rPr>
                <w:rFonts w:ascii="標楷體" w:eastAsia="標楷體" w:hAnsi="標楷體"/>
                <w:sz w:val="26"/>
                <w:szCs w:val="26"/>
              </w:rPr>
            </w:pPr>
            <w:r w:rsidRPr="00EE67FE">
              <w:rPr>
                <w:rFonts w:ascii="標楷體" w:eastAsia="標楷體" w:hAnsi="標楷體"/>
                <w:sz w:val="26"/>
                <w:szCs w:val="26"/>
              </w:rPr>
              <w:lastRenderedPageBreak/>
              <w:t>多E1</w:t>
            </w:r>
            <w:r w:rsidRPr="00EE67FE">
              <w:rPr>
                <w:rFonts w:ascii="標楷體" w:eastAsia="標楷體" w:hAnsi="標楷體" w:hint="eastAsia"/>
                <w:sz w:val="26"/>
                <w:szCs w:val="26"/>
              </w:rPr>
              <w:t xml:space="preserve"> </w:t>
            </w:r>
            <w:r w:rsidRPr="00EE67FE">
              <w:rPr>
                <w:rFonts w:ascii="標楷體" w:eastAsia="標楷體" w:hAnsi="標楷體"/>
                <w:sz w:val="26"/>
                <w:szCs w:val="26"/>
              </w:rPr>
              <w:t>了解自己的文化特質。</w:t>
            </w:r>
          </w:p>
          <w:p w14:paraId="7F0C08D1" w14:textId="77777777" w:rsidR="00EE67FE" w:rsidRPr="00EE67FE" w:rsidRDefault="00EE67FE" w:rsidP="00EE67FE">
            <w:pPr>
              <w:spacing w:line="260" w:lineRule="exact"/>
              <w:jc w:val="both"/>
              <w:rPr>
                <w:rFonts w:ascii="標楷體" w:eastAsia="標楷體" w:hAnsi="標楷體"/>
                <w:sz w:val="26"/>
                <w:szCs w:val="26"/>
              </w:rPr>
            </w:pPr>
            <w:r w:rsidRPr="00EE67FE">
              <w:rPr>
                <w:rFonts w:ascii="標楷體" w:eastAsia="標楷體" w:hAnsi="標楷體"/>
                <w:sz w:val="26"/>
                <w:szCs w:val="26"/>
              </w:rPr>
              <w:t>多E2</w:t>
            </w:r>
            <w:r w:rsidRPr="00EE67FE">
              <w:rPr>
                <w:rFonts w:ascii="標楷體" w:eastAsia="標楷體" w:hAnsi="標楷體" w:hint="eastAsia"/>
                <w:sz w:val="26"/>
                <w:szCs w:val="26"/>
              </w:rPr>
              <w:t xml:space="preserve"> </w:t>
            </w:r>
            <w:r w:rsidRPr="00EE67FE">
              <w:rPr>
                <w:rFonts w:ascii="標楷體" w:eastAsia="標楷體" w:hAnsi="標楷體"/>
                <w:sz w:val="26"/>
                <w:szCs w:val="26"/>
              </w:rPr>
              <w:t>建立自己的文化認同與意識。</w:t>
            </w:r>
          </w:p>
          <w:p w14:paraId="0BBB36D6" w14:textId="77777777" w:rsidR="00EE67FE" w:rsidRPr="00EE67FE" w:rsidRDefault="00EE67FE" w:rsidP="00EE67FE">
            <w:pPr>
              <w:spacing w:line="260" w:lineRule="exact"/>
              <w:jc w:val="both"/>
              <w:rPr>
                <w:rFonts w:ascii="標楷體" w:eastAsia="標楷體" w:hAnsi="標楷體"/>
                <w:sz w:val="26"/>
                <w:szCs w:val="26"/>
              </w:rPr>
            </w:pPr>
            <w:r w:rsidRPr="00EE67FE">
              <w:rPr>
                <w:rFonts w:ascii="標楷體" w:eastAsia="標楷體" w:hAnsi="標楷體"/>
                <w:sz w:val="26"/>
                <w:szCs w:val="26"/>
              </w:rPr>
              <w:t>多E3</w:t>
            </w:r>
            <w:r w:rsidRPr="00EE67FE">
              <w:rPr>
                <w:rFonts w:ascii="標楷體" w:eastAsia="標楷體" w:hAnsi="標楷體" w:hint="eastAsia"/>
                <w:sz w:val="26"/>
                <w:szCs w:val="26"/>
              </w:rPr>
              <w:t xml:space="preserve"> </w:t>
            </w:r>
            <w:r w:rsidRPr="00EE67FE">
              <w:rPr>
                <w:rFonts w:ascii="標楷體" w:eastAsia="標楷體" w:hAnsi="標楷體"/>
                <w:sz w:val="26"/>
                <w:szCs w:val="26"/>
              </w:rPr>
              <w:t>認識不同的文化概念，如族群、階級、性別、宗教等。</w:t>
            </w:r>
          </w:p>
          <w:p w14:paraId="28335B6D" w14:textId="77777777" w:rsidR="00EE67FE" w:rsidRPr="00EE67FE" w:rsidRDefault="00EE67FE" w:rsidP="00EE67FE">
            <w:pPr>
              <w:spacing w:line="260" w:lineRule="exact"/>
              <w:jc w:val="both"/>
              <w:rPr>
                <w:rFonts w:ascii="標楷體" w:eastAsia="標楷體" w:hAnsi="標楷體"/>
                <w:sz w:val="26"/>
                <w:szCs w:val="26"/>
              </w:rPr>
            </w:pPr>
            <w:r w:rsidRPr="00EE67FE">
              <w:rPr>
                <w:rFonts w:ascii="標楷體" w:eastAsia="標楷體" w:hAnsi="標楷體"/>
                <w:sz w:val="26"/>
                <w:szCs w:val="26"/>
              </w:rPr>
              <w:t>多E4</w:t>
            </w:r>
            <w:r w:rsidRPr="00EE67FE">
              <w:rPr>
                <w:rFonts w:ascii="標楷體" w:eastAsia="標楷體" w:hAnsi="標楷體" w:hint="eastAsia"/>
                <w:sz w:val="26"/>
                <w:szCs w:val="26"/>
              </w:rPr>
              <w:t xml:space="preserve"> </w:t>
            </w:r>
            <w:r w:rsidRPr="00EE67FE">
              <w:rPr>
                <w:rFonts w:ascii="標楷體" w:eastAsia="標楷體" w:hAnsi="標楷體"/>
                <w:sz w:val="26"/>
                <w:szCs w:val="26"/>
              </w:rPr>
              <w:t>理解到不同文化共存的事實。</w:t>
            </w:r>
          </w:p>
          <w:p w14:paraId="55473A77" w14:textId="77777777" w:rsidR="00EE67FE" w:rsidRPr="00EE67FE" w:rsidRDefault="00EE67FE" w:rsidP="00EE67FE">
            <w:pPr>
              <w:spacing w:line="260" w:lineRule="exact"/>
              <w:jc w:val="both"/>
              <w:rPr>
                <w:rFonts w:ascii="標楷體" w:eastAsia="標楷體" w:hAnsi="標楷體"/>
                <w:sz w:val="26"/>
                <w:szCs w:val="26"/>
              </w:rPr>
            </w:pPr>
            <w:r w:rsidRPr="00EE67FE">
              <w:rPr>
                <w:rFonts w:ascii="標楷體" w:eastAsia="標楷體" w:hAnsi="標楷體"/>
                <w:sz w:val="26"/>
                <w:szCs w:val="26"/>
              </w:rPr>
              <w:t>多E5</w:t>
            </w:r>
            <w:r w:rsidRPr="00EE67FE">
              <w:rPr>
                <w:rFonts w:ascii="標楷體" w:eastAsia="標楷體" w:hAnsi="標楷體" w:hint="eastAsia"/>
                <w:sz w:val="26"/>
                <w:szCs w:val="26"/>
              </w:rPr>
              <w:t xml:space="preserve"> </w:t>
            </w:r>
            <w:r w:rsidRPr="00EE67FE">
              <w:rPr>
                <w:rFonts w:ascii="標楷體" w:eastAsia="標楷體" w:hAnsi="標楷體"/>
                <w:sz w:val="26"/>
                <w:szCs w:val="26"/>
              </w:rPr>
              <w:t>願意與不同文化背景的人相處，並發展群際關係。</w:t>
            </w:r>
          </w:p>
          <w:p w14:paraId="289AC737" w14:textId="77777777" w:rsidR="00EE67FE" w:rsidRPr="00EE67FE" w:rsidRDefault="00EE67FE" w:rsidP="00EE67FE">
            <w:pPr>
              <w:spacing w:line="260" w:lineRule="exact"/>
              <w:jc w:val="both"/>
              <w:rPr>
                <w:rFonts w:ascii="標楷體" w:eastAsia="標楷體" w:hAnsi="標楷體"/>
                <w:sz w:val="26"/>
                <w:szCs w:val="26"/>
              </w:rPr>
            </w:pPr>
            <w:r w:rsidRPr="00EE67FE">
              <w:rPr>
                <w:rFonts w:ascii="標楷體" w:eastAsia="標楷體" w:hAnsi="標楷體"/>
                <w:sz w:val="26"/>
                <w:szCs w:val="26"/>
              </w:rPr>
              <w:t>多E6</w:t>
            </w:r>
            <w:r w:rsidRPr="00EE67FE">
              <w:rPr>
                <w:rFonts w:ascii="標楷體" w:eastAsia="標楷體" w:hAnsi="標楷體" w:hint="eastAsia"/>
                <w:sz w:val="26"/>
                <w:szCs w:val="26"/>
              </w:rPr>
              <w:t xml:space="preserve"> </w:t>
            </w:r>
            <w:r w:rsidRPr="00EE67FE">
              <w:rPr>
                <w:rFonts w:ascii="標楷體" w:eastAsia="標楷體" w:hAnsi="標楷體"/>
                <w:sz w:val="26"/>
                <w:szCs w:val="26"/>
              </w:rPr>
              <w:t>了解各文化間的多樣性與差異性。</w:t>
            </w:r>
          </w:p>
          <w:p w14:paraId="54D9569B" w14:textId="77777777" w:rsidR="00EE67FE" w:rsidRPr="00EE67FE" w:rsidRDefault="00EE67FE" w:rsidP="00EE67FE">
            <w:pPr>
              <w:spacing w:line="260" w:lineRule="exact"/>
              <w:jc w:val="both"/>
              <w:rPr>
                <w:rFonts w:ascii="標楷體" w:eastAsia="標楷體" w:hAnsi="標楷體"/>
                <w:b/>
                <w:sz w:val="26"/>
                <w:szCs w:val="26"/>
              </w:rPr>
            </w:pPr>
            <w:r w:rsidRPr="00EE67FE">
              <w:rPr>
                <w:rFonts w:ascii="標楷體" w:eastAsia="標楷體" w:hAnsi="標楷體"/>
                <w:b/>
                <w:sz w:val="26"/>
                <w:szCs w:val="26"/>
              </w:rPr>
              <w:t>【原住民族教育】</w:t>
            </w:r>
          </w:p>
          <w:p w14:paraId="6C5F0782" w14:textId="30DC590B" w:rsidR="00EE67FE" w:rsidRPr="00EE67FE" w:rsidRDefault="00EE67FE" w:rsidP="00EE67FE">
            <w:pPr>
              <w:spacing w:line="260" w:lineRule="exact"/>
              <w:jc w:val="both"/>
              <w:rPr>
                <w:rFonts w:ascii="標楷體" w:eastAsia="標楷體" w:hAnsi="標楷體"/>
                <w:sz w:val="26"/>
                <w:szCs w:val="26"/>
              </w:rPr>
            </w:pPr>
            <w:r w:rsidRPr="00EE67FE">
              <w:rPr>
                <w:rFonts w:ascii="標楷體" w:eastAsia="標楷體" w:hAnsi="標楷體"/>
                <w:sz w:val="26"/>
                <w:szCs w:val="26"/>
              </w:rPr>
              <w:t>原E6</w:t>
            </w:r>
            <w:r w:rsidRPr="00EE67FE">
              <w:rPr>
                <w:rFonts w:ascii="標楷體" w:eastAsia="標楷體" w:hAnsi="標楷體" w:hint="eastAsia"/>
                <w:sz w:val="26"/>
                <w:szCs w:val="26"/>
              </w:rPr>
              <w:t xml:space="preserve"> </w:t>
            </w:r>
            <w:r w:rsidRPr="00EE67FE">
              <w:rPr>
                <w:rFonts w:ascii="標楷體" w:eastAsia="標楷體" w:hAnsi="標楷體"/>
                <w:sz w:val="26"/>
                <w:szCs w:val="26"/>
              </w:rPr>
              <w:t>了解並尊重不同族群的歷史文化經驗。</w:t>
            </w:r>
          </w:p>
        </w:tc>
      </w:tr>
      <w:tr w:rsidR="00EE67FE" w14:paraId="2F13A88C" w14:textId="77777777" w:rsidTr="00EE67FE">
        <w:trPr>
          <w:trHeight w:val="1827"/>
        </w:trPr>
        <w:tc>
          <w:tcPr>
            <w:tcW w:w="1096" w:type="dxa"/>
            <w:vAlign w:val="center"/>
          </w:tcPr>
          <w:p w14:paraId="3B30B28B" w14:textId="77777777" w:rsidR="00EE67FE" w:rsidRPr="0087326A" w:rsidRDefault="00EE67FE" w:rsidP="00EE67FE">
            <w:pPr>
              <w:spacing w:line="260" w:lineRule="exact"/>
              <w:jc w:val="center"/>
              <w:rPr>
                <w:rFonts w:eastAsiaTheme="minorEastAsia"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hint="eastAsia"/>
                <w:snapToGrid w:val="0"/>
                <w:sz w:val="26"/>
                <w:szCs w:val="20"/>
              </w:rPr>
              <w:lastRenderedPageBreak/>
              <w:t>第十三週</w:t>
            </w:r>
          </w:p>
        </w:tc>
        <w:tc>
          <w:tcPr>
            <w:tcW w:w="1701" w:type="dxa"/>
            <w:vAlign w:val="center"/>
          </w:tcPr>
          <w:p w14:paraId="563E4D78" w14:textId="77777777" w:rsidR="00EE67FE" w:rsidRPr="0087326A" w:rsidRDefault="00EE67FE" w:rsidP="00EE67FE">
            <w:pPr>
              <w:spacing w:line="260" w:lineRule="exact"/>
              <w:jc w:val="center"/>
              <w:rPr>
                <w:rFonts w:eastAsiaTheme="minorEastAsia"/>
                <w:bCs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第四單元家鄉的節慶與禮俗</w:t>
            </w:r>
          </w:p>
          <w:p w14:paraId="2F2EDFAB" w14:textId="77777777" w:rsidR="00EE67FE" w:rsidRPr="0087326A" w:rsidRDefault="00EE67FE" w:rsidP="00EE67FE">
            <w:pPr>
              <w:spacing w:line="260" w:lineRule="exact"/>
              <w:jc w:val="center"/>
              <w:rPr>
                <w:rFonts w:eastAsiaTheme="minorEastAsia"/>
                <w:bCs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第二課禮俗萬花筒</w:t>
            </w:r>
          </w:p>
        </w:tc>
        <w:tc>
          <w:tcPr>
            <w:tcW w:w="1792" w:type="dxa"/>
            <w:vAlign w:val="center"/>
          </w:tcPr>
          <w:p w14:paraId="34476C41" w14:textId="77777777" w:rsidR="00EE67FE" w:rsidRDefault="00EE67FE" w:rsidP="00EE67FE"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6"/>
              </w:rPr>
              <w:t>社-E-A2 敏覺居住地方的社會、自然與人文環境變遷，關注生活問題及其影響，並思考解決方法。</w:t>
            </w:r>
          </w:p>
          <w:p w14:paraId="3310B7E1" w14:textId="77777777" w:rsidR="00EE67FE" w:rsidRDefault="00EE67FE" w:rsidP="00EE67FE"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6"/>
              </w:rPr>
              <w:t>社-E-B3 體驗生活中自然、族群與文化之美，欣賞多元豐富的環境與文化內涵。</w:t>
            </w:r>
          </w:p>
          <w:p w14:paraId="236B0A68" w14:textId="77777777" w:rsidR="00EE67FE" w:rsidRDefault="00EE67FE" w:rsidP="00EE67FE"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6"/>
              </w:rPr>
              <w:t>社-E-C3 了解自我文化，尊重與欣賞多元</w:t>
            </w: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6"/>
              </w:rPr>
              <w:lastRenderedPageBreak/>
              <w:t>文化，關心本土及全球議題。</w:t>
            </w:r>
          </w:p>
        </w:tc>
        <w:tc>
          <w:tcPr>
            <w:tcW w:w="4969" w:type="dxa"/>
            <w:vAlign w:val="center"/>
          </w:tcPr>
          <w:p w14:paraId="5C7AFF30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/>
                <w:color w:val="000000"/>
                <w:sz w:val="26"/>
                <w:szCs w:val="20"/>
              </w:rPr>
              <w:lastRenderedPageBreak/>
              <w:t>活動一：新生的祝福（40分鐘）</w:t>
            </w:r>
          </w:p>
          <w:p w14:paraId="759CB23F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一、引起動機</w:t>
            </w:r>
          </w:p>
          <w:p w14:paraId="176F049D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1.你小時候家人有為你做過什麼特別有意義的活動嗎？</w:t>
            </w:r>
          </w:p>
          <w:p w14:paraId="1910B9E7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（有，製作胎毛筆等。）</w:t>
            </w:r>
          </w:p>
          <w:p w14:paraId="31B8959B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2.你小時候家人有為你做過抓周活動嗎？</w:t>
            </w:r>
          </w:p>
          <w:p w14:paraId="1150281D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（有，感覺很有趣。）</w:t>
            </w:r>
          </w:p>
          <w:p w14:paraId="4B1F9AFB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二、閱讀與問答</w:t>
            </w:r>
          </w:p>
          <w:p w14:paraId="16895CBD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1.教師引導學生閱讀課本第80～81頁的圖文</w:t>
            </w:r>
          </w:p>
          <w:p w14:paraId="2EB77210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2.教師提出以下的問題，請學生回答：</w:t>
            </w:r>
          </w:p>
          <w:p w14:paraId="4E9F9A84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(1)漢人有哪些迎接新生命的禮俗？</w:t>
            </w:r>
          </w:p>
          <w:p w14:paraId="5BF79776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（報喜、滿月、收涎、滿周歲等。）</w:t>
            </w:r>
          </w:p>
          <w:p w14:paraId="447A7E15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(2)請舉例說出原住民族有哪些出生後的禮俗。</w:t>
            </w:r>
          </w:p>
          <w:p w14:paraId="2A43BAE8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（排灣族：由父母或親族會議命名，並釀酒、製作糕點，在家宴請親友。鄒族：在嬰兒出生後數日舉行命名禮，先為孩子以冷水洗浴，再由父母或家族長輩命名。）</w:t>
            </w:r>
          </w:p>
          <w:p w14:paraId="03661081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3.說說看，小孩出生後的生命禮俗有哪些意義？</w:t>
            </w:r>
          </w:p>
          <w:p w14:paraId="7D93DD81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（分享喜悅、給予祝福、祈求平安順利快</w:t>
            </w: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lastRenderedPageBreak/>
              <w:t>快長大。）</w:t>
            </w:r>
          </w:p>
          <w:p w14:paraId="2CA5AA5B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三、觀賞影片與問答</w:t>
            </w:r>
          </w:p>
          <w:p w14:paraId="6A852EB6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1.教師播放「收涎」的影片。https://www.youtube.com/watch?v=YQatvXS-8pU</w:t>
            </w:r>
          </w:p>
          <w:p w14:paraId="125DEB2A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2.教師提出以下的問題，請學生回答：</w:t>
            </w:r>
          </w:p>
          <w:p w14:paraId="38136514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(1)小朋友在多大的時候要「收涎」？</w:t>
            </w:r>
          </w:p>
          <w:p w14:paraId="5B197A4B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（四個月大時。）</w:t>
            </w:r>
          </w:p>
          <w:p w14:paraId="7B757AC4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(2)小朋友在收涎之前要穿什麼服裝？</w:t>
            </w:r>
          </w:p>
          <w:p w14:paraId="64F3A424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（穿圍兜、新衣服。）</w:t>
            </w:r>
          </w:p>
          <w:p w14:paraId="71ECEB7E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(3)小朋友在收涎之前，脖子上要掛上什麼？</w:t>
            </w:r>
          </w:p>
          <w:p w14:paraId="291328A0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（一串圓餅。）</w:t>
            </w:r>
          </w:p>
          <w:p w14:paraId="5F0A52AC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(4)小朋友在脖子掛上圓餅，代表什麼意涵？</w:t>
            </w:r>
          </w:p>
          <w:p w14:paraId="2A127471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（代表人生會圓滿。）</w:t>
            </w:r>
          </w:p>
          <w:p w14:paraId="2109D25E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(5)小朋友手抱壽桃代表什麼意涵？</w:t>
            </w:r>
          </w:p>
          <w:p w14:paraId="10D82649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（代表健康福壽、萬事都順手順利。）</w:t>
            </w:r>
          </w:p>
          <w:p w14:paraId="4F417298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(6)小朋友坐在壽桃上面，代表什麼意涵？</w:t>
            </w:r>
          </w:p>
          <w:p w14:paraId="1CD61447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（代表都不會遇到不好的事情。）</w:t>
            </w:r>
          </w:p>
          <w:p w14:paraId="5BD4A036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(7)親友要怎樣為小朋友收涎？</w:t>
            </w:r>
          </w:p>
          <w:p w14:paraId="07132F35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（剝開掛在小朋友脖子上的一塊餅乾，用餅乾在小</w:t>
            </w:r>
          </w:p>
          <w:p w14:paraId="0606B3D6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朋友的嘴邊擦一下，抹去口水。）</w:t>
            </w:r>
          </w:p>
          <w:p w14:paraId="4A2DD955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(8)親友為小朋友收涎後把餅乾吃下，代表什麼意涵？</w:t>
            </w:r>
          </w:p>
          <w:p w14:paraId="5BF75B62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（代表祝福、好采頭。）</w:t>
            </w:r>
          </w:p>
          <w:p w14:paraId="3B799FB6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(9)親友為小朋友收涎時說吉祥話，代表什麼意涵？</w:t>
            </w:r>
          </w:p>
          <w:p w14:paraId="43F0CC2E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（代表祝福、吉祥。）</w:t>
            </w:r>
          </w:p>
          <w:p w14:paraId="07D5C9FF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3.教師播放「抓周」的影片。https://www.youtube.com/watch?v=jnG2V1nabdg</w:t>
            </w:r>
          </w:p>
          <w:p w14:paraId="2FB2E17A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4.教師提出以下的問題，請學生回答：</w:t>
            </w:r>
          </w:p>
          <w:p w14:paraId="7C80D4BE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(1)小朋友的保護神獸是誰？</w:t>
            </w:r>
          </w:p>
          <w:p w14:paraId="756E6B8A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（虎爺將軍。）</w:t>
            </w:r>
          </w:p>
          <w:p w14:paraId="28208A57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lastRenderedPageBreak/>
              <w:t>(2)小朋友抓周之前要穿什麼服裝？</w:t>
            </w:r>
          </w:p>
          <w:p w14:paraId="0367F32A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（穿虎鞋、戴虎帽。）</w:t>
            </w:r>
          </w:p>
          <w:p w14:paraId="45E857A4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(3)小朋友為什麼要抱蔥？</w:t>
            </w:r>
          </w:p>
          <w:p w14:paraId="7D77100E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（代表開智慧、聰明伶俐。）</w:t>
            </w:r>
          </w:p>
          <w:p w14:paraId="5BAFF55A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(4)小朋友為什麼要抱蘋果？</w:t>
            </w:r>
          </w:p>
          <w:p w14:paraId="086458BD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（代表平平安安、保佑平安。）</w:t>
            </w:r>
          </w:p>
          <w:p w14:paraId="0CACF260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(5)小朋友為什麼要抱雞腿？</w:t>
            </w:r>
          </w:p>
          <w:p w14:paraId="61DB0AB0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（代表一輩子不愁穿不愁吃的富貴命。）</w:t>
            </w:r>
          </w:p>
          <w:p w14:paraId="2B35FC86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(6)小朋友為什麼要踏麵龜？</w:t>
            </w:r>
          </w:p>
          <w:p w14:paraId="51255A73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（能開智慧、會讀書，能夠健康成長、平安。）</w:t>
            </w:r>
          </w:p>
          <w:p w14:paraId="210BC958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(7)影片中，大人幫小孩準備哪些抓週的物品各有什麼意涵？</w:t>
            </w:r>
          </w:p>
          <w:p w14:paraId="5C37E718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（鈔票、樂器、麥克風、聽診器、書、吹風機。）</w:t>
            </w:r>
          </w:p>
          <w:p w14:paraId="67A97169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(8)小朋友在抓周時抓到鈔票，代表什麼意涵？</w:t>
            </w:r>
          </w:p>
          <w:p w14:paraId="6A70C659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（將來長大能成為銀行家、企業家。）</w:t>
            </w:r>
          </w:p>
          <w:p w14:paraId="0376322E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(9)小朋友在抓周時抓到樂器，代表什麼意涵？</w:t>
            </w:r>
          </w:p>
          <w:p w14:paraId="686FCD20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（將來長大能成為音樂家、演藝人員。）</w:t>
            </w:r>
          </w:p>
          <w:p w14:paraId="241D2A3B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(10)小朋友在抓周時抓到麥克風，代表什麼意涵？</w:t>
            </w:r>
          </w:p>
          <w:p w14:paraId="0DE9D89A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（將來長大能成為記者、主持人。）</w:t>
            </w:r>
          </w:p>
          <w:p w14:paraId="5F274424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(11)小朋友在抓周時抓到聽診器，代表什麼意涵？</w:t>
            </w:r>
          </w:p>
          <w:p w14:paraId="006DFBC3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（將來長大能成為醫師、護理師。）</w:t>
            </w:r>
          </w:p>
          <w:p w14:paraId="166023C9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(12)小朋友在抓周時抓到書，代表什麼意涵？</w:t>
            </w:r>
          </w:p>
          <w:p w14:paraId="0149957D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（將來長大能成為作家、出版業。）</w:t>
            </w:r>
          </w:p>
          <w:p w14:paraId="7EF8959D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(13)小朋友在抓周時抓到吹風機，代表什麼意涵？</w:t>
            </w:r>
          </w:p>
          <w:p w14:paraId="2190AF3F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（將來長大能成為美容美髮業。）</w:t>
            </w:r>
          </w:p>
          <w:p w14:paraId="469FCD3E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(14)小朋友在抓周完，還要做什麼事？</w:t>
            </w:r>
          </w:p>
          <w:p w14:paraId="7B9196B1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（拜虎爺、敲智慧鑼。）</w:t>
            </w:r>
          </w:p>
          <w:p w14:paraId="1B4EF5F8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(15)如果是你當家長，你會放什麼物品讓</w:t>
            </w: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lastRenderedPageBreak/>
              <w:t>你的小朋友抓周？為什麼？</w:t>
            </w:r>
          </w:p>
          <w:p w14:paraId="3F3EF3B3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（IPAD、希望他將來當工程師。）</w:t>
            </w:r>
          </w:p>
          <w:p w14:paraId="6D17F43D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四、個別實作與分享</w:t>
            </w:r>
          </w:p>
          <w:p w14:paraId="4B01BCAC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1.請學生事先準備一張剛出生、滿月、收涎或是抓周時的照片或電子檔（若無照片也沒關係），並向家人詢</w:t>
            </w:r>
          </w:p>
          <w:p w14:paraId="1CAFFDB6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問當時的狀況。</w:t>
            </w:r>
          </w:p>
          <w:p w14:paraId="26A4DFD3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2.搭配習作第四單元2，寫下家人為自己辦過的或是自己參加過的出生禮俗活動。</w:t>
            </w:r>
          </w:p>
          <w:p w14:paraId="1E2B57AE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3.請學生分享自己所寫的出生禮俗活動。</w:t>
            </w:r>
          </w:p>
          <w:p w14:paraId="7FCF6042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五、統整</w:t>
            </w:r>
          </w:p>
          <w:p w14:paraId="51ACD111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教師透過以下問題讓學生自己建構本節課的學習重點：</w:t>
            </w:r>
          </w:p>
          <w:p w14:paraId="6DDD5436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1.漢人的生命禮俗有哪些？</w:t>
            </w:r>
          </w:p>
          <w:p w14:paraId="5EF4900E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2.原住民族的生命禮俗有哪些不同的命名禮俗？</w:t>
            </w:r>
          </w:p>
          <w:p w14:paraId="67474D6A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</w:p>
          <w:p w14:paraId="3571BDAA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/>
                <w:color w:val="000000"/>
                <w:sz w:val="26"/>
                <w:szCs w:val="20"/>
              </w:rPr>
              <w:t>活動二：成長的喜悅（40分鐘）</w:t>
            </w:r>
          </w:p>
          <w:p w14:paraId="6785FAA6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一、引起動機</w:t>
            </w:r>
          </w:p>
          <w:p w14:paraId="19ED8E9E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1你聽過成年禮的活動嗎？</w:t>
            </w:r>
          </w:p>
          <w:p w14:paraId="498514D8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（聽過。）</w:t>
            </w:r>
          </w:p>
          <w:p w14:paraId="117D8D52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2你知道成年禮代表什麼意義呢？</w:t>
            </w:r>
          </w:p>
          <w:p w14:paraId="18A33704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（知道，慶祝成年。）</w:t>
            </w:r>
          </w:p>
          <w:p w14:paraId="48825F15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二、閱讀與分組討論</w:t>
            </w:r>
          </w:p>
          <w:p w14:paraId="4C867F2C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1.教師引導學生閱讀課本第82頁。</w:t>
            </w:r>
          </w:p>
          <w:p w14:paraId="5EC98CF4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2.教師提出以下的問題，請學生回答：</w:t>
            </w:r>
          </w:p>
          <w:p w14:paraId="753161E7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(1)漢人有哪些成年禮活動？</w:t>
            </w:r>
          </w:p>
          <w:p w14:paraId="0285BF07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（漢人有做十六歲及脫絭的成年禮，代表進入人生下一個階段。）</w:t>
            </w:r>
          </w:p>
          <w:p w14:paraId="5FFE166E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(2)原住民族有哪些成年禮活動？</w:t>
            </w:r>
          </w:p>
          <w:p w14:paraId="31AF5E38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（阿美族的成年禮得經過捕鳥、賽跑、野外夜宿或捕魚等訓練，是部落生命繁衍之象徵，為培養青年責任感與尊老敬賢的美德。）</w:t>
            </w:r>
          </w:p>
          <w:p w14:paraId="2FBE562C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三、觀賞影片與分享</w:t>
            </w:r>
          </w:p>
          <w:p w14:paraId="33FCA8EE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1.教師播放「做十六歲」的影片。</w:t>
            </w: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lastRenderedPageBreak/>
              <w:t>http://www.youtube.com/watch?v=LlhmQBlcVqU</w:t>
            </w:r>
          </w:p>
          <w:p w14:paraId="7EE98F38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2.教師提出以下的問題，請學生回答：</w:t>
            </w:r>
          </w:p>
          <w:p w14:paraId="61285299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(1)臺南做十六歲的習俗，源自於哪裡？為什麼？</w:t>
            </w:r>
          </w:p>
          <w:p w14:paraId="62F5B024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（源自於安平，因為16歲才代表成年了。）</w:t>
            </w:r>
          </w:p>
          <w:p w14:paraId="067338E3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(2)匍匐鑽過去代表什麼意思？</w:t>
            </w:r>
          </w:p>
          <w:p w14:paraId="0D5A0DD9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（代表長大成人，能夠獨當一面。）</w:t>
            </w:r>
          </w:p>
          <w:p w14:paraId="52D1E5D8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(3)滿十六歲的成年禮主要是學習什麼？</w:t>
            </w:r>
          </w:p>
          <w:p w14:paraId="596B6928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（學習自己承擔責任。）</w:t>
            </w:r>
          </w:p>
          <w:p w14:paraId="08AE0DA2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3.教師播放「阿美族成年禮」的影片。https://www.youtube.com/watch?v=B7VDkattJJs</w:t>
            </w:r>
          </w:p>
          <w:p w14:paraId="184DBB1F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4.教師提出以下的問題，請學生回答：</w:t>
            </w:r>
          </w:p>
          <w:p w14:paraId="791061BC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(1)花蓮市阿美族成年禮稱為什麼？</w:t>
            </w:r>
          </w:p>
          <w:p w14:paraId="04826276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（花蓮市阿美族成年禮 階層命名Aladiwas。）</w:t>
            </w:r>
          </w:p>
          <w:p w14:paraId="1907F168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(2)花蓮市阿美族成年禮有哪些活動？</w:t>
            </w:r>
          </w:p>
          <w:p w14:paraId="60C4E085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（跑步、父親為兒子穿戴Takak傳家配件、跨竹節、向父母答謝養育之恩、祭司祈福。）</w:t>
            </w:r>
          </w:p>
          <w:p w14:paraId="7BE641ED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四、閱讀與問答</w:t>
            </w:r>
          </w:p>
          <w:p w14:paraId="4B7C2BB7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1.教師引導學生閱讀課本第83頁。</w:t>
            </w:r>
          </w:p>
          <w:p w14:paraId="75A5E6D1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2.教師提出以下的問題，請學生回答：</w:t>
            </w:r>
          </w:p>
          <w:p w14:paraId="7894C9DF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(1)新竹市政府辦理什麼樣的成年禮活動？</w:t>
            </w:r>
          </w:p>
          <w:p w14:paraId="7F116A37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（新竹市成年禮是希望青少年持續努力，勇敢肩負責任。）</w:t>
            </w:r>
          </w:p>
          <w:p w14:paraId="5A24CA12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(2)南華大學辦理什麼樣的成年禮活動？</w:t>
            </w:r>
          </w:p>
          <w:p w14:paraId="50690BC0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（南華大學遵循古禮辦理是希望學生能飲水思源、體會父母撫育及師長教養的恩澤。）</w:t>
            </w:r>
          </w:p>
          <w:p w14:paraId="68F49E36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(3)屏東縣政府辦理什麼樣的成年禮活動？</w:t>
            </w:r>
          </w:p>
          <w:p w14:paraId="0B66792D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（屏東縣成年禮是透過登大武山，希望青少年能敬畏山林、保護山林。）</w:t>
            </w:r>
          </w:p>
          <w:p w14:paraId="75437AFA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(4)你還知道有哪些成年禮活動？</w:t>
            </w:r>
          </w:p>
          <w:p w14:paraId="38D1BB89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lastRenderedPageBreak/>
              <w:t>（有些地方的漢人在16歲時，會在農曆8月15日石母誕辰時，前往祭拜石母並進行「脫絭」。）</w:t>
            </w:r>
          </w:p>
          <w:p w14:paraId="61145434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五、統整</w:t>
            </w:r>
          </w:p>
          <w:p w14:paraId="63EF3C22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教師透過以下問題讓學生自己建構本節課的學習重點：</w:t>
            </w:r>
          </w:p>
          <w:p w14:paraId="6BE2DE1C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1.漢人和原住民族的成年禮有哪些差異？</w:t>
            </w:r>
          </w:p>
          <w:p w14:paraId="796FB860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2.縣市政府或學校辦理的成年禮活動有哪些？</w:t>
            </w:r>
          </w:p>
          <w:p w14:paraId="4E0143C5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</w:p>
          <w:p w14:paraId="2191B103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/>
                <w:color w:val="000000"/>
                <w:sz w:val="26"/>
                <w:szCs w:val="20"/>
              </w:rPr>
              <w:t>活動三：婚姻的結合（40分鐘）</w:t>
            </w:r>
          </w:p>
          <w:p w14:paraId="6D408EC3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一、引起動機</w:t>
            </w:r>
          </w:p>
          <w:p w14:paraId="60B1C467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1.你參加過婚禮嗎？</w:t>
            </w:r>
          </w:p>
          <w:p w14:paraId="1EC87D1C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（有，參加過堂姐的婚禮。）</w:t>
            </w:r>
          </w:p>
          <w:p w14:paraId="0C745EE9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2.婚禮上的哪個活動讓你印象最深刻？</w:t>
            </w:r>
          </w:p>
          <w:p w14:paraId="6769CBE9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（迎娶的時候很熱鬧，印象很深刻。）</w:t>
            </w:r>
          </w:p>
          <w:p w14:paraId="60C09D7B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二、訪問與分享</w:t>
            </w:r>
          </w:p>
          <w:p w14:paraId="586670D7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1.事先訪問家中已婚或曾參與婚禮儀式的長輩，請他分享參與過的婚禮中，是否有印象最深刻的禮俗？</w:t>
            </w:r>
          </w:p>
          <w:p w14:paraId="6D03DD4A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（依實際狀況回答。）</w:t>
            </w:r>
          </w:p>
          <w:p w14:paraId="484D6362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2.請學生舉手分享訪問的結果。</w:t>
            </w:r>
          </w:p>
          <w:p w14:paraId="5BEA780C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三、閱讀與問答</w:t>
            </w:r>
          </w:p>
          <w:p w14:paraId="4D0C4F35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1.教師引導學生閱讀課本第84～85頁的課文與圖片。</w:t>
            </w:r>
          </w:p>
          <w:p w14:paraId="6C477ED7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2.教師提出以下的問題，請學生回答：</w:t>
            </w:r>
          </w:p>
          <w:p w14:paraId="0DD9EF1A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(1)漢人婚禮有哪些儀式？</w:t>
            </w:r>
          </w:p>
          <w:p w14:paraId="7CB6689F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（祭拜祖先、拜別父母、新娘下車前觸碰橘子或蘋果。）</w:t>
            </w:r>
          </w:p>
          <w:p w14:paraId="7CD89418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(2)魯凱族的婚禮有哪些儀式？</w:t>
            </w:r>
          </w:p>
          <w:p w14:paraId="1BB65222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（魯凱族有盪秋千和抱新娘的活動。）</w:t>
            </w:r>
          </w:p>
          <w:p w14:paraId="3C79AE1B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(3)魯凱族的婚禮中的盪秋千，有什麼含意？</w:t>
            </w:r>
          </w:p>
          <w:p w14:paraId="23190DCA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（代表新娘勇敢堅定，新郎有能力負擔家庭重任。）</w:t>
            </w:r>
          </w:p>
          <w:p w14:paraId="1332B8E8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(4)魯凱族的婚禮中的新郎抱新娘，有什麼</w:t>
            </w: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lastRenderedPageBreak/>
              <w:t>含意？</w:t>
            </w:r>
          </w:p>
          <w:p w14:paraId="1BEC4A71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（代表新郎有能力負擔家庭重任。）</w:t>
            </w:r>
          </w:p>
          <w:p w14:paraId="52F08054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(5)布農族的婚禮有哪些儀式？</w:t>
            </w:r>
          </w:p>
          <w:p w14:paraId="6F7807F4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（布農族有報戰功、分食豬肉等活動。）</w:t>
            </w:r>
          </w:p>
          <w:p w14:paraId="6AD61BFE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(6)布農族婚禮中的報戰功有什麼含意?</w:t>
            </w:r>
          </w:p>
          <w:p w14:paraId="32FCBEF5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（用來了解彼此的親屬關係。）</w:t>
            </w:r>
          </w:p>
          <w:p w14:paraId="25369532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(7)布農族婚禮中的分食豬肉有什麼含意?</w:t>
            </w:r>
          </w:p>
          <w:p w14:paraId="3A0670FD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（象徵分享的意義，也代表族人之間的彼此連結。）</w:t>
            </w:r>
          </w:p>
          <w:p w14:paraId="24295AE0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四、觀看影片與分享</w:t>
            </w:r>
          </w:p>
          <w:p w14:paraId="6190095B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1.教師播放「生命禮俗」的影片。https://www.youtube.com/watch?v=IDqO_cOjx3M</w:t>
            </w:r>
          </w:p>
          <w:p w14:paraId="6DC3DAEC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(從2：12播到2：33。)</w:t>
            </w:r>
          </w:p>
          <w:p w14:paraId="0DB27B09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2.教師提出以下的問題，請學生回答：</w:t>
            </w:r>
          </w:p>
          <w:p w14:paraId="1326BFF2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(1)新娘出門前由媒婆在頭上用米篩遮蓋，代表什麼意義？</w:t>
            </w:r>
          </w:p>
          <w:p w14:paraId="509E58D1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（希望新娘結婚以後能夠幸福和避邪的含意。）</w:t>
            </w:r>
          </w:p>
          <w:p w14:paraId="65C222B7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3.教師播放「認識魯凱族」的影片。從2：00～2：46</w:t>
            </w:r>
          </w:p>
          <w:p w14:paraId="63BAA9AF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https://www.youtube.com/watch?v=WCI2x1nFy0o</w:t>
            </w:r>
          </w:p>
          <w:p w14:paraId="0B0C8B4C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4.教師提出以下的問題，請學生回答：</w:t>
            </w:r>
          </w:p>
          <w:p w14:paraId="7B48AB96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(1)傳統中具有什麼身分的人，才能盪秋千？</w:t>
            </w:r>
          </w:p>
          <w:p w14:paraId="2DEB968D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（頭目的女兒。）</w:t>
            </w:r>
          </w:p>
          <w:p w14:paraId="41FB58D8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(2)一般女性在什麼情形下，才能盪秋千？</w:t>
            </w:r>
          </w:p>
          <w:p w14:paraId="628C2418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（豐收祭的時候。）</w:t>
            </w:r>
          </w:p>
          <w:p w14:paraId="35518D74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(3)豐收祭時男子不能盪秋千，他能做什麼事？</w:t>
            </w:r>
          </w:p>
          <w:p w14:paraId="14AC61BA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（架設秋千和擺盪秋千。）</w:t>
            </w:r>
          </w:p>
          <w:p w14:paraId="342DD418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(4)豐收祭盪秋千，這個活動具有什麼意義？</w:t>
            </w:r>
          </w:p>
          <w:p w14:paraId="5D2E670C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（增加年輕男女認識的機會。）</w:t>
            </w:r>
          </w:p>
          <w:p w14:paraId="58341864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5.教師播放「魯凱族婚禮」的影片。</w:t>
            </w:r>
            <w:hyperlink w:history="1">
              <w:r w:rsidRPr="0087326A">
                <w:rPr>
                  <w:rStyle w:val="af2"/>
                  <w:rFonts w:ascii="標楷體" w:eastAsia="標楷體" w:hAnsi="標楷體" w:cs="新細明體" w:hint="eastAsia"/>
                  <w:color w:val="000000"/>
                  <w:sz w:val="26"/>
                  <w:szCs w:val="20"/>
                </w:rPr>
                <w:t>https://www.youtube.com/watch?v=C8co_8tT1wc</w:t>
              </w:r>
            </w:hyperlink>
          </w:p>
          <w:p w14:paraId="619896C8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6.教師提出以下的問題，請學生回答：</w:t>
            </w:r>
          </w:p>
          <w:p w14:paraId="35DD6A6C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(1)新娘在盪秋千中，如果配飾沒有掉下來，代表什麼意義？</w:t>
            </w:r>
          </w:p>
          <w:p w14:paraId="0A487D11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（代表新娘穩重、端莊。）</w:t>
            </w:r>
          </w:p>
          <w:p w14:paraId="19F2A1C3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(2)新娘華麗的服裝是由誰做的？要做多久才能做好這件衣服？</w:t>
            </w:r>
          </w:p>
          <w:p w14:paraId="0C346C3E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（媽媽做的、要做約一年的時間才能完成。）</w:t>
            </w:r>
          </w:p>
          <w:p w14:paraId="5229350E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(3)新娘禮服上有哪些圖騰或配飾？它們代表什麼身分或地位？</w:t>
            </w:r>
          </w:p>
          <w:p w14:paraId="11E52C36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（百步蛇、甕、鈴鐺，只有頭目的女兒才能有這些。）</w:t>
            </w:r>
          </w:p>
          <w:p w14:paraId="1FDDCA18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(4)新郎男方要準備哪些禮物？</w:t>
            </w:r>
          </w:p>
          <w:p w14:paraId="1A9EB038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（陶甕、琉璃珠、農作工具、獵槍、刀子、鍋子，還有一套男生的衣服。）</w:t>
            </w:r>
          </w:p>
          <w:p w14:paraId="54DB2258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7.教師播放「認識布農族」的影片。https://www.youtube.com/watch?v=TA1kq92xK9I</w:t>
            </w:r>
          </w:p>
          <w:p w14:paraId="75C1672D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8.教師提出以下的問題，請學生問答：</w:t>
            </w:r>
          </w:p>
          <w:p w14:paraId="17A0280E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(1)布農族最為人熟知的是唱歌的什麼技巧？</w:t>
            </w:r>
          </w:p>
          <w:p w14:paraId="762D5A8E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（和聲技巧。）</w:t>
            </w:r>
          </w:p>
          <w:p w14:paraId="44F7DFA3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(2)布農族最著名的是什麼祭典?</w:t>
            </w:r>
          </w:p>
          <w:p w14:paraId="744B5956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（射耳祭，主要是祈求狩獵成果豐富。）</w:t>
            </w:r>
          </w:p>
          <w:p w14:paraId="09AF3261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9.教師播放「布農族婚禮」的影片。https://www.youtube.com/watch?v=oJ4zbvMZhns</w:t>
            </w:r>
          </w:p>
          <w:p w14:paraId="212C69B7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10.教師提出以下的問題，請學生回答：</w:t>
            </w:r>
          </w:p>
          <w:p w14:paraId="3FE046FB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(1)婚宴進行時，報戰功的原因是什麼？</w:t>
            </w:r>
          </w:p>
          <w:p w14:paraId="1A0FD930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（歌頌戰績，榮耀歸於氏族。）</w:t>
            </w:r>
          </w:p>
          <w:p w14:paraId="6D0BBD48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(2)布農族婚禮上的豬腿骨分享給親友的主要意義是什麼？</w:t>
            </w:r>
          </w:p>
          <w:p w14:paraId="766971DB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（代表對氏族的尊重。）</w:t>
            </w:r>
          </w:p>
          <w:p w14:paraId="4641E4C1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五、統整</w:t>
            </w:r>
          </w:p>
          <w:p w14:paraId="68F1A63D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lastRenderedPageBreak/>
              <w:t>教師透過以下問題讓學生自己建構本節課的學習重點：</w:t>
            </w:r>
          </w:p>
          <w:p w14:paraId="1983621B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1.漢人的婚嫁禮俗有哪些？</w:t>
            </w:r>
          </w:p>
          <w:p w14:paraId="60576785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2.原住民族的婚嫁禮俗有什麼特色？</w:t>
            </w:r>
          </w:p>
        </w:tc>
        <w:tc>
          <w:tcPr>
            <w:tcW w:w="2126" w:type="dxa"/>
            <w:vAlign w:val="center"/>
          </w:tcPr>
          <w:p w14:paraId="142B3E9F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lastRenderedPageBreak/>
              <w:t>口頭評量</w:t>
            </w:r>
          </w:p>
          <w:p w14:paraId="5A0E236A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實作評量</w:t>
            </w:r>
          </w:p>
          <w:p w14:paraId="6B71888D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習作評量</w:t>
            </w:r>
          </w:p>
        </w:tc>
        <w:tc>
          <w:tcPr>
            <w:tcW w:w="2694" w:type="dxa"/>
            <w:vAlign w:val="center"/>
          </w:tcPr>
          <w:p w14:paraId="051F28A8" w14:textId="77777777" w:rsidR="00EE67FE" w:rsidRPr="00EE67FE" w:rsidRDefault="00EE67FE" w:rsidP="00EE67FE">
            <w:pPr>
              <w:spacing w:line="260" w:lineRule="exact"/>
              <w:jc w:val="both"/>
              <w:rPr>
                <w:rFonts w:ascii="標楷體" w:eastAsia="標楷體" w:hAnsi="標楷體"/>
                <w:b/>
                <w:sz w:val="26"/>
                <w:szCs w:val="26"/>
              </w:rPr>
            </w:pPr>
            <w:r w:rsidRPr="00EE67FE">
              <w:rPr>
                <w:rFonts w:ascii="標楷體" w:eastAsia="標楷體" w:hAnsi="標楷體"/>
                <w:b/>
                <w:sz w:val="26"/>
                <w:szCs w:val="26"/>
              </w:rPr>
              <w:t>【人權教育】</w:t>
            </w:r>
          </w:p>
          <w:p w14:paraId="17675900" w14:textId="77777777" w:rsidR="00EE67FE" w:rsidRPr="00EE67FE" w:rsidRDefault="00EE67FE" w:rsidP="00EE67FE">
            <w:pPr>
              <w:spacing w:line="260" w:lineRule="exact"/>
              <w:jc w:val="both"/>
              <w:rPr>
                <w:rFonts w:ascii="標楷體" w:eastAsia="標楷體" w:hAnsi="標楷體"/>
                <w:sz w:val="26"/>
                <w:szCs w:val="26"/>
              </w:rPr>
            </w:pPr>
            <w:r w:rsidRPr="00EE67FE">
              <w:rPr>
                <w:rFonts w:ascii="標楷體" w:eastAsia="標楷體" w:hAnsi="標楷體"/>
                <w:sz w:val="26"/>
                <w:szCs w:val="26"/>
              </w:rPr>
              <w:t>人E5</w:t>
            </w:r>
            <w:r w:rsidRPr="00EE67FE">
              <w:rPr>
                <w:rFonts w:ascii="標楷體" w:eastAsia="標楷體" w:hAnsi="標楷體" w:hint="eastAsia"/>
                <w:sz w:val="26"/>
                <w:szCs w:val="26"/>
              </w:rPr>
              <w:t xml:space="preserve"> </w:t>
            </w:r>
            <w:r w:rsidRPr="00EE67FE">
              <w:rPr>
                <w:rFonts w:ascii="標楷體" w:eastAsia="標楷體" w:hAnsi="標楷體"/>
                <w:sz w:val="26"/>
                <w:szCs w:val="26"/>
              </w:rPr>
              <w:t>欣賞、包容個別差異並尊重自己與他人的權利。</w:t>
            </w:r>
          </w:p>
          <w:p w14:paraId="72CE0FAB" w14:textId="77777777" w:rsidR="00EE67FE" w:rsidRPr="00EE67FE" w:rsidRDefault="00EE67FE" w:rsidP="00EE67FE">
            <w:pPr>
              <w:spacing w:line="260" w:lineRule="exact"/>
              <w:jc w:val="both"/>
              <w:rPr>
                <w:rFonts w:ascii="標楷體" w:eastAsia="標楷體" w:hAnsi="標楷體"/>
                <w:sz w:val="26"/>
                <w:szCs w:val="26"/>
              </w:rPr>
            </w:pPr>
            <w:r w:rsidRPr="00EE67FE">
              <w:rPr>
                <w:rFonts w:ascii="標楷體" w:eastAsia="標楷體" w:hAnsi="標楷體"/>
                <w:sz w:val="26"/>
                <w:szCs w:val="26"/>
              </w:rPr>
              <w:t>人E6</w:t>
            </w:r>
            <w:r w:rsidRPr="00EE67FE">
              <w:rPr>
                <w:rFonts w:ascii="標楷體" w:eastAsia="標楷體" w:hAnsi="標楷體" w:hint="eastAsia"/>
                <w:sz w:val="26"/>
                <w:szCs w:val="26"/>
              </w:rPr>
              <w:t xml:space="preserve"> </w:t>
            </w:r>
            <w:r w:rsidRPr="00EE67FE">
              <w:rPr>
                <w:rFonts w:ascii="標楷體" w:eastAsia="標楷體" w:hAnsi="標楷體"/>
                <w:sz w:val="26"/>
                <w:szCs w:val="26"/>
              </w:rPr>
              <w:t>覺察個人的偏見，並避免歧視行為的產生。</w:t>
            </w:r>
          </w:p>
          <w:p w14:paraId="663BF593" w14:textId="77777777" w:rsidR="00EE67FE" w:rsidRPr="00EE67FE" w:rsidRDefault="00EE67FE" w:rsidP="00EE67FE">
            <w:pPr>
              <w:spacing w:line="260" w:lineRule="exact"/>
              <w:jc w:val="both"/>
              <w:rPr>
                <w:rFonts w:ascii="標楷體" w:eastAsia="標楷體" w:hAnsi="標楷體"/>
                <w:b/>
                <w:sz w:val="26"/>
                <w:szCs w:val="26"/>
              </w:rPr>
            </w:pPr>
            <w:r w:rsidRPr="00EE67FE">
              <w:rPr>
                <w:rFonts w:ascii="標楷體" w:eastAsia="標楷體" w:hAnsi="標楷體"/>
                <w:b/>
                <w:sz w:val="26"/>
                <w:szCs w:val="26"/>
              </w:rPr>
              <w:t>【多元文化教育】</w:t>
            </w:r>
          </w:p>
          <w:p w14:paraId="2548FC52" w14:textId="77777777" w:rsidR="00EE67FE" w:rsidRPr="00EE67FE" w:rsidRDefault="00EE67FE" w:rsidP="00EE67FE">
            <w:pPr>
              <w:spacing w:line="260" w:lineRule="exact"/>
              <w:jc w:val="both"/>
              <w:rPr>
                <w:rFonts w:ascii="標楷體" w:eastAsia="標楷體" w:hAnsi="標楷體"/>
                <w:sz w:val="26"/>
                <w:szCs w:val="26"/>
              </w:rPr>
            </w:pPr>
            <w:r w:rsidRPr="00EE67FE">
              <w:rPr>
                <w:rFonts w:ascii="標楷體" w:eastAsia="標楷體" w:hAnsi="標楷體"/>
                <w:sz w:val="26"/>
                <w:szCs w:val="26"/>
              </w:rPr>
              <w:t>多E1</w:t>
            </w:r>
            <w:r w:rsidRPr="00EE67FE">
              <w:rPr>
                <w:rFonts w:ascii="標楷體" w:eastAsia="標楷體" w:hAnsi="標楷體" w:hint="eastAsia"/>
                <w:sz w:val="26"/>
                <w:szCs w:val="26"/>
              </w:rPr>
              <w:t xml:space="preserve"> </w:t>
            </w:r>
            <w:r w:rsidRPr="00EE67FE">
              <w:rPr>
                <w:rFonts w:ascii="標楷體" w:eastAsia="標楷體" w:hAnsi="標楷體"/>
                <w:sz w:val="26"/>
                <w:szCs w:val="26"/>
              </w:rPr>
              <w:t>了解自己的文化特質。</w:t>
            </w:r>
          </w:p>
          <w:p w14:paraId="7C048930" w14:textId="77777777" w:rsidR="00EE67FE" w:rsidRPr="00EE67FE" w:rsidRDefault="00EE67FE" w:rsidP="00EE67FE">
            <w:pPr>
              <w:spacing w:line="260" w:lineRule="exact"/>
              <w:jc w:val="both"/>
              <w:rPr>
                <w:rFonts w:ascii="標楷體" w:eastAsia="標楷體" w:hAnsi="標楷體"/>
                <w:sz w:val="26"/>
                <w:szCs w:val="26"/>
              </w:rPr>
            </w:pPr>
            <w:r w:rsidRPr="00EE67FE">
              <w:rPr>
                <w:rFonts w:ascii="標楷體" w:eastAsia="標楷體" w:hAnsi="標楷體"/>
                <w:sz w:val="26"/>
                <w:szCs w:val="26"/>
              </w:rPr>
              <w:t>多E2</w:t>
            </w:r>
            <w:r w:rsidRPr="00EE67FE">
              <w:rPr>
                <w:rFonts w:ascii="標楷體" w:eastAsia="標楷體" w:hAnsi="標楷體" w:hint="eastAsia"/>
                <w:sz w:val="26"/>
                <w:szCs w:val="26"/>
              </w:rPr>
              <w:t xml:space="preserve"> </w:t>
            </w:r>
            <w:r w:rsidRPr="00EE67FE">
              <w:rPr>
                <w:rFonts w:ascii="標楷體" w:eastAsia="標楷體" w:hAnsi="標楷體"/>
                <w:sz w:val="26"/>
                <w:szCs w:val="26"/>
              </w:rPr>
              <w:t>建立自己的文化認同與意識。</w:t>
            </w:r>
          </w:p>
          <w:p w14:paraId="550FE781" w14:textId="77777777" w:rsidR="00EE67FE" w:rsidRPr="00EE67FE" w:rsidRDefault="00EE67FE" w:rsidP="00EE67FE">
            <w:pPr>
              <w:spacing w:line="260" w:lineRule="exact"/>
              <w:jc w:val="both"/>
              <w:rPr>
                <w:rFonts w:ascii="標楷體" w:eastAsia="標楷體" w:hAnsi="標楷體"/>
                <w:sz w:val="26"/>
                <w:szCs w:val="26"/>
              </w:rPr>
            </w:pPr>
            <w:r w:rsidRPr="00EE67FE">
              <w:rPr>
                <w:rFonts w:ascii="標楷體" w:eastAsia="標楷體" w:hAnsi="標楷體"/>
                <w:sz w:val="26"/>
                <w:szCs w:val="26"/>
              </w:rPr>
              <w:t>多E3</w:t>
            </w:r>
            <w:r w:rsidRPr="00EE67FE">
              <w:rPr>
                <w:rFonts w:ascii="標楷體" w:eastAsia="標楷體" w:hAnsi="標楷體" w:hint="eastAsia"/>
                <w:sz w:val="26"/>
                <w:szCs w:val="26"/>
              </w:rPr>
              <w:t xml:space="preserve"> </w:t>
            </w:r>
            <w:r w:rsidRPr="00EE67FE">
              <w:rPr>
                <w:rFonts w:ascii="標楷體" w:eastAsia="標楷體" w:hAnsi="標楷體"/>
                <w:sz w:val="26"/>
                <w:szCs w:val="26"/>
              </w:rPr>
              <w:t>認識不同的文化概念，如族群、階級、性別、宗教等。</w:t>
            </w:r>
          </w:p>
          <w:p w14:paraId="5E311D72" w14:textId="77777777" w:rsidR="00EE67FE" w:rsidRPr="00EE67FE" w:rsidRDefault="00EE67FE" w:rsidP="00EE67FE">
            <w:pPr>
              <w:spacing w:line="260" w:lineRule="exact"/>
              <w:jc w:val="both"/>
              <w:rPr>
                <w:rFonts w:ascii="標楷體" w:eastAsia="標楷體" w:hAnsi="標楷體"/>
                <w:sz w:val="26"/>
                <w:szCs w:val="26"/>
              </w:rPr>
            </w:pPr>
            <w:r w:rsidRPr="00EE67FE">
              <w:rPr>
                <w:rFonts w:ascii="標楷體" w:eastAsia="標楷體" w:hAnsi="標楷體"/>
                <w:sz w:val="26"/>
                <w:szCs w:val="26"/>
              </w:rPr>
              <w:t>多E4</w:t>
            </w:r>
            <w:r w:rsidRPr="00EE67FE">
              <w:rPr>
                <w:rFonts w:ascii="標楷體" w:eastAsia="標楷體" w:hAnsi="標楷體" w:hint="eastAsia"/>
                <w:sz w:val="26"/>
                <w:szCs w:val="26"/>
              </w:rPr>
              <w:t xml:space="preserve"> </w:t>
            </w:r>
            <w:r w:rsidRPr="00EE67FE">
              <w:rPr>
                <w:rFonts w:ascii="標楷體" w:eastAsia="標楷體" w:hAnsi="標楷體"/>
                <w:sz w:val="26"/>
                <w:szCs w:val="26"/>
              </w:rPr>
              <w:t>理解到不同文化共存的事實。</w:t>
            </w:r>
          </w:p>
          <w:p w14:paraId="1D439999" w14:textId="77777777" w:rsidR="00EE67FE" w:rsidRPr="00EE67FE" w:rsidRDefault="00EE67FE" w:rsidP="00EE67FE">
            <w:pPr>
              <w:spacing w:line="260" w:lineRule="exact"/>
              <w:jc w:val="both"/>
              <w:rPr>
                <w:rFonts w:ascii="標楷體" w:eastAsia="標楷體" w:hAnsi="標楷體"/>
                <w:sz w:val="26"/>
                <w:szCs w:val="26"/>
              </w:rPr>
            </w:pPr>
            <w:r w:rsidRPr="00EE67FE">
              <w:rPr>
                <w:rFonts w:ascii="標楷體" w:eastAsia="標楷體" w:hAnsi="標楷體"/>
                <w:sz w:val="26"/>
                <w:szCs w:val="26"/>
              </w:rPr>
              <w:t>多E5</w:t>
            </w:r>
            <w:r w:rsidRPr="00EE67FE">
              <w:rPr>
                <w:rFonts w:ascii="標楷體" w:eastAsia="標楷體" w:hAnsi="標楷體" w:hint="eastAsia"/>
                <w:sz w:val="26"/>
                <w:szCs w:val="26"/>
              </w:rPr>
              <w:t xml:space="preserve"> </w:t>
            </w:r>
            <w:r w:rsidRPr="00EE67FE">
              <w:rPr>
                <w:rFonts w:ascii="標楷體" w:eastAsia="標楷體" w:hAnsi="標楷體"/>
                <w:sz w:val="26"/>
                <w:szCs w:val="26"/>
              </w:rPr>
              <w:t>願意與不同文化背景的人相處，並發展群際關係。</w:t>
            </w:r>
          </w:p>
          <w:p w14:paraId="45684DBC" w14:textId="77777777" w:rsidR="00EE67FE" w:rsidRPr="00EE67FE" w:rsidRDefault="00EE67FE" w:rsidP="00EE67FE">
            <w:pPr>
              <w:spacing w:line="260" w:lineRule="exact"/>
              <w:jc w:val="both"/>
              <w:rPr>
                <w:rFonts w:ascii="標楷體" w:eastAsia="標楷體" w:hAnsi="標楷體"/>
                <w:sz w:val="26"/>
                <w:szCs w:val="26"/>
              </w:rPr>
            </w:pPr>
            <w:r w:rsidRPr="00EE67FE">
              <w:rPr>
                <w:rFonts w:ascii="標楷體" w:eastAsia="標楷體" w:hAnsi="標楷體"/>
                <w:sz w:val="26"/>
                <w:szCs w:val="26"/>
              </w:rPr>
              <w:t>多E6</w:t>
            </w:r>
            <w:r w:rsidRPr="00EE67FE">
              <w:rPr>
                <w:rFonts w:ascii="標楷體" w:eastAsia="標楷體" w:hAnsi="標楷體" w:hint="eastAsia"/>
                <w:sz w:val="26"/>
                <w:szCs w:val="26"/>
              </w:rPr>
              <w:t xml:space="preserve"> </w:t>
            </w:r>
            <w:r w:rsidRPr="00EE67FE">
              <w:rPr>
                <w:rFonts w:ascii="標楷體" w:eastAsia="標楷體" w:hAnsi="標楷體"/>
                <w:sz w:val="26"/>
                <w:szCs w:val="26"/>
              </w:rPr>
              <w:t>了解各文化間的多樣性與差異性。</w:t>
            </w:r>
          </w:p>
          <w:p w14:paraId="4D7B0641" w14:textId="77777777" w:rsidR="00EE67FE" w:rsidRPr="00EE67FE" w:rsidRDefault="00EE67FE" w:rsidP="00EE67FE">
            <w:pPr>
              <w:spacing w:line="260" w:lineRule="exact"/>
              <w:jc w:val="both"/>
              <w:rPr>
                <w:rFonts w:ascii="標楷體" w:eastAsia="標楷體" w:hAnsi="標楷體"/>
                <w:b/>
                <w:sz w:val="26"/>
                <w:szCs w:val="26"/>
              </w:rPr>
            </w:pPr>
            <w:r w:rsidRPr="00EE67FE">
              <w:rPr>
                <w:rFonts w:ascii="標楷體" w:eastAsia="標楷體" w:hAnsi="標楷體"/>
                <w:b/>
                <w:sz w:val="26"/>
                <w:szCs w:val="26"/>
              </w:rPr>
              <w:lastRenderedPageBreak/>
              <w:t>【原住民族教育】</w:t>
            </w:r>
          </w:p>
          <w:p w14:paraId="753C8DAA" w14:textId="03ABC71B" w:rsidR="00EE67FE" w:rsidRPr="00EE67FE" w:rsidRDefault="00EE67FE" w:rsidP="00EE67FE">
            <w:pPr>
              <w:spacing w:line="260" w:lineRule="exact"/>
              <w:jc w:val="both"/>
              <w:rPr>
                <w:rFonts w:ascii="標楷體" w:eastAsia="標楷體" w:hAnsi="標楷體"/>
                <w:sz w:val="26"/>
                <w:szCs w:val="26"/>
              </w:rPr>
            </w:pPr>
            <w:r w:rsidRPr="00EE67FE">
              <w:rPr>
                <w:rFonts w:ascii="標楷體" w:eastAsia="標楷體" w:hAnsi="標楷體"/>
                <w:sz w:val="26"/>
                <w:szCs w:val="26"/>
              </w:rPr>
              <w:t>原E6</w:t>
            </w:r>
            <w:r w:rsidRPr="00EE67FE">
              <w:rPr>
                <w:rFonts w:ascii="標楷體" w:eastAsia="標楷體" w:hAnsi="標楷體" w:hint="eastAsia"/>
                <w:sz w:val="26"/>
                <w:szCs w:val="26"/>
              </w:rPr>
              <w:t xml:space="preserve"> </w:t>
            </w:r>
            <w:r w:rsidRPr="00EE67FE">
              <w:rPr>
                <w:rFonts w:ascii="標楷體" w:eastAsia="標楷體" w:hAnsi="標楷體"/>
                <w:sz w:val="26"/>
                <w:szCs w:val="26"/>
              </w:rPr>
              <w:t>了解並尊重不同族群的歷史文化經驗。</w:t>
            </w:r>
          </w:p>
        </w:tc>
      </w:tr>
      <w:tr w:rsidR="00EE67FE" w14:paraId="767A49DF" w14:textId="77777777" w:rsidTr="00EE67FE">
        <w:trPr>
          <w:trHeight w:val="1827"/>
        </w:trPr>
        <w:tc>
          <w:tcPr>
            <w:tcW w:w="1096" w:type="dxa"/>
            <w:vAlign w:val="center"/>
          </w:tcPr>
          <w:p w14:paraId="2035CB05" w14:textId="77777777" w:rsidR="00EE67FE" w:rsidRPr="0087326A" w:rsidRDefault="00EE67FE" w:rsidP="00EE67FE">
            <w:pPr>
              <w:spacing w:line="260" w:lineRule="exact"/>
              <w:jc w:val="center"/>
              <w:rPr>
                <w:rFonts w:eastAsiaTheme="minorEastAsia"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hint="eastAsia"/>
                <w:snapToGrid w:val="0"/>
                <w:sz w:val="26"/>
                <w:szCs w:val="20"/>
              </w:rPr>
              <w:lastRenderedPageBreak/>
              <w:t>第十四週</w:t>
            </w:r>
          </w:p>
        </w:tc>
        <w:tc>
          <w:tcPr>
            <w:tcW w:w="1701" w:type="dxa"/>
            <w:vAlign w:val="center"/>
          </w:tcPr>
          <w:p w14:paraId="4ABA2F38" w14:textId="77777777" w:rsidR="00EE67FE" w:rsidRPr="0087326A" w:rsidRDefault="00EE67FE" w:rsidP="00EE67FE">
            <w:pPr>
              <w:spacing w:line="260" w:lineRule="exact"/>
              <w:jc w:val="center"/>
              <w:rPr>
                <w:rFonts w:eastAsiaTheme="minorEastAsia"/>
                <w:bCs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第五單元</w:t>
            </w:r>
          </w:p>
          <w:p w14:paraId="63B25E38" w14:textId="77777777" w:rsidR="00EE67FE" w:rsidRPr="0087326A" w:rsidRDefault="00EE67FE" w:rsidP="00EE67FE">
            <w:pPr>
              <w:spacing w:line="260" w:lineRule="exact"/>
              <w:jc w:val="center"/>
              <w:rPr>
                <w:rFonts w:eastAsiaTheme="minorEastAsia"/>
                <w:bCs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家鄉的多元文化</w:t>
            </w:r>
          </w:p>
          <w:p w14:paraId="4CD5733E" w14:textId="77777777" w:rsidR="00EE67FE" w:rsidRPr="0087326A" w:rsidRDefault="00EE67FE" w:rsidP="00EE67FE">
            <w:pPr>
              <w:spacing w:line="260" w:lineRule="exact"/>
              <w:jc w:val="center"/>
              <w:rPr>
                <w:rFonts w:eastAsiaTheme="minorEastAsia"/>
                <w:bCs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第一課多樣的文化面貌</w:t>
            </w:r>
          </w:p>
        </w:tc>
        <w:tc>
          <w:tcPr>
            <w:tcW w:w="1792" w:type="dxa"/>
            <w:vAlign w:val="center"/>
          </w:tcPr>
          <w:p w14:paraId="33B2F6C1" w14:textId="77777777" w:rsidR="00EE67FE" w:rsidRDefault="00EE67FE" w:rsidP="00EE67FE"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6"/>
              </w:rPr>
              <w:t>社-E-B3 體驗生活中自然、族群與文化之美，欣賞多元豐富的環境與文化內涵。</w:t>
            </w:r>
          </w:p>
          <w:p w14:paraId="73B10CCC" w14:textId="77777777" w:rsidR="00EE67FE" w:rsidRDefault="00EE67FE" w:rsidP="00EE67FE"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6"/>
              </w:rPr>
              <w:t>社-E-C3 了解自我文化，尊重與欣賞多元文化，關心本土及全球議題。</w:t>
            </w:r>
          </w:p>
        </w:tc>
        <w:tc>
          <w:tcPr>
            <w:tcW w:w="4969" w:type="dxa"/>
            <w:vAlign w:val="center"/>
          </w:tcPr>
          <w:p w14:paraId="6A44E146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/>
                <w:color w:val="000000"/>
                <w:sz w:val="26"/>
                <w:szCs w:val="20"/>
              </w:rPr>
              <w:t>活動一：生活中不同的語言（40分鐘）</w:t>
            </w:r>
          </w:p>
          <w:p w14:paraId="6F831B4F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一、引導活動</w:t>
            </w:r>
          </w:p>
          <w:p w14:paraId="13BBA096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教師可以準備幾張圖卡或是書寫幾個名詞在黑板上，請學生分別使用不同的語言念出。</w:t>
            </w:r>
          </w:p>
          <w:p w14:paraId="200C49C6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（可以和閩南語課或英文課進行聯絡教學，並使用閩南語課或英文課的語詞圖卡進行該項活動。）</w:t>
            </w:r>
          </w:p>
          <w:p w14:paraId="1276FC03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二、分組討論與實作</w:t>
            </w:r>
          </w:p>
          <w:p w14:paraId="79AEB2B6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1.教師將學生以不同的語言別分成3～5組（語言別請依各校所在地區彈性調整），並請各組討論用該種語言介紹校園。</w:t>
            </w:r>
          </w:p>
          <w:p w14:paraId="3E0AF617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（可分成：國語組、閩南語組、客語組、原住民族語組、英語組、越南語組等。）</w:t>
            </w:r>
          </w:p>
          <w:p w14:paraId="458FA181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2.各組進行討論並推選代表報告，報告時間可訂在1～2分鐘。</w:t>
            </w:r>
          </w:p>
          <w:p w14:paraId="3233A0D7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3.教師可以將校園先區分成幾個部分，避免範圍過大。</w:t>
            </w:r>
          </w:p>
          <w:p w14:paraId="01AE1CD2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三、回饋與歸納</w:t>
            </w:r>
          </w:p>
          <w:p w14:paraId="0F94470F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1.教師請各組派代表給予其他組別回饋意見。</w:t>
            </w:r>
          </w:p>
          <w:p w14:paraId="4676C8B8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2.教師歸納各組的回饋意見，簡略條列於黑板。</w:t>
            </w:r>
          </w:p>
          <w:p w14:paraId="55FF0326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（音量太小、聽不懂這種語言、有參雜不同的語言來進行報告、內容太少等。）</w:t>
            </w:r>
          </w:p>
          <w:p w14:paraId="3328AD82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四、閱讀與問答</w:t>
            </w:r>
          </w:p>
          <w:p w14:paraId="3A9532DD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1.教師引領學生閱讀課文88～89頁內容與圖片。</w:t>
            </w:r>
          </w:p>
          <w:p w14:paraId="08CD0B93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2.教師提出以下問題，請學生回答：</w:t>
            </w:r>
          </w:p>
          <w:p w14:paraId="3D41BE39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lastRenderedPageBreak/>
              <w:t>(1)你平常和爸爸媽媽說話時，使用哪一種語言？</w:t>
            </w:r>
          </w:p>
          <w:p w14:paraId="1E2B76E9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（國語、閩南語、客家語、原住民族語、越南語等，依實際情況回答。）</w:t>
            </w:r>
          </w:p>
          <w:p w14:paraId="047D9932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(2)你平常和阿公阿媽或外公外婆說話時，使用哪一種語言？</w:t>
            </w:r>
          </w:p>
          <w:p w14:paraId="616AD0C1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（國語、閩南語、客家語、原住民族語、越南語等，依實際情況回答。）</w:t>
            </w:r>
          </w:p>
          <w:p w14:paraId="59D761CA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(3)你平常和同學說話時，使用哪一種語言？</w:t>
            </w:r>
          </w:p>
          <w:p w14:paraId="36CF6EE1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（國語、英語，依實際情況回答。）</w:t>
            </w:r>
          </w:p>
          <w:p w14:paraId="4EDD882D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(4)你平常和不熟的人說話時，使用哪一種語言？</w:t>
            </w:r>
          </w:p>
          <w:p w14:paraId="23BE0968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（依實際情況回答。）</w:t>
            </w:r>
          </w:p>
          <w:p w14:paraId="4C7B9334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(5)你自己覺得使用哪一種語言最能夠流利的表達意見？</w:t>
            </w:r>
          </w:p>
          <w:p w14:paraId="3BCB031D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（依實際情況回答。）</w:t>
            </w:r>
          </w:p>
          <w:p w14:paraId="7643457A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(6)當你聽到不熟的朋友在你面前說你不懂的語言時，你有什麼感覺？</w:t>
            </w:r>
          </w:p>
          <w:p w14:paraId="0DCD4046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（聽不懂對方的話，感覺自己被排除在外，不是很開心。）</w:t>
            </w:r>
          </w:p>
          <w:p w14:paraId="16278716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(7)和不同族群的同學或朋友溝通時，使用何種語言較為適當？</w:t>
            </w:r>
          </w:p>
          <w:p w14:paraId="05761FAD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（大家都聽得懂的語言，例如：國語。）</w:t>
            </w:r>
          </w:p>
          <w:p w14:paraId="1FA9EAAB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五、統整</w:t>
            </w:r>
          </w:p>
          <w:p w14:paraId="549C6C26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教師透過以下問題讓學生建構本節重點：</w:t>
            </w:r>
          </w:p>
          <w:p w14:paraId="0FEDD954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1.你平常會使用哪些語言和他人溝通？</w:t>
            </w:r>
          </w:p>
          <w:p w14:paraId="32B73818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2.和不同族群的同學或朋友溝通時，使用何種語言較為適當？</w:t>
            </w:r>
          </w:p>
          <w:p w14:paraId="39EFBC9F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</w:p>
          <w:p w14:paraId="3D23F9AD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/>
                <w:color w:val="000000"/>
                <w:sz w:val="26"/>
                <w:szCs w:val="20"/>
              </w:rPr>
              <w:t>活動二：飲食文化面面觀（40分鐘）</w:t>
            </w:r>
          </w:p>
          <w:p w14:paraId="282E3A7D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一、問答</w:t>
            </w:r>
          </w:p>
          <w:p w14:paraId="1086A2AF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1.你有沒有吃過比較特別的料理？</w:t>
            </w:r>
          </w:p>
          <w:p w14:paraId="181BBBD0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（臭豆腐、皮蛋、生魚片等。）</w:t>
            </w:r>
          </w:p>
          <w:p w14:paraId="7B00E2CA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2.這些料理是口味特別或是來自其他國家的料理？</w:t>
            </w:r>
          </w:p>
          <w:p w14:paraId="6C09637B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lastRenderedPageBreak/>
              <w:t>（臭豆腐：有特殊的氣味；披薩、義大利麵：義大利；皮蛋：顏色黑黑的；生魚片：生食；酒釀湯圓：味道酸酸的等。）</w:t>
            </w:r>
          </w:p>
          <w:p w14:paraId="3F3A4884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二、閱讀與問答</w:t>
            </w:r>
          </w:p>
          <w:p w14:paraId="39FCB9E8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1.教師引導學生閱讀課本90頁內容。</w:t>
            </w:r>
          </w:p>
          <w:p w14:paraId="2F74DDD6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2.教師提出以下問題，請學生回答：</w:t>
            </w:r>
          </w:p>
          <w:p w14:paraId="316F2B71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(1)客家族群有哪些特別的飲食或料理？</w:t>
            </w:r>
          </w:p>
          <w:p w14:paraId="10E25995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（梅干扣肉、客家小炒、薑絲大腸、老菜脯雞等。）</w:t>
            </w:r>
          </w:p>
          <w:p w14:paraId="56936033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(2)原住民族群有哪些特別的飲食或料理？</w:t>
            </w:r>
          </w:p>
          <w:p w14:paraId="6EDE71C5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（石板烤肉、竹筒飯、小米酒、山豬肉、炒野菜等。）</w:t>
            </w:r>
          </w:p>
          <w:p w14:paraId="66BF8C53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(3)臺灣還有哪些特別的飲食或料理？</w:t>
            </w:r>
          </w:p>
          <w:p w14:paraId="5D772C6F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（皮蛋、臭豆腐、豬血糕、蚵仔麵線、蚵仔煎等。）</w:t>
            </w:r>
          </w:p>
          <w:p w14:paraId="3FF087D3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(4)越南有哪些特別的飲食或料理？</w:t>
            </w:r>
          </w:p>
          <w:p w14:paraId="099779E7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（生菜春捲、牛肉河粉、涼拌米線、越式咖啡等。）</w:t>
            </w:r>
          </w:p>
          <w:p w14:paraId="132C5B01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(5)印度有哪些特別的飲食或料理？</w:t>
            </w:r>
          </w:p>
          <w:p w14:paraId="27ABDECD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（印度抓餅、印度咖哩等。）</w:t>
            </w:r>
          </w:p>
          <w:p w14:paraId="078F231C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(6)韓國有哪些特別的飲食或料理？</w:t>
            </w:r>
          </w:p>
          <w:p w14:paraId="1942AB56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（泡菜、豆腐鍋、海鮮煎餅、韓式烤肉、石鍋拌飯等。）</w:t>
            </w:r>
          </w:p>
          <w:p w14:paraId="2DB3C4A1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三、閱讀與問答</w:t>
            </w:r>
          </w:p>
          <w:p w14:paraId="648B2BC7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1.教師引導學生閱讀課本91頁內容。</w:t>
            </w:r>
          </w:p>
          <w:p w14:paraId="4A1B6296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2.教師提出以下問題，請學生回答：</w:t>
            </w:r>
          </w:p>
          <w:p w14:paraId="17A1E08C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(1)用米當作材料，客家族群可做出哪些食物或料理？</w:t>
            </w:r>
          </w:p>
          <w:p w14:paraId="38301C59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（粄條、菜包、麻糬、米粉等。）</w:t>
            </w:r>
          </w:p>
          <w:p w14:paraId="28BC52BB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(2)用米當作材料，閩南族群可做出哪些食物或料理？</w:t>
            </w:r>
          </w:p>
          <w:p w14:paraId="5BBEA5F3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（米苔目、麻糬、米粉等。）</w:t>
            </w:r>
          </w:p>
          <w:p w14:paraId="3BF14933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(3)用米當作材料，原住民族可做出哪些食物或料理？</w:t>
            </w:r>
          </w:p>
          <w:p w14:paraId="3291EEE9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（竹筒飯。）</w:t>
            </w:r>
          </w:p>
          <w:p w14:paraId="23874221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(4)用米當作材料，越南族群可做出哪些食</w:t>
            </w: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lastRenderedPageBreak/>
              <w:t>物或料理？</w:t>
            </w:r>
          </w:p>
          <w:p w14:paraId="1700AB88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（河粉。）</w:t>
            </w:r>
          </w:p>
          <w:p w14:paraId="0FC13516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四、分組討論與分享</w:t>
            </w:r>
          </w:p>
          <w:p w14:paraId="021E34B5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1.將學生2～4人分成一組，請各組討論1～2種比較特別的飲食文化，並整理出其特點，寫在A4紙上。</w:t>
            </w:r>
          </w:p>
          <w:p w14:paraId="5BD8C192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2.各組派代表將該飲食文化的特點上臺分享。</w:t>
            </w:r>
          </w:p>
          <w:p w14:paraId="2586D243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3.教師歸納各組的意見，簡略條列於黑板。</w:t>
            </w:r>
          </w:p>
          <w:p w14:paraId="403D251D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1.米食料理會因地區或國家呈現出不同的樣貌，例如：碗粿、年糕、粄條、越南河粉等。2.氣味特殊的醃漬食品，例如：豆腐乳、起司、臭豆腐、泡菜等。3.辛香料的氣味較強烈，例如：泰式酸辣湯、打拋豬、咖哩飯、麻辣鍋裡的花椒。4.有人用筷子吃飯，有人用手，有人用刀叉。）</w:t>
            </w:r>
          </w:p>
          <w:p w14:paraId="04C59C09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4.教師適時的引導，請學生能夠尊重不同的飲食習慣或文化。</w:t>
            </w:r>
          </w:p>
          <w:p w14:paraId="2BFFB839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（例如：越南的鴨仔蛋、印度人用手抓飯吃等。）</w:t>
            </w:r>
          </w:p>
          <w:p w14:paraId="0C4B29F8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五、統整</w:t>
            </w:r>
          </w:p>
          <w:p w14:paraId="3A95B89B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教師透過以下問題讓學生建構本節重點：</w:t>
            </w:r>
          </w:p>
          <w:p w14:paraId="1CD7DDEA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1.你知道哪些特別的飲食文化？</w:t>
            </w:r>
          </w:p>
          <w:p w14:paraId="2069180D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2.對於我們不熟悉的飲食文化，該如何看待？</w:t>
            </w:r>
          </w:p>
          <w:p w14:paraId="7ACC6D7B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</w:p>
          <w:p w14:paraId="0F9101D2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/>
                <w:color w:val="000000"/>
                <w:sz w:val="26"/>
                <w:szCs w:val="20"/>
              </w:rPr>
              <w:t>活動三：多元的藝術（40分鐘）</w:t>
            </w:r>
          </w:p>
          <w:p w14:paraId="48FF8BC3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一、引導活動</w:t>
            </w:r>
          </w:p>
          <w:p w14:paraId="0EA193B5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教師提出以下問題：</w:t>
            </w:r>
          </w:p>
          <w:p w14:paraId="67AC2E64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1.想一想，我們學校曾經舉辦過哪些藝術活動？</w:t>
            </w:r>
          </w:p>
          <w:p w14:paraId="537C8F8A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（學校曾經辦過音樂會、布袋戲演出、英語話劇等。）</w:t>
            </w:r>
          </w:p>
          <w:p w14:paraId="6C9B7979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2.你參與過哪些校外的藝術活動？</w:t>
            </w:r>
          </w:p>
          <w:p w14:paraId="238FF6B8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（我和家人去看過電影、兒童劇，參加過</w:t>
            </w: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lastRenderedPageBreak/>
              <w:t>演唱會、鋼琴演奏會、童玩節等。）</w:t>
            </w:r>
          </w:p>
          <w:p w14:paraId="64F8A9B6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二、閱讀</w:t>
            </w:r>
          </w:p>
          <w:p w14:paraId="3293A627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教師引導學生閱讀課本92～93頁內容。</w:t>
            </w:r>
          </w:p>
          <w:p w14:paraId="6559E362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三、分類整理</w:t>
            </w:r>
          </w:p>
          <w:p w14:paraId="44750FCD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1.教師先將學生分成4～6組，請各組依據課本92～93頁內容，將這些藝術活動分類，也可加入自己知道的藝術或藝術活動。</w:t>
            </w:r>
          </w:p>
          <w:p w14:paraId="59EC0636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（教師提示學生：可以依型態來分，或是以我國傳統或外國傳來的藝術來分類；也可以依靜態或動態來分。）</w:t>
            </w:r>
          </w:p>
          <w:p w14:paraId="4EB71E2F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我國傳統：油紙傘、廟宇雕刻、剪紙、中國結、織布、客家山歌、八部合音、國樂團、布袋戲、歌仔戲、京劇等；外國傳來：面具節、童玩節的表演、管弦樂表演、街頭藝人表演等。靜態：油紙傘、廟宇雕刻、剪紙、中國結、原住民族織布等；動態：客家山歌、八部合音、國樂團、布袋戲、歌仔戲、京劇、面具節、童玩節、街頭藝人表演等。）</w:t>
            </w:r>
          </w:p>
          <w:p w14:paraId="620DBF5F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2.各組將分類結果寫在A4紙上，並推派代表上臺分享。</w:t>
            </w:r>
          </w:p>
          <w:p w14:paraId="44739899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3.教師給予各組回饋與鼓勵。</w:t>
            </w:r>
          </w:p>
          <w:p w14:paraId="21B1ED71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四、歸納與習寫</w:t>
            </w:r>
          </w:p>
          <w:p w14:paraId="41EEC2F2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請教師指導學生完成習作第五單元(1)「文化對對碰」：</w:t>
            </w:r>
          </w:p>
          <w:p w14:paraId="7FB98EE8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1.先將藝術文化分成我國以及外國傳來，並請學生填入第一題的正確答案。</w:t>
            </w:r>
          </w:p>
          <w:p w14:paraId="0CAC680D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2.教師先講述第二題範例中的「歌仔戲」與「歌劇」，再請學生找出對應的外國藝術文化，並舉手分享。</w:t>
            </w:r>
          </w:p>
          <w:p w14:paraId="4D20614F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（芭蕾舞，相似處：都是一種舞蹈展演。木偶劇和水上偶戲，相似處：都是使用木偶來進行戲劇演出。管弦樂團，相似處：都是使用各種不同的樂器演奏樂曲。）</w:t>
            </w:r>
          </w:p>
          <w:p w14:paraId="6E420271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3.</w:t>
            </w: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</w:rPr>
              <w:t xml:space="preserve"> </w:t>
            </w: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教師請學生自由分享，你最欣賞哪一種</w:t>
            </w: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lastRenderedPageBreak/>
              <w:t>表演藝術？為什麼？</w:t>
            </w:r>
          </w:p>
          <w:p w14:paraId="756494B8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我最想欣賞芭蕾舞，因為我從來沒看過，覺得舞者穿的衣服都很漂亮，跳的舞看起來也非常困難，所以有機會我想欣賞看看；我想看看水上偶戲，布袋戲和木偶劇都是在一般的舞臺演出，水裡演出大型木偶劇，真的很特別。）</w:t>
            </w:r>
          </w:p>
          <w:p w14:paraId="2EAA57CC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五、統整</w:t>
            </w:r>
          </w:p>
          <w:p w14:paraId="57F6F7D0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教師透過以下問題讓學生建構本節重點：</w:t>
            </w:r>
          </w:p>
          <w:p w14:paraId="388DC413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1.我國有哪些常見的音樂和戲劇表演？</w:t>
            </w:r>
          </w:p>
          <w:p w14:paraId="31A7DAC1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2.我國有哪些常見的傳統工藝藝術？</w:t>
            </w:r>
          </w:p>
          <w:p w14:paraId="0F7FED64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3.近年來有哪些國內外的藝術活動？</w:t>
            </w:r>
          </w:p>
        </w:tc>
        <w:tc>
          <w:tcPr>
            <w:tcW w:w="2126" w:type="dxa"/>
            <w:vAlign w:val="center"/>
          </w:tcPr>
          <w:p w14:paraId="39C2CF8C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lastRenderedPageBreak/>
              <w:t>口頭評量</w:t>
            </w:r>
          </w:p>
          <w:p w14:paraId="01A10CDF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實作評量</w:t>
            </w:r>
          </w:p>
        </w:tc>
        <w:tc>
          <w:tcPr>
            <w:tcW w:w="2694" w:type="dxa"/>
            <w:vAlign w:val="center"/>
          </w:tcPr>
          <w:p w14:paraId="1812528D" w14:textId="77777777" w:rsidR="00EE67FE" w:rsidRPr="00EE67FE" w:rsidRDefault="00EE67FE" w:rsidP="00EE67FE">
            <w:pPr>
              <w:spacing w:line="260" w:lineRule="exact"/>
              <w:jc w:val="both"/>
              <w:rPr>
                <w:rFonts w:ascii="標楷體" w:eastAsia="標楷體" w:hAnsi="標楷體"/>
                <w:b/>
                <w:sz w:val="26"/>
                <w:szCs w:val="26"/>
              </w:rPr>
            </w:pPr>
            <w:r w:rsidRPr="00EE67FE">
              <w:rPr>
                <w:rFonts w:ascii="標楷體" w:eastAsia="標楷體" w:hAnsi="標楷體"/>
                <w:b/>
                <w:sz w:val="26"/>
                <w:szCs w:val="26"/>
              </w:rPr>
              <w:t>【人權教育】</w:t>
            </w:r>
          </w:p>
          <w:p w14:paraId="1A7786C7" w14:textId="11F59B68" w:rsidR="00EE67FE" w:rsidRPr="00EE67FE" w:rsidRDefault="00EE67FE" w:rsidP="00EE67FE">
            <w:pPr>
              <w:spacing w:line="260" w:lineRule="exact"/>
              <w:jc w:val="both"/>
              <w:rPr>
                <w:rFonts w:ascii="標楷體" w:eastAsia="標楷體" w:hAnsi="標楷體"/>
                <w:sz w:val="26"/>
                <w:szCs w:val="26"/>
              </w:rPr>
            </w:pPr>
            <w:r w:rsidRPr="00EE67FE">
              <w:rPr>
                <w:rFonts w:ascii="標楷體" w:eastAsia="標楷體" w:hAnsi="標楷體"/>
                <w:sz w:val="26"/>
                <w:szCs w:val="26"/>
              </w:rPr>
              <w:t>人E5</w:t>
            </w:r>
            <w:r w:rsidRPr="00EE67FE">
              <w:rPr>
                <w:rFonts w:ascii="標楷體" w:eastAsia="標楷體" w:hAnsi="標楷體" w:hint="eastAsia"/>
                <w:sz w:val="26"/>
                <w:szCs w:val="26"/>
              </w:rPr>
              <w:t xml:space="preserve"> </w:t>
            </w:r>
            <w:r w:rsidRPr="00EE67FE">
              <w:rPr>
                <w:rFonts w:ascii="標楷體" w:eastAsia="標楷體" w:hAnsi="標楷體"/>
                <w:sz w:val="26"/>
                <w:szCs w:val="26"/>
              </w:rPr>
              <w:t>欣賞、包容個別差異並尊重自己與他人的權利。</w:t>
            </w:r>
          </w:p>
        </w:tc>
      </w:tr>
      <w:tr w:rsidR="00EE67FE" w14:paraId="16456514" w14:textId="77777777" w:rsidTr="00EE67FE">
        <w:trPr>
          <w:trHeight w:val="1827"/>
        </w:trPr>
        <w:tc>
          <w:tcPr>
            <w:tcW w:w="1096" w:type="dxa"/>
            <w:vAlign w:val="center"/>
          </w:tcPr>
          <w:p w14:paraId="4C70E397" w14:textId="77777777" w:rsidR="00EE67FE" w:rsidRPr="0087326A" w:rsidRDefault="00EE67FE" w:rsidP="00EE67FE">
            <w:pPr>
              <w:spacing w:line="260" w:lineRule="exact"/>
              <w:jc w:val="center"/>
              <w:rPr>
                <w:rFonts w:eastAsiaTheme="minorEastAsia"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hint="eastAsia"/>
                <w:snapToGrid w:val="0"/>
                <w:sz w:val="26"/>
                <w:szCs w:val="20"/>
              </w:rPr>
              <w:lastRenderedPageBreak/>
              <w:t>第十五週</w:t>
            </w:r>
          </w:p>
        </w:tc>
        <w:tc>
          <w:tcPr>
            <w:tcW w:w="1701" w:type="dxa"/>
            <w:vAlign w:val="center"/>
          </w:tcPr>
          <w:p w14:paraId="21D7E58F" w14:textId="77777777" w:rsidR="00EE67FE" w:rsidRPr="0087326A" w:rsidRDefault="00EE67FE" w:rsidP="00EE67FE">
            <w:pPr>
              <w:spacing w:line="0" w:lineRule="atLeast"/>
              <w:jc w:val="center"/>
            </w:pPr>
            <w:r w:rsidRPr="0087326A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第五單元家鄉的多元文化</w:t>
            </w:r>
          </w:p>
          <w:p w14:paraId="728E6049" w14:textId="77777777" w:rsidR="00EE67FE" w:rsidRPr="0087326A" w:rsidRDefault="00EE67FE" w:rsidP="00EE67FE">
            <w:pPr>
              <w:spacing w:line="260" w:lineRule="exact"/>
              <w:jc w:val="center"/>
              <w:rPr>
                <w:rFonts w:eastAsiaTheme="minorEastAsia"/>
                <w:bCs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第一課多樣的文化面貌、第二課文化的接觸與融合</w:t>
            </w:r>
          </w:p>
        </w:tc>
        <w:tc>
          <w:tcPr>
            <w:tcW w:w="1792" w:type="dxa"/>
            <w:vAlign w:val="center"/>
          </w:tcPr>
          <w:p w14:paraId="5B10B958" w14:textId="77777777" w:rsidR="00EE67FE" w:rsidRDefault="00EE67FE" w:rsidP="00EE67FE"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6"/>
              </w:rPr>
              <w:t>社-E-B3 體驗生活中自然、族群與文化之美，欣賞多元豐富的環境與文化內涵。</w:t>
            </w:r>
          </w:p>
          <w:p w14:paraId="2BA3434E" w14:textId="77777777" w:rsidR="00EE67FE" w:rsidRDefault="00EE67FE" w:rsidP="00EE67FE"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6"/>
              </w:rPr>
              <w:t>社-E-C3 了解自我文化，尊重與欣賞多元文化，關心本土及全球議題。</w:t>
            </w:r>
          </w:p>
        </w:tc>
        <w:tc>
          <w:tcPr>
            <w:tcW w:w="4969" w:type="dxa"/>
            <w:vAlign w:val="center"/>
          </w:tcPr>
          <w:p w14:paraId="3159D51D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/>
                <w:color w:val="000000" w:themeColor="text1"/>
                <w:sz w:val="26"/>
                <w:szCs w:val="20"/>
              </w:rPr>
              <w:t>活動四：不同的命名方式（40分鐘）</w:t>
            </w:r>
          </w:p>
          <w:p w14:paraId="5E5181D7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一、問答</w:t>
            </w:r>
          </w:p>
          <w:p w14:paraId="77EEF9CE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1.教師提問：「知道自己名字由來的人請舉手。」並請舉手的學生口頭回答。（提示：教師同時在黑板上將學生回答結果初步分類。）</w:t>
            </w:r>
          </w:p>
          <w:p w14:paraId="25F258D6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（爸媽取名、爺爺奶奶取名、依照家族排序、算命師取名等。）</w:t>
            </w:r>
          </w:p>
          <w:p w14:paraId="5D46CD1A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二、共同討論</w:t>
            </w:r>
          </w:p>
          <w:p w14:paraId="0037439A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教師依照黑板上的初步分類，和學生共同討論，整理出幾項命名由來的主要因素。</w:t>
            </w:r>
          </w:p>
          <w:p w14:paraId="632926A9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（1.長輩取名，2.算命師取名，3.照家族排序。）</w:t>
            </w:r>
          </w:p>
          <w:p w14:paraId="3CBD18AF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三、閱讀與歸納</w:t>
            </w:r>
          </w:p>
          <w:p w14:paraId="3D68BA08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1.教師引導學生閱讀課本94～95頁。</w:t>
            </w:r>
          </w:p>
          <w:p w14:paraId="75B5912E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2.分組討論：</w:t>
            </w:r>
          </w:p>
          <w:p w14:paraId="518F8E77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(1)教師將全班分成若干組，並發給A4紙和筆。</w:t>
            </w:r>
          </w:p>
          <w:p w14:paraId="0B5955B5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(2)請各組組員分享：</w:t>
            </w:r>
          </w:p>
          <w:p w14:paraId="7D39B87F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(1)自己的姓名是由誰命名的？</w:t>
            </w:r>
          </w:p>
          <w:p w14:paraId="2A67E5BC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 xml:space="preserve">　 （爸爸、媽媽、爺爺、奶奶、算命師命名、按照族譜排序等。）</w:t>
            </w:r>
          </w:p>
          <w:p w14:paraId="6EE5320A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(2)姓名的含意是什麼？</w:t>
            </w:r>
          </w:p>
          <w:p w14:paraId="69BD942E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 xml:space="preserve">　 （家中長輩對我的期許、希望我和爸媽</w:t>
            </w: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lastRenderedPageBreak/>
              <w:t>一樣優秀、希望我向大自然學習、家族的成員都取這個字等。）</w:t>
            </w:r>
          </w:p>
          <w:p w14:paraId="28EA8DF1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(3)各組上臺報告討論結果。教師同時在黑板上進行以下分類：</w:t>
            </w:r>
          </w:p>
          <w:p w14:paraId="4954193D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(1)由長輩取的名字，通常有哪些含意？</w:t>
            </w:r>
          </w:p>
          <w:p w14:paraId="3A5905F6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 xml:space="preserve">　（對孩子的期望、照家族排序—凝聚向心力、原住民族的取名—和自然界的事物有關、和長輩同名—希望和長輩一樣優秀。）</w:t>
            </w:r>
          </w:p>
          <w:p w14:paraId="04468F2E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(2)藉由算命取名，通常有哪些含意？</w:t>
            </w:r>
          </w:p>
          <w:p w14:paraId="21EF7EE7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 xml:space="preserve">　（符合出生八字，求吉祥、好運。）</w:t>
            </w:r>
          </w:p>
          <w:p w14:paraId="7BE41751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③原住民族（例如娃郁）的命名，通常有哪些方式或含意？</w:t>
            </w:r>
          </w:p>
          <w:p w14:paraId="785F6F7D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 xml:space="preserve">　 （和自然界的事務有關、求吉祥，泰雅族人會將父親名字放在自己名字的後方。）</w:t>
            </w:r>
          </w:p>
          <w:p w14:paraId="0045125D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④外國人（例如亨利Henry）的命名方式，有什麼不同？</w:t>
            </w:r>
          </w:p>
          <w:p w14:paraId="74DE2850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 xml:space="preserve">　（歐美人士的姓氏通常是在名字後方。有時候希望小孩和長輩一樣優秀，也會把小孩取名和長輩相同，就會出現喬治二世、三世這樣的名字。）</w:t>
            </w:r>
          </w:p>
          <w:p w14:paraId="09BD7D8D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四、閱讀</w:t>
            </w:r>
          </w:p>
          <w:p w14:paraId="45864F15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教師引導學生閱讀課本96～97頁圖文內容。</w:t>
            </w:r>
          </w:p>
          <w:p w14:paraId="4C94AFB2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五、問答</w:t>
            </w:r>
          </w:p>
          <w:p w14:paraId="7F251C0C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1.漢人是如何為小孩命名的？</w:t>
            </w:r>
          </w:p>
          <w:p w14:paraId="4DB1F723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（漢人的姓氏在前、名字在後，姓氏可以跟著父親或母親。）</w:t>
            </w:r>
          </w:p>
          <w:p w14:paraId="3F62E071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2.泰雅族人小孩的名字，有什麼不同？</w:t>
            </w:r>
          </w:p>
          <w:p w14:paraId="4F492A03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（泰雅族人會將父親名字放在自己名字的後方。）</w:t>
            </w:r>
          </w:p>
          <w:p w14:paraId="44DDA28F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3.原住民族的命名方式，有什麼不同？</w:t>
            </w:r>
          </w:p>
          <w:p w14:paraId="05B23041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（有些原住民族會將父親或母親的名字放在自己名字的後方。）</w:t>
            </w:r>
          </w:p>
          <w:p w14:paraId="1FF1DB19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4.第97頁中小海的姓，為什麼和弟弟的姓</w:t>
            </w: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lastRenderedPageBreak/>
              <w:t>不一樣？</w:t>
            </w:r>
          </w:p>
          <w:p w14:paraId="1C6F0B60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（小海跟爸爸的姓，他弟弟跟媽媽的姓，只要出生時爸爸媽媽意見相同，就可以這樣。）</w:t>
            </w:r>
          </w:p>
          <w:p w14:paraId="6B142BAD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5.有人的名字是四個字的，像范姜００、歐陽００，為什麼會這樣呢？</w:t>
            </w:r>
          </w:p>
          <w:p w14:paraId="7FDC88D3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（因為范姜、歐陽是複姓的關係，他們的名字就可能是四個字。）</w:t>
            </w:r>
          </w:p>
          <w:p w14:paraId="4A7A05F5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六、分享</w:t>
            </w:r>
          </w:p>
          <w:p w14:paraId="464352DB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教師請學生分享自己周遭的同學或親友中，是否有人有比較特別的姓氏。</w:t>
            </w:r>
          </w:p>
          <w:p w14:paraId="1FCE8702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（班上或學校裡有日本學生或歐美地區學生當例子、原住民族學區的學校等，若都沒有，教師可以進行補充。）</w:t>
            </w:r>
          </w:p>
          <w:p w14:paraId="511E1D56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七、統整</w:t>
            </w:r>
          </w:p>
          <w:p w14:paraId="0B583C45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教師透過以下問題讓學生建構本節重點：</w:t>
            </w:r>
          </w:p>
          <w:p w14:paraId="530CD63E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1.不同族群姓名由來有哪些？</w:t>
            </w:r>
          </w:p>
          <w:p w14:paraId="2E83E4B0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2.不同族群姓名排列可能有哪些不同？</w:t>
            </w:r>
          </w:p>
          <w:p w14:paraId="14E8F773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/>
                <w:sz w:val="20"/>
                <w:szCs w:val="20"/>
              </w:rPr>
            </w:pPr>
          </w:p>
          <w:p w14:paraId="4869C381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/>
                <w:color w:val="000000"/>
                <w:sz w:val="26"/>
                <w:szCs w:val="20"/>
              </w:rPr>
              <w:t>活動一：不同文化的差異（80分鐘）</w:t>
            </w:r>
          </w:p>
          <w:p w14:paraId="1C7E05B4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一、課文情境探討</w:t>
            </w:r>
          </w:p>
          <w:p w14:paraId="29AD9C10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1.教師引導學生閱讀課文98頁的情境插圖。</w:t>
            </w:r>
          </w:p>
          <w:p w14:paraId="0448EB35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2.教師提出以下問題，請學生回答：</w:t>
            </w:r>
          </w:p>
          <w:p w14:paraId="7C73F81D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 xml:space="preserve">　(1)同學為什麼要模仿妮妮的媽媽？</w:t>
            </w:r>
          </w:p>
          <w:p w14:paraId="080262A8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 xml:space="preserve">　（從沒看過、覺得新奇。）</w:t>
            </w:r>
          </w:p>
          <w:p w14:paraId="5E8F6CB8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 xml:space="preserve">　(2)其他觀看的同學為何要訕笑？</w:t>
            </w:r>
          </w:p>
          <w:p w14:paraId="3F4AB6B2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 xml:space="preserve">　（覺得模仿動作的同學很有趣。）</w:t>
            </w:r>
          </w:p>
          <w:p w14:paraId="304F9B10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 xml:space="preserve">　(3)妮妮為什麼不開心？</w:t>
            </w:r>
          </w:p>
          <w:p w14:paraId="78FC8AD4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 xml:space="preserve">　（感覺自己的媽媽被嘲笑、不被尊重。）</w:t>
            </w:r>
          </w:p>
          <w:p w14:paraId="0B66D4F0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 xml:space="preserve">　(4)你覺得妮妮的同學們做這種模仿行為好嗎？為什麼？</w:t>
            </w:r>
          </w:p>
          <w:p w14:paraId="0303C0A6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 xml:space="preserve">　（不太適當，就算沒看過這種裝扮，也可以像琪琪一樣直接問妮妮的媽媽。）</w:t>
            </w:r>
          </w:p>
          <w:p w14:paraId="42026264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 xml:space="preserve">　(5)如果你是妮妮，遇到這種情形該怎麼</w:t>
            </w: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lastRenderedPageBreak/>
              <w:t>回應？</w:t>
            </w:r>
          </w:p>
          <w:p w14:paraId="7085781C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 xml:space="preserve">　（直接跟同學說自己覺得不舒服、向老師報告請老師協助處理等。）</w:t>
            </w:r>
          </w:p>
          <w:p w14:paraId="4B5DBC96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3.教師依據學生的回答給予適當的回饋。</w:t>
            </w:r>
          </w:p>
          <w:p w14:paraId="6618AE6A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二、分組討論</w:t>
            </w:r>
          </w:p>
          <w:p w14:paraId="5BE8163C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1.教師將學生分成4～6組（依班上人數而定），請各組討論課本99頁關於其他族群或國家的服飾圖片有何差異，並寫在A4紙上。</w:t>
            </w:r>
          </w:p>
          <w:p w14:paraId="71A9F40E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（蘇格蘭：男生也穿裙裝、越南國服：和我們平常服飾不同、日本和服：很複雜的穿著而且要搭配木屐、邵族：原住民族的傳統服飾和我們平常穿著很不一樣、印度紗麗：和我們一般服飾不同。）</w:t>
            </w:r>
          </w:p>
          <w:p w14:paraId="2004AB62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2.各組將A4紙張貼至黑板上，互相分享。</w:t>
            </w:r>
          </w:p>
          <w:p w14:paraId="6E2F9076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3.教師歸納重點。（若班上剛好有來自不同國家或地區的學生，教師在處理此情境時應該更加斟酌注意。）</w:t>
            </w:r>
          </w:p>
          <w:p w14:paraId="31C5F21C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三、延伸討論</w:t>
            </w:r>
          </w:p>
          <w:p w14:paraId="11E5DDBD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教師提問：除了服飾，你還能說出其他方面和我們文化有差異的例子嗎？例如：飲食、語言、生活習慣等。</w:t>
            </w:r>
          </w:p>
          <w:p w14:paraId="3A784CAA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（日本人吃拉麵會發出聲音、西方人吃牛排時會用刀叉，我們吃飯習慣用筷子等。）</w:t>
            </w:r>
          </w:p>
          <w:p w14:paraId="3421E7A8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四、統整</w:t>
            </w:r>
          </w:p>
          <w:p w14:paraId="13C0DFF7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教師透過以下問題讓學生建構本節重點：</w:t>
            </w:r>
          </w:p>
          <w:p w14:paraId="695CC897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1.你知道有哪些和我們不同的文化展現？</w:t>
            </w:r>
          </w:p>
          <w:p w14:paraId="27883C19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2.除了服飾，你還能舉出其他不同文化上的差異嗎？</w:t>
            </w:r>
          </w:p>
        </w:tc>
        <w:tc>
          <w:tcPr>
            <w:tcW w:w="2126" w:type="dxa"/>
            <w:vAlign w:val="center"/>
          </w:tcPr>
          <w:p w14:paraId="30764C7F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lastRenderedPageBreak/>
              <w:t>口頭評量</w:t>
            </w:r>
          </w:p>
          <w:p w14:paraId="45616D91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實作評量</w:t>
            </w:r>
          </w:p>
          <w:p w14:paraId="45B52DD1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習作評量</w:t>
            </w:r>
          </w:p>
        </w:tc>
        <w:tc>
          <w:tcPr>
            <w:tcW w:w="2694" w:type="dxa"/>
            <w:vAlign w:val="center"/>
          </w:tcPr>
          <w:p w14:paraId="384B1B3A" w14:textId="77777777" w:rsidR="00EE67FE" w:rsidRPr="00EE67FE" w:rsidRDefault="00EE67FE" w:rsidP="00EE67FE">
            <w:pPr>
              <w:spacing w:line="260" w:lineRule="exact"/>
              <w:jc w:val="both"/>
              <w:rPr>
                <w:rFonts w:ascii="標楷體" w:eastAsia="標楷體" w:hAnsi="標楷體"/>
                <w:b/>
                <w:sz w:val="26"/>
                <w:szCs w:val="26"/>
              </w:rPr>
            </w:pPr>
            <w:r w:rsidRPr="00EE67FE">
              <w:rPr>
                <w:rFonts w:ascii="標楷體" w:eastAsia="標楷體" w:hAnsi="標楷體"/>
                <w:b/>
                <w:sz w:val="26"/>
                <w:szCs w:val="26"/>
              </w:rPr>
              <w:t>【人權教育】</w:t>
            </w:r>
          </w:p>
          <w:p w14:paraId="52AB721B" w14:textId="3460642D" w:rsidR="00EE67FE" w:rsidRPr="00EE67FE" w:rsidRDefault="00EE67FE" w:rsidP="00EE67FE">
            <w:pPr>
              <w:spacing w:line="260" w:lineRule="exact"/>
              <w:jc w:val="both"/>
              <w:rPr>
                <w:rFonts w:ascii="標楷體" w:eastAsia="標楷體" w:hAnsi="標楷體"/>
                <w:sz w:val="26"/>
                <w:szCs w:val="26"/>
              </w:rPr>
            </w:pPr>
            <w:r w:rsidRPr="00EE67FE">
              <w:rPr>
                <w:rFonts w:ascii="標楷體" w:eastAsia="標楷體" w:hAnsi="標楷體"/>
                <w:sz w:val="26"/>
                <w:szCs w:val="26"/>
              </w:rPr>
              <w:t>人E5</w:t>
            </w:r>
            <w:r w:rsidRPr="00EE67FE">
              <w:rPr>
                <w:rFonts w:ascii="標楷體" w:eastAsia="標楷體" w:hAnsi="標楷體" w:hint="eastAsia"/>
                <w:sz w:val="26"/>
                <w:szCs w:val="26"/>
              </w:rPr>
              <w:t xml:space="preserve"> </w:t>
            </w:r>
            <w:r w:rsidRPr="00EE67FE">
              <w:rPr>
                <w:rFonts w:ascii="標楷體" w:eastAsia="標楷體" w:hAnsi="標楷體"/>
                <w:sz w:val="26"/>
                <w:szCs w:val="26"/>
              </w:rPr>
              <w:t>欣賞、包容個別差異並尊重自己與他人的權利。</w:t>
            </w:r>
          </w:p>
        </w:tc>
      </w:tr>
      <w:tr w:rsidR="00EE67FE" w14:paraId="0755057D" w14:textId="77777777" w:rsidTr="00EE67FE">
        <w:trPr>
          <w:trHeight w:val="1827"/>
        </w:trPr>
        <w:tc>
          <w:tcPr>
            <w:tcW w:w="1096" w:type="dxa"/>
            <w:vAlign w:val="center"/>
          </w:tcPr>
          <w:p w14:paraId="7F437FFC" w14:textId="77777777" w:rsidR="00EE67FE" w:rsidRPr="0087326A" w:rsidRDefault="00EE67FE" w:rsidP="00EE67FE">
            <w:pPr>
              <w:spacing w:line="260" w:lineRule="exact"/>
              <w:jc w:val="center"/>
              <w:rPr>
                <w:rFonts w:eastAsiaTheme="minorEastAsia"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hint="eastAsia"/>
                <w:snapToGrid w:val="0"/>
                <w:sz w:val="26"/>
                <w:szCs w:val="20"/>
              </w:rPr>
              <w:lastRenderedPageBreak/>
              <w:t>第十六週</w:t>
            </w:r>
          </w:p>
        </w:tc>
        <w:tc>
          <w:tcPr>
            <w:tcW w:w="1701" w:type="dxa"/>
            <w:vAlign w:val="center"/>
          </w:tcPr>
          <w:p w14:paraId="5B91F0F0" w14:textId="77777777" w:rsidR="00EE67FE" w:rsidRPr="0087326A" w:rsidRDefault="00EE67FE" w:rsidP="00EE67FE">
            <w:pPr>
              <w:spacing w:line="0" w:lineRule="atLeast"/>
              <w:jc w:val="center"/>
            </w:pPr>
            <w:r w:rsidRPr="0087326A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第五單元家鄉的多元文化</w:t>
            </w:r>
          </w:p>
          <w:p w14:paraId="08D513EA" w14:textId="77777777" w:rsidR="00EE67FE" w:rsidRPr="0087326A" w:rsidRDefault="00EE67FE" w:rsidP="00EE67FE">
            <w:pPr>
              <w:spacing w:line="260" w:lineRule="exact"/>
              <w:jc w:val="center"/>
              <w:rPr>
                <w:rFonts w:eastAsiaTheme="minorEastAsia"/>
                <w:bCs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第二課文化的接觸與融合</w:t>
            </w:r>
          </w:p>
        </w:tc>
        <w:tc>
          <w:tcPr>
            <w:tcW w:w="1792" w:type="dxa"/>
            <w:vAlign w:val="center"/>
          </w:tcPr>
          <w:p w14:paraId="71699A9F" w14:textId="77777777" w:rsidR="00EE67FE" w:rsidRDefault="00EE67FE" w:rsidP="00EE67FE"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6"/>
              </w:rPr>
              <w:t>社-E-B3 體驗生活中自然、族群與文化之美，欣賞多元豐富的環境與文化內涵。</w:t>
            </w:r>
          </w:p>
          <w:p w14:paraId="7B5DC2D0" w14:textId="77777777" w:rsidR="00EE67FE" w:rsidRDefault="00EE67FE" w:rsidP="00EE67FE"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6"/>
              </w:rPr>
              <w:t>社-E-C3 了解自我文化，尊重與欣賞多元文化，關心本土及全球議題。</w:t>
            </w:r>
          </w:p>
        </w:tc>
        <w:tc>
          <w:tcPr>
            <w:tcW w:w="4969" w:type="dxa"/>
            <w:vAlign w:val="center"/>
          </w:tcPr>
          <w:p w14:paraId="5707ABE8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/>
                <w:color w:val="000000"/>
                <w:sz w:val="26"/>
                <w:szCs w:val="20"/>
              </w:rPr>
              <w:t>活動二：文化的融合與創新（80分鐘）</w:t>
            </w:r>
          </w:p>
          <w:p w14:paraId="5C5AD758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一、分組討論與實作</w:t>
            </w:r>
          </w:p>
          <w:p w14:paraId="240432AC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1.教師提問：漢堡和米漢堡有何不同？</w:t>
            </w:r>
          </w:p>
          <w:p w14:paraId="5018B2F2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（漢堡是用麵包夾著肉排和蔬菜，米漢堡是將麵包換成米飯。）</w:t>
            </w:r>
          </w:p>
          <w:p w14:paraId="5E95CC2C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2.教師將全班分成4～6組，請各組討論出一種創新的料理，可以是自己吃過的，也可以是創造的，但必須至少包含兩種不同文化。</w:t>
            </w:r>
          </w:p>
          <w:p w14:paraId="33C6A128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（臭豆腐披薩：臺灣與義大利、冰淇淋烤年糕：日本與歐洲、咖哩拉麵：印度與日本。）</w:t>
            </w:r>
          </w:p>
          <w:p w14:paraId="662147F5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3.請各組將討論結果畫在A4紙上，並與同學分享。</w:t>
            </w:r>
          </w:p>
          <w:p w14:paraId="25D26656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二、觀賞影片與討論</w:t>
            </w:r>
          </w:p>
          <w:p w14:paraId="13ACAD0A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1.教師播放文化融合的建築與文化創新的展演短片。</w:t>
            </w:r>
          </w:p>
          <w:p w14:paraId="62770A29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（https://www.youtube.com/watch?v=rhCVEr-2ONU）</w:t>
            </w:r>
          </w:p>
          <w:p w14:paraId="0BCDA336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2.請各組學生就影片內容討論出其融合創新之處，並寫在A4紙上。</w:t>
            </w:r>
          </w:p>
          <w:p w14:paraId="6AFAF9B3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3.各組張貼A4紙，彼此觀摩分享。</w:t>
            </w:r>
          </w:p>
          <w:p w14:paraId="394A32E0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4.教師歸納要點。</w:t>
            </w:r>
          </w:p>
          <w:p w14:paraId="6E8E961C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三、統整與探究活動前準備</w:t>
            </w:r>
          </w:p>
          <w:p w14:paraId="6F21AF19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1.教師透過以下問題讓學生建構本節重點：</w:t>
            </w:r>
          </w:p>
          <w:p w14:paraId="7A4746E4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 xml:space="preserve">　(1)不同文化接觸時，可能會發生什麼情形？</w:t>
            </w:r>
          </w:p>
          <w:p w14:paraId="1B779FED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 xml:space="preserve">　（產生衝突或融合成新的文化。）</w:t>
            </w:r>
          </w:p>
          <w:p w14:paraId="573F0DC1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 xml:space="preserve">　(2)你能說出幾種文化融合和創新的例子？</w:t>
            </w:r>
          </w:p>
          <w:p w14:paraId="28FF89F8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 xml:space="preserve">　（米漢堡、香菜口味披薩等。）</w:t>
            </w:r>
          </w:p>
          <w:p w14:paraId="6E5CB54D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2.教師引導學生閱讀課本102～103頁，提醒學生先選定探究主題，並在下一節課上課前完成探究活動。</w:t>
            </w:r>
          </w:p>
          <w:p w14:paraId="75A42C60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（2～4人一組進行）</w:t>
            </w:r>
          </w:p>
          <w:p w14:paraId="3647642C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/>
                <w:sz w:val="20"/>
                <w:szCs w:val="20"/>
              </w:rPr>
            </w:pPr>
          </w:p>
          <w:p w14:paraId="6BDACB37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/>
                <w:color w:val="000000"/>
                <w:sz w:val="26"/>
                <w:szCs w:val="20"/>
              </w:rPr>
              <w:t>活動三：探究活動—為什麼會出現文化差異（40分鐘）</w:t>
            </w:r>
          </w:p>
          <w:p w14:paraId="43B2F803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一、問答</w:t>
            </w:r>
          </w:p>
          <w:p w14:paraId="43E16ED2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1.教師提問：「觀察我們的生活周遭，可以發現一些文化差異的現象。為什麼有這些現象？」</w:t>
            </w:r>
          </w:p>
          <w:p w14:paraId="3A653F10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（學生自由回答。）</w:t>
            </w:r>
          </w:p>
          <w:p w14:paraId="59311B4F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（因為各國文化不同、因為每個國家的習俗不同、因為每個地區的人們喜歡的物品不同、可能因為宗教信仰有不同的習慣、如果各個地區生產的作物不同也會造成飲食的主食不同等。）</w:t>
            </w:r>
          </w:p>
          <w:p w14:paraId="4BF17F03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二、分組討論</w:t>
            </w:r>
          </w:p>
          <w:p w14:paraId="0AA283B7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1.根據課本103頁內容，將全班依據不同餐具分成數組。</w:t>
            </w:r>
          </w:p>
          <w:p w14:paraId="17A3ACFE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2.各組依據組別分到的餐具種類做討論。</w:t>
            </w:r>
          </w:p>
          <w:p w14:paraId="7D3057DF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(1)我們常使用筷子，歐美國家常使用刀叉是什麼因素？想一想，是否和主食有關？</w:t>
            </w:r>
          </w:p>
          <w:p w14:paraId="42A810C7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（我們使用筷子夾菜或麵條很方便、但義大利麵用叉子吃也蠻方便的、牛排之類的大塊肉類若用刀子</w:t>
            </w:r>
          </w:p>
          <w:p w14:paraId="44988B6B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切開再用叉子取食比較方便。）</w:t>
            </w:r>
          </w:p>
          <w:p w14:paraId="2B295BA4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(2)依照主食來選擇餐具有何方便的地方？</w:t>
            </w:r>
          </w:p>
          <w:p w14:paraId="6CAD7F43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（比較方便且不易掉落。）</w:t>
            </w:r>
          </w:p>
          <w:p w14:paraId="56F821A1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(3)同一種食物使用不同的餐具來食用，會有什麼情況？</w:t>
            </w:r>
          </w:p>
          <w:p w14:paraId="082EF3BC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（方便度不同且有順手或不順手的問題。）</w:t>
            </w:r>
          </w:p>
          <w:p w14:paraId="0C492966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三、記錄與回饋</w:t>
            </w:r>
          </w:p>
          <w:p w14:paraId="6DC5E713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1.各組將討論結果記錄在課本裡。</w:t>
            </w:r>
          </w:p>
          <w:p w14:paraId="5C3EA682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2.各組間彼此分享使用不同餐具後的心得。</w:t>
            </w:r>
          </w:p>
          <w:p w14:paraId="6A86A490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3.教師依照各組表現給予鼓勵與回饋。</w:t>
            </w:r>
          </w:p>
          <w:p w14:paraId="4A641243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四、統整</w:t>
            </w:r>
          </w:p>
          <w:p w14:paraId="7C1D6808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教師透過以下問題讓學生建構本節重點：</w:t>
            </w:r>
          </w:p>
          <w:p w14:paraId="0F2CF6FE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lastRenderedPageBreak/>
              <w:t>1.不同地區為何會有文化上的差異？</w:t>
            </w:r>
          </w:p>
          <w:p w14:paraId="4B0C19F5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（可利用餐具來說明。）</w:t>
            </w:r>
          </w:p>
          <w:p w14:paraId="2A4CA1E0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2.我們該用什麼態度面對文化差異？</w:t>
            </w:r>
          </w:p>
        </w:tc>
        <w:tc>
          <w:tcPr>
            <w:tcW w:w="2126" w:type="dxa"/>
            <w:vAlign w:val="center"/>
          </w:tcPr>
          <w:p w14:paraId="58EAC7FE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lastRenderedPageBreak/>
              <w:t>口頭評量</w:t>
            </w:r>
          </w:p>
          <w:p w14:paraId="42074F43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實作評量</w:t>
            </w:r>
          </w:p>
        </w:tc>
        <w:tc>
          <w:tcPr>
            <w:tcW w:w="2694" w:type="dxa"/>
            <w:vAlign w:val="center"/>
          </w:tcPr>
          <w:p w14:paraId="3D61D4D6" w14:textId="77777777" w:rsidR="00EE67FE" w:rsidRPr="00EE67FE" w:rsidRDefault="00EE67FE" w:rsidP="00EE67FE">
            <w:pPr>
              <w:spacing w:line="260" w:lineRule="exact"/>
              <w:jc w:val="both"/>
              <w:rPr>
                <w:rFonts w:ascii="標楷體" w:eastAsia="標楷體" w:hAnsi="標楷體"/>
                <w:b/>
                <w:sz w:val="26"/>
                <w:szCs w:val="26"/>
              </w:rPr>
            </w:pPr>
            <w:r w:rsidRPr="00EE67FE">
              <w:rPr>
                <w:rFonts w:ascii="標楷體" w:eastAsia="標楷體" w:hAnsi="標楷體"/>
                <w:b/>
                <w:sz w:val="26"/>
                <w:szCs w:val="26"/>
              </w:rPr>
              <w:t>【人權教育】</w:t>
            </w:r>
          </w:p>
          <w:p w14:paraId="2D789E13" w14:textId="6D2EF114" w:rsidR="00EE67FE" w:rsidRPr="00EE67FE" w:rsidRDefault="00EE67FE" w:rsidP="00EE67FE">
            <w:pPr>
              <w:spacing w:line="260" w:lineRule="exact"/>
              <w:jc w:val="both"/>
              <w:rPr>
                <w:rFonts w:ascii="標楷體" w:eastAsia="標楷體" w:hAnsi="標楷體"/>
                <w:sz w:val="26"/>
                <w:szCs w:val="26"/>
              </w:rPr>
            </w:pPr>
            <w:r w:rsidRPr="00EE67FE">
              <w:rPr>
                <w:rFonts w:ascii="標楷體" w:eastAsia="標楷體" w:hAnsi="標楷體"/>
                <w:sz w:val="26"/>
                <w:szCs w:val="26"/>
              </w:rPr>
              <w:t>人E5</w:t>
            </w:r>
            <w:r w:rsidRPr="00EE67FE">
              <w:rPr>
                <w:rFonts w:ascii="標楷體" w:eastAsia="標楷體" w:hAnsi="標楷體" w:hint="eastAsia"/>
                <w:sz w:val="26"/>
                <w:szCs w:val="26"/>
              </w:rPr>
              <w:t xml:space="preserve"> </w:t>
            </w:r>
            <w:r w:rsidRPr="00EE67FE">
              <w:rPr>
                <w:rFonts w:ascii="標楷體" w:eastAsia="標楷體" w:hAnsi="標楷體"/>
                <w:sz w:val="26"/>
                <w:szCs w:val="26"/>
              </w:rPr>
              <w:t>欣賞、包容個別差異並尊重自己與他人的權利。</w:t>
            </w:r>
          </w:p>
        </w:tc>
      </w:tr>
      <w:tr w:rsidR="00EE67FE" w14:paraId="7B5E81DB" w14:textId="77777777" w:rsidTr="00EE67FE">
        <w:trPr>
          <w:trHeight w:val="1827"/>
        </w:trPr>
        <w:tc>
          <w:tcPr>
            <w:tcW w:w="1096" w:type="dxa"/>
            <w:vAlign w:val="center"/>
          </w:tcPr>
          <w:p w14:paraId="63C043EE" w14:textId="77777777" w:rsidR="00EE67FE" w:rsidRPr="0087326A" w:rsidRDefault="00EE67FE" w:rsidP="00EE67FE">
            <w:pPr>
              <w:spacing w:line="260" w:lineRule="exact"/>
              <w:jc w:val="center"/>
              <w:rPr>
                <w:rFonts w:eastAsiaTheme="minorEastAsia"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hint="eastAsia"/>
                <w:snapToGrid w:val="0"/>
                <w:sz w:val="26"/>
                <w:szCs w:val="20"/>
              </w:rPr>
              <w:lastRenderedPageBreak/>
              <w:t>第十七週</w:t>
            </w:r>
          </w:p>
        </w:tc>
        <w:tc>
          <w:tcPr>
            <w:tcW w:w="1701" w:type="dxa"/>
            <w:vAlign w:val="center"/>
          </w:tcPr>
          <w:p w14:paraId="61FAF227" w14:textId="77777777" w:rsidR="00EE67FE" w:rsidRPr="0087326A" w:rsidRDefault="00EE67FE" w:rsidP="00EE67FE">
            <w:pPr>
              <w:spacing w:line="0" w:lineRule="atLeast"/>
              <w:jc w:val="center"/>
            </w:pPr>
            <w:r w:rsidRPr="0087326A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第五單元家鄉的多元文化</w:t>
            </w:r>
          </w:p>
          <w:p w14:paraId="7328A333" w14:textId="77777777" w:rsidR="00EE67FE" w:rsidRPr="0087326A" w:rsidRDefault="00EE67FE" w:rsidP="00EE67FE">
            <w:pPr>
              <w:spacing w:line="260" w:lineRule="exact"/>
              <w:jc w:val="center"/>
              <w:rPr>
                <w:rFonts w:eastAsiaTheme="minorEastAsia"/>
                <w:bCs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、第六單元家鄉故事導覽員</w:t>
            </w:r>
          </w:p>
          <w:p w14:paraId="7909BDFB" w14:textId="77777777" w:rsidR="00EE67FE" w:rsidRPr="0087326A" w:rsidRDefault="00EE67FE" w:rsidP="00EE67FE">
            <w:pPr>
              <w:spacing w:line="260" w:lineRule="exact"/>
              <w:jc w:val="center"/>
              <w:rPr>
                <w:rFonts w:eastAsiaTheme="minorEastAsia"/>
                <w:bCs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第二課文化的接觸與融合</w:t>
            </w:r>
          </w:p>
        </w:tc>
        <w:tc>
          <w:tcPr>
            <w:tcW w:w="1792" w:type="dxa"/>
            <w:vAlign w:val="center"/>
          </w:tcPr>
          <w:p w14:paraId="05CA3A1A" w14:textId="77777777" w:rsidR="00EE67FE" w:rsidRDefault="00EE67FE" w:rsidP="00EE67FE"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6"/>
              </w:rPr>
              <w:t>社-E-A2 敏覺居住地方的社會、自然與人文環境變遷，關注生活問題及其影響，並思考解決方法。</w:t>
            </w:r>
          </w:p>
          <w:p w14:paraId="3A23AAEC" w14:textId="77777777" w:rsidR="00EE67FE" w:rsidRDefault="00EE67FE" w:rsidP="00EE67FE"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6"/>
              </w:rPr>
              <w:t>社-E-B1 透過語言、文字及圖像等表徵符號，理解人類生活的豐富面貌，並能運用多樣的表徵符號解釋相關訊息，達成溝通的目的，促進相互間的理解。</w:t>
            </w:r>
          </w:p>
          <w:p w14:paraId="0560F169" w14:textId="77777777" w:rsidR="00EE67FE" w:rsidRDefault="00EE67FE" w:rsidP="00EE67FE"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6"/>
              </w:rPr>
              <w:t>社-E-B3 體驗生活中自然、</w:t>
            </w: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6"/>
              </w:rPr>
              <w:lastRenderedPageBreak/>
              <w:t>族群與文化之美，欣賞多元豐富的環境與文化內涵。</w:t>
            </w:r>
          </w:p>
          <w:p w14:paraId="7319FC2B" w14:textId="77777777" w:rsidR="00EE67FE" w:rsidRDefault="00EE67FE" w:rsidP="00EE67FE"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6"/>
              </w:rPr>
              <w:t>社-E-C3 了解自我文化，尊重與欣賞多元文化，關心本土及全球議題。</w:t>
            </w:r>
          </w:p>
        </w:tc>
        <w:tc>
          <w:tcPr>
            <w:tcW w:w="4969" w:type="dxa"/>
            <w:vAlign w:val="center"/>
          </w:tcPr>
          <w:p w14:paraId="46EBF236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/>
                <w:color w:val="000000"/>
                <w:sz w:val="26"/>
                <w:szCs w:val="20"/>
              </w:rPr>
              <w:lastRenderedPageBreak/>
              <w:t>活動四：習作　東西融合的建築—鹽水天主聖神堂（40分鐘）</w:t>
            </w:r>
          </w:p>
          <w:p w14:paraId="64B7CD5E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一、問答</w:t>
            </w:r>
          </w:p>
          <w:p w14:paraId="7A4E817C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1.你有沒有看過天主教堂？</w:t>
            </w:r>
          </w:p>
          <w:p w14:paraId="30CA794B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（有；沒有。）</w:t>
            </w:r>
          </w:p>
          <w:p w14:paraId="629C06D7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2.你認為天主教堂的外觀應該有哪些特色？</w:t>
            </w:r>
          </w:p>
          <w:p w14:paraId="16BF42B8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（有十字架、有尖尖的屋頂、有耶穌和聖母的圖像、有拱門等。）</w:t>
            </w:r>
          </w:p>
          <w:p w14:paraId="426F53CD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二、閱讀並整理</w:t>
            </w:r>
          </w:p>
          <w:p w14:paraId="43EEB9D6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1.教師引導學生閱讀習作第五單元2「東西融合的建築—鹽水天主聖神堂」內容，並請學生將文章內容裡關於東西文化的內容畫上底線。</w:t>
            </w:r>
          </w:p>
          <w:p w14:paraId="385C22D4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2.教師請學生分享文章內提到的東西文化特點。</w:t>
            </w:r>
          </w:p>
          <w:p w14:paraId="41B101EC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三、習作習寫與歸納</w:t>
            </w:r>
          </w:p>
          <w:p w14:paraId="3EA38B95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1.教師帶領學生共同完成習作第五單元②。</w:t>
            </w:r>
          </w:p>
          <w:p w14:paraId="232EAC98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2.請學生分享習作第三題。</w:t>
            </w:r>
          </w:p>
          <w:p w14:paraId="50A01869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（這樣的建築會吸引我，因為建築很特別，跟別的教堂建築都不一樣。）</w:t>
            </w:r>
          </w:p>
          <w:p w14:paraId="28D56224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（這樣的建築不會吸引我，因為不像一般的教堂，容易被誤會成寺廟。）</w:t>
            </w:r>
          </w:p>
          <w:p w14:paraId="1D22CB6F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四、影片欣賞</w:t>
            </w:r>
          </w:p>
          <w:p w14:paraId="5AE31852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教師播放天主聖神堂影片（約5分鐘）讓學生觀賞，並讓學生彼此分享看法。</w:t>
            </w:r>
          </w:p>
          <w:p w14:paraId="5528E811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五、統整</w:t>
            </w:r>
          </w:p>
          <w:p w14:paraId="1D5BABB2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教師透過以下問題讓學生建構本節重點：</w:t>
            </w:r>
          </w:p>
          <w:p w14:paraId="60D68522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lastRenderedPageBreak/>
              <w:t>1.鹽水天主聖神堂的建築特色是什麼？</w:t>
            </w:r>
          </w:p>
          <w:p w14:paraId="20BE4F68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2.你還知道其他融合東西特色的建築嗎？</w:t>
            </w:r>
          </w:p>
          <w:p w14:paraId="3FF90B65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</w:p>
          <w:p w14:paraId="5036E786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/>
                <w:color w:val="000000"/>
                <w:sz w:val="26"/>
                <w:szCs w:val="20"/>
              </w:rPr>
              <w:t>活動一：我所知道的家鄉故事─感受（80分鐘）</w:t>
            </w:r>
          </w:p>
          <w:p w14:paraId="655CE49B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一、回顧所學：複習舊經驗</w:t>
            </w:r>
          </w:p>
          <w:p w14:paraId="37BB01D9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教師引導學生閱讀目次頁，以及本學期、上學期學過的各個單元，請學生回想並回答下列問題：</w:t>
            </w:r>
          </w:p>
          <w:p w14:paraId="1C42BF1F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1.如果我們想繪製一張家鄉故事地圖，過去曾學過的單元中，有哪些內容和它有關？</w:t>
            </w:r>
          </w:p>
          <w:p w14:paraId="47AAC135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（例如：</w:t>
            </w:r>
          </w:p>
          <w:p w14:paraId="7CC2E9E3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(1)生活的空間：認識地圖與居住地方的景觀。</w:t>
            </w:r>
          </w:p>
          <w:p w14:paraId="5C93AF49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(2)生活與工作：學習過去到現在生活的變化。</w:t>
            </w:r>
          </w:p>
          <w:p w14:paraId="28B86D3F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(3)家鄉地圖小世界：熟悉使用地圖的方法。</w:t>
            </w:r>
          </w:p>
          <w:p w14:paraId="4643C8AD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(4)家鄉的地形與氣候：認識家鄉的自然景觀與特色。</w:t>
            </w:r>
          </w:p>
          <w:p w14:paraId="317676EE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(5)家鄉的節慶與禮俗：認識居住地方不同族群的節慶與禮俗。）</w:t>
            </w:r>
          </w:p>
          <w:p w14:paraId="28BD5963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二、討論</w:t>
            </w:r>
          </w:p>
          <w:p w14:paraId="031AE50A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1.教師透過Googlemap呈現學校周遭的地圖，並請學生回想，說出自己曾聽聞過長輩所分享的家鄉故事，並試著標示在地圖上。</w:t>
            </w:r>
          </w:p>
          <w:p w14:paraId="39D15B58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2.教師可引導學生透過以下幾種類型做思考，例如：</w:t>
            </w:r>
          </w:p>
          <w:p w14:paraId="2FAA06FA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(1)當地地名由來。</w:t>
            </w:r>
          </w:p>
          <w:p w14:paraId="28DA84A8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(2)傳說故事。</w:t>
            </w:r>
          </w:p>
          <w:p w14:paraId="621FE0B8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(3)特定時節出現的自然景觀。</w:t>
            </w:r>
          </w:p>
          <w:p w14:paraId="7BFCDBD1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(4)天災或特殊歷史事件。</w:t>
            </w:r>
          </w:p>
          <w:p w14:paraId="2E89CD20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(5)印象深刻的新聞事件。</w:t>
            </w:r>
          </w:p>
        </w:tc>
        <w:tc>
          <w:tcPr>
            <w:tcW w:w="2126" w:type="dxa"/>
            <w:vAlign w:val="center"/>
          </w:tcPr>
          <w:p w14:paraId="778F0330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lastRenderedPageBreak/>
              <w:t>實作評量</w:t>
            </w:r>
          </w:p>
        </w:tc>
        <w:tc>
          <w:tcPr>
            <w:tcW w:w="2694" w:type="dxa"/>
            <w:vAlign w:val="center"/>
          </w:tcPr>
          <w:p w14:paraId="7D3AEFD2" w14:textId="77777777" w:rsidR="00EE67FE" w:rsidRPr="00EE67FE" w:rsidRDefault="00EE67FE" w:rsidP="00EE67FE">
            <w:pPr>
              <w:spacing w:line="260" w:lineRule="exact"/>
              <w:jc w:val="both"/>
              <w:rPr>
                <w:rFonts w:ascii="標楷體" w:eastAsia="標楷體" w:hAnsi="標楷體"/>
                <w:b/>
                <w:sz w:val="26"/>
                <w:szCs w:val="26"/>
              </w:rPr>
            </w:pPr>
            <w:r w:rsidRPr="00EE67FE">
              <w:rPr>
                <w:rFonts w:ascii="標楷體" w:eastAsia="標楷體" w:hAnsi="標楷體"/>
                <w:b/>
                <w:sz w:val="26"/>
                <w:szCs w:val="26"/>
              </w:rPr>
              <w:t>【人權教育】</w:t>
            </w:r>
          </w:p>
          <w:p w14:paraId="590F554E" w14:textId="77777777" w:rsidR="00EE67FE" w:rsidRPr="00EE67FE" w:rsidRDefault="00EE67FE" w:rsidP="00EE67FE">
            <w:pPr>
              <w:spacing w:line="260" w:lineRule="exact"/>
              <w:jc w:val="both"/>
              <w:rPr>
                <w:rFonts w:ascii="標楷體" w:eastAsia="標楷體" w:hAnsi="標楷體"/>
                <w:sz w:val="26"/>
                <w:szCs w:val="26"/>
              </w:rPr>
            </w:pPr>
            <w:r w:rsidRPr="00EE67FE">
              <w:rPr>
                <w:rFonts w:ascii="標楷體" w:eastAsia="標楷體" w:hAnsi="標楷體"/>
                <w:sz w:val="26"/>
                <w:szCs w:val="26"/>
              </w:rPr>
              <w:t>人E5</w:t>
            </w:r>
            <w:r w:rsidRPr="00EE67FE">
              <w:rPr>
                <w:rFonts w:ascii="標楷體" w:eastAsia="標楷體" w:hAnsi="標楷體" w:hint="eastAsia"/>
                <w:sz w:val="26"/>
                <w:szCs w:val="26"/>
              </w:rPr>
              <w:t xml:space="preserve"> </w:t>
            </w:r>
            <w:r w:rsidRPr="00EE67FE">
              <w:rPr>
                <w:rFonts w:ascii="標楷體" w:eastAsia="標楷體" w:hAnsi="標楷體"/>
                <w:sz w:val="26"/>
                <w:szCs w:val="26"/>
              </w:rPr>
              <w:t>欣賞、包容個別差異並尊重自己與他人的權利。</w:t>
            </w:r>
          </w:p>
          <w:p w14:paraId="3C4881A7" w14:textId="77777777" w:rsidR="00EE67FE" w:rsidRPr="00EE67FE" w:rsidRDefault="00EE67FE" w:rsidP="00EE67FE">
            <w:pPr>
              <w:spacing w:line="260" w:lineRule="exact"/>
              <w:jc w:val="both"/>
              <w:rPr>
                <w:rFonts w:ascii="標楷體" w:eastAsia="標楷體" w:hAnsi="標楷體"/>
                <w:b/>
                <w:sz w:val="26"/>
                <w:szCs w:val="26"/>
              </w:rPr>
            </w:pPr>
            <w:r w:rsidRPr="00EE67FE">
              <w:rPr>
                <w:rFonts w:ascii="標楷體" w:eastAsia="標楷體" w:hAnsi="標楷體"/>
                <w:b/>
                <w:sz w:val="26"/>
                <w:szCs w:val="26"/>
              </w:rPr>
              <w:t>【環境教育】</w:t>
            </w:r>
          </w:p>
          <w:p w14:paraId="205BC342" w14:textId="44A2C839" w:rsidR="00EE67FE" w:rsidRPr="00EE67FE" w:rsidRDefault="00EE67FE" w:rsidP="00EE67FE">
            <w:pPr>
              <w:spacing w:line="260" w:lineRule="exact"/>
              <w:jc w:val="both"/>
              <w:rPr>
                <w:rFonts w:ascii="標楷體" w:eastAsia="標楷體" w:hAnsi="標楷體"/>
                <w:sz w:val="26"/>
                <w:szCs w:val="26"/>
              </w:rPr>
            </w:pPr>
            <w:r w:rsidRPr="00EE67FE">
              <w:rPr>
                <w:rFonts w:ascii="標楷體" w:eastAsia="標楷體" w:hAnsi="標楷體"/>
                <w:sz w:val="26"/>
                <w:szCs w:val="26"/>
              </w:rPr>
              <w:t>環E1</w:t>
            </w:r>
            <w:r w:rsidRPr="00EE67FE">
              <w:rPr>
                <w:rFonts w:ascii="標楷體" w:eastAsia="標楷體" w:hAnsi="標楷體" w:hint="eastAsia"/>
                <w:sz w:val="26"/>
                <w:szCs w:val="26"/>
              </w:rPr>
              <w:t xml:space="preserve"> </w:t>
            </w:r>
            <w:r w:rsidRPr="00EE67FE">
              <w:rPr>
                <w:rFonts w:ascii="標楷體" w:eastAsia="標楷體" w:hAnsi="標楷體"/>
                <w:sz w:val="26"/>
                <w:szCs w:val="26"/>
              </w:rPr>
              <w:t>參與戶外學習與自然體驗，覺知自然環境的美、平衡、與完整性。</w:t>
            </w:r>
          </w:p>
        </w:tc>
      </w:tr>
      <w:tr w:rsidR="00EE67FE" w14:paraId="5ADA8732" w14:textId="77777777" w:rsidTr="00EE67FE">
        <w:trPr>
          <w:trHeight w:val="1827"/>
        </w:trPr>
        <w:tc>
          <w:tcPr>
            <w:tcW w:w="1096" w:type="dxa"/>
            <w:vAlign w:val="center"/>
          </w:tcPr>
          <w:p w14:paraId="73A8A850" w14:textId="77777777" w:rsidR="00EE67FE" w:rsidRPr="0087326A" w:rsidRDefault="00EE67FE" w:rsidP="00EE67FE">
            <w:pPr>
              <w:spacing w:line="260" w:lineRule="exact"/>
              <w:jc w:val="center"/>
              <w:rPr>
                <w:rFonts w:eastAsiaTheme="minorEastAsia"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hint="eastAsia"/>
                <w:snapToGrid w:val="0"/>
                <w:sz w:val="26"/>
                <w:szCs w:val="20"/>
              </w:rPr>
              <w:lastRenderedPageBreak/>
              <w:t>第十八週</w:t>
            </w:r>
          </w:p>
        </w:tc>
        <w:tc>
          <w:tcPr>
            <w:tcW w:w="1701" w:type="dxa"/>
            <w:vAlign w:val="center"/>
          </w:tcPr>
          <w:p w14:paraId="284E0BB6" w14:textId="77777777" w:rsidR="00EE67FE" w:rsidRPr="0087326A" w:rsidRDefault="00EE67FE" w:rsidP="00EE67FE">
            <w:pPr>
              <w:spacing w:line="260" w:lineRule="exact"/>
              <w:jc w:val="center"/>
              <w:rPr>
                <w:rFonts w:eastAsiaTheme="minorEastAsia"/>
                <w:bCs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第六單元家鄉故事導覽員</w:t>
            </w:r>
          </w:p>
          <w:p w14:paraId="55240854" w14:textId="77777777" w:rsidR="00EE67FE" w:rsidRPr="0087326A" w:rsidRDefault="00EE67FE" w:rsidP="00EE67FE">
            <w:pPr>
              <w:spacing w:line="260" w:lineRule="exact"/>
              <w:jc w:val="center"/>
              <w:rPr>
                <w:rFonts w:eastAsiaTheme="minorEastAsia"/>
                <w:bCs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家鄉故事導覽員</w:t>
            </w:r>
          </w:p>
        </w:tc>
        <w:tc>
          <w:tcPr>
            <w:tcW w:w="1792" w:type="dxa"/>
            <w:vAlign w:val="center"/>
          </w:tcPr>
          <w:p w14:paraId="626055BB" w14:textId="77777777" w:rsidR="00EE67FE" w:rsidRDefault="00EE67FE" w:rsidP="00EE67FE"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6"/>
              </w:rPr>
              <w:t>社-E-A2 敏覺居住地方的社會、自然與人文環境變遷，關注生活問題及其影響，並思考解決方法。</w:t>
            </w:r>
          </w:p>
          <w:p w14:paraId="24C5D142" w14:textId="77777777" w:rsidR="00EE67FE" w:rsidRDefault="00EE67FE" w:rsidP="00EE67FE"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6"/>
              </w:rPr>
              <w:t>社-E-B1 透過語言、文字及圖像等表徵符號，理解人類生活的豐富面貌，並能運用多樣的表徵符號解釋相關訊息，達成溝通的目的，促進相互間的理解。</w:t>
            </w:r>
          </w:p>
        </w:tc>
        <w:tc>
          <w:tcPr>
            <w:tcW w:w="4969" w:type="dxa"/>
            <w:vAlign w:val="center"/>
          </w:tcPr>
          <w:p w14:paraId="53F9A126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/>
                <w:color w:val="000000"/>
                <w:sz w:val="26"/>
                <w:szCs w:val="20"/>
              </w:rPr>
              <w:t>活動二：訪問長輩—想像(1)（80分鐘）</w:t>
            </w:r>
          </w:p>
          <w:p w14:paraId="2AA81648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一、討論</w:t>
            </w:r>
          </w:p>
          <w:p w14:paraId="0D6B9C14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教師引導學生閱讀課本第108～109頁，並配合110～111頁的學習單，回答下列問題：</w:t>
            </w:r>
          </w:p>
          <w:p w14:paraId="744F6F86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1.如果要邀請家鄉的長輩來帶領我們認識家鄉，可以邀請誰？</w:t>
            </w:r>
          </w:p>
          <w:p w14:paraId="267653BA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（例如：村里長、社區發展協會理事長、老人會長等。）</w:t>
            </w:r>
          </w:p>
          <w:p w14:paraId="2476DDB7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2.在這些人中，我們可以邀請誰？</w:t>
            </w:r>
          </w:p>
          <w:p w14:paraId="7F247278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（教師可列出適合的人選，並呈現資料，可讓學生討論與選擇，或由教師直接指定。）</w:t>
            </w:r>
          </w:p>
          <w:p w14:paraId="34486041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3.我們可以透過什麼方式聯絡他？</w:t>
            </w:r>
          </w:p>
          <w:p w14:paraId="57A15E6D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（電話或e-mail，教師可引導學生查詢網路資料，或直接提供聯繫資料。）</w:t>
            </w:r>
          </w:p>
          <w:p w14:paraId="64B05A01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4.我們想選擇哪一種進行方式？</w:t>
            </w:r>
          </w:p>
          <w:p w14:paraId="5C79D378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（教師可依照實際情況，選擇踏查活動或演講活動。）</w:t>
            </w:r>
          </w:p>
          <w:p w14:paraId="48B28D24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 xml:space="preserve">5.關於這個主題，可以針對哪些主題蒐集資料？ </w:t>
            </w:r>
          </w:p>
          <w:p w14:paraId="04DD8329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（依實際情況，例如家鄉的廟宇教堂、河流水圳、機構、地名傳說。）</w:t>
            </w:r>
          </w:p>
          <w:p w14:paraId="40FD70A5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6.我們可以預定在什麼時間？</w:t>
            </w:r>
          </w:p>
          <w:p w14:paraId="55D73EFC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（教師可直接選擇適合的時間。）</w:t>
            </w:r>
          </w:p>
          <w:p w14:paraId="3D98299B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7.我們預定的地點是哪裡？</w:t>
            </w:r>
          </w:p>
          <w:p w14:paraId="1180F3E8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（如果是戶外踏查，請寫出預定踏查的幾個地點；如果是演講，則可以填班級教室，或其他適合演講的地點。）</w:t>
            </w:r>
          </w:p>
          <w:p w14:paraId="1B19C188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8.需要事先準備的物品有哪些？</w:t>
            </w:r>
          </w:p>
          <w:p w14:paraId="4622455D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（除學習單中所列麥克風、水壺、感謝卡外，教師可引導學生思考其他物品，例如：筆與筆記本、照相設備、錄音設備、地圖、帽子等。）</w:t>
            </w:r>
          </w:p>
          <w:p w14:paraId="2BCBDB26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9.參與。</w:t>
            </w:r>
          </w:p>
          <w:p w14:paraId="46A31CE4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二、分組討論與角色扮演</w:t>
            </w:r>
          </w:p>
          <w:p w14:paraId="7A9839BB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lastRenderedPageBreak/>
              <w:t>1.學生兩人一組，仿照課本108頁的格式，設計一段打電話時的聯絡語句。</w:t>
            </w:r>
          </w:p>
          <w:p w14:paraId="3CEBB225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2.教師請學生兩人互相模擬打電話，試說給對方聽，並給予修正意見。</w:t>
            </w:r>
          </w:p>
          <w:p w14:paraId="391E0EFB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3.若學生能力允許，教師可引導學生實際進行聯繫。</w:t>
            </w:r>
          </w:p>
        </w:tc>
        <w:tc>
          <w:tcPr>
            <w:tcW w:w="2126" w:type="dxa"/>
            <w:vAlign w:val="center"/>
          </w:tcPr>
          <w:p w14:paraId="51318F58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lastRenderedPageBreak/>
              <w:t>實作評量</w:t>
            </w:r>
          </w:p>
        </w:tc>
        <w:tc>
          <w:tcPr>
            <w:tcW w:w="2694" w:type="dxa"/>
            <w:vAlign w:val="center"/>
          </w:tcPr>
          <w:p w14:paraId="66D7784F" w14:textId="77777777" w:rsidR="00EE67FE" w:rsidRPr="00EE67FE" w:rsidRDefault="00EE67FE" w:rsidP="00EE67FE">
            <w:pPr>
              <w:spacing w:line="260" w:lineRule="exact"/>
              <w:jc w:val="both"/>
              <w:rPr>
                <w:rFonts w:ascii="標楷體" w:eastAsia="標楷體" w:hAnsi="標楷體"/>
                <w:b/>
                <w:sz w:val="26"/>
                <w:szCs w:val="26"/>
              </w:rPr>
            </w:pPr>
            <w:r w:rsidRPr="00EE67FE">
              <w:rPr>
                <w:rFonts w:ascii="標楷體" w:eastAsia="標楷體" w:hAnsi="標楷體"/>
                <w:b/>
                <w:sz w:val="26"/>
                <w:szCs w:val="26"/>
              </w:rPr>
              <w:t>【環境教育】</w:t>
            </w:r>
          </w:p>
          <w:p w14:paraId="75550CD7" w14:textId="732F4C22" w:rsidR="00EE67FE" w:rsidRPr="00EE67FE" w:rsidRDefault="00EE67FE" w:rsidP="00EE67FE">
            <w:pPr>
              <w:spacing w:line="260" w:lineRule="exact"/>
              <w:jc w:val="both"/>
              <w:rPr>
                <w:rFonts w:ascii="標楷體" w:eastAsia="標楷體" w:hAnsi="標楷體"/>
                <w:sz w:val="26"/>
                <w:szCs w:val="26"/>
              </w:rPr>
            </w:pPr>
            <w:r w:rsidRPr="00EE67FE">
              <w:rPr>
                <w:rFonts w:ascii="標楷體" w:eastAsia="標楷體" w:hAnsi="標楷體"/>
                <w:sz w:val="26"/>
                <w:szCs w:val="26"/>
              </w:rPr>
              <w:t>環E1</w:t>
            </w:r>
            <w:r w:rsidRPr="00EE67FE">
              <w:rPr>
                <w:rFonts w:ascii="標楷體" w:eastAsia="標楷體" w:hAnsi="標楷體" w:hint="eastAsia"/>
                <w:sz w:val="26"/>
                <w:szCs w:val="26"/>
              </w:rPr>
              <w:t xml:space="preserve"> </w:t>
            </w:r>
            <w:r w:rsidRPr="00EE67FE">
              <w:rPr>
                <w:rFonts w:ascii="標楷體" w:eastAsia="標楷體" w:hAnsi="標楷體"/>
                <w:sz w:val="26"/>
                <w:szCs w:val="26"/>
              </w:rPr>
              <w:t>參與戶外學習與自然體驗，覺知自然環境的美、平衡、與完整性。</w:t>
            </w:r>
          </w:p>
        </w:tc>
      </w:tr>
      <w:tr w:rsidR="00EE67FE" w14:paraId="7B8AD703" w14:textId="77777777" w:rsidTr="00EE67FE">
        <w:trPr>
          <w:trHeight w:val="1827"/>
        </w:trPr>
        <w:tc>
          <w:tcPr>
            <w:tcW w:w="1096" w:type="dxa"/>
            <w:vAlign w:val="center"/>
          </w:tcPr>
          <w:p w14:paraId="0C816302" w14:textId="77777777" w:rsidR="00EE67FE" w:rsidRPr="0087326A" w:rsidRDefault="00EE67FE" w:rsidP="00EE67FE">
            <w:pPr>
              <w:spacing w:line="260" w:lineRule="exact"/>
              <w:jc w:val="center"/>
              <w:rPr>
                <w:rFonts w:eastAsiaTheme="minorEastAsia"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hint="eastAsia"/>
                <w:snapToGrid w:val="0"/>
                <w:sz w:val="26"/>
                <w:szCs w:val="20"/>
              </w:rPr>
              <w:t>第十九週</w:t>
            </w:r>
          </w:p>
        </w:tc>
        <w:tc>
          <w:tcPr>
            <w:tcW w:w="1701" w:type="dxa"/>
            <w:vAlign w:val="center"/>
          </w:tcPr>
          <w:p w14:paraId="5ABFEF09" w14:textId="77777777" w:rsidR="00EE67FE" w:rsidRPr="0087326A" w:rsidRDefault="00EE67FE" w:rsidP="00EE67FE">
            <w:pPr>
              <w:spacing w:line="260" w:lineRule="exact"/>
              <w:jc w:val="center"/>
              <w:rPr>
                <w:rFonts w:eastAsiaTheme="minorEastAsia"/>
                <w:bCs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第六單元家鄉故事導覽員</w:t>
            </w:r>
          </w:p>
          <w:p w14:paraId="104205AA" w14:textId="77777777" w:rsidR="00EE67FE" w:rsidRPr="0087326A" w:rsidRDefault="00EE67FE" w:rsidP="00EE67FE">
            <w:pPr>
              <w:spacing w:line="260" w:lineRule="exact"/>
              <w:jc w:val="center"/>
              <w:rPr>
                <w:rFonts w:eastAsiaTheme="minorEastAsia"/>
                <w:bCs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家鄉故事導覽員</w:t>
            </w:r>
          </w:p>
        </w:tc>
        <w:tc>
          <w:tcPr>
            <w:tcW w:w="1792" w:type="dxa"/>
            <w:vAlign w:val="center"/>
          </w:tcPr>
          <w:p w14:paraId="4FDFF29E" w14:textId="77777777" w:rsidR="00EE67FE" w:rsidRDefault="00EE67FE" w:rsidP="00EE67FE"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6"/>
              </w:rPr>
              <w:t>社-E-A2 敏覺居住地方的社會、自然與人文環境變遷，關注生活問題及其影響，並思考解決方法。</w:t>
            </w:r>
          </w:p>
          <w:p w14:paraId="5D6B8983" w14:textId="77777777" w:rsidR="00EE67FE" w:rsidRDefault="00EE67FE" w:rsidP="00EE67FE"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6"/>
              </w:rPr>
              <w:t>社-E-B1 透過語言、文字及圖像等表徵符號，理解人類生活的豐富面貌，並能運用多樣的表徵符號解釋相關訊息，達成溝通的目的，促進相互間的理解。</w:t>
            </w:r>
          </w:p>
        </w:tc>
        <w:tc>
          <w:tcPr>
            <w:tcW w:w="4969" w:type="dxa"/>
            <w:vAlign w:val="center"/>
          </w:tcPr>
          <w:p w14:paraId="018758EF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/>
                <w:color w:val="000000"/>
                <w:sz w:val="26"/>
                <w:szCs w:val="20"/>
              </w:rPr>
              <w:t>活動二：訪問長輩—想像(2)（80分鐘）</w:t>
            </w:r>
          </w:p>
          <w:p w14:paraId="406B8358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三、實地踏查實踐</w:t>
            </w:r>
          </w:p>
          <w:p w14:paraId="779A9B7C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教師帶領學生進行實地踏查，或邀請演講。</w:t>
            </w:r>
          </w:p>
          <w:p w14:paraId="014BEB85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（可以請教師招募家長志工協助帶領學生進行本項踏查。）</w:t>
            </w:r>
          </w:p>
          <w:p w14:paraId="58971060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</w:p>
          <w:p w14:paraId="365C2285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/>
                <w:color w:val="000000"/>
                <w:sz w:val="26"/>
                <w:szCs w:val="20"/>
              </w:rPr>
              <w:t>活動三：整理分析—實踐(1)（40分鐘）</w:t>
            </w:r>
          </w:p>
          <w:p w14:paraId="07A51FFC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一、分組實作</w:t>
            </w:r>
          </w:p>
          <w:p w14:paraId="64C8CDF4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教師引導學生呈現所蒐集與家鄉有關的資料，並進行篩選：</w:t>
            </w:r>
          </w:p>
          <w:p w14:paraId="0691E774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1.將資料名稱，寫在便條紙或紙片上一一列出。</w:t>
            </w:r>
          </w:p>
          <w:p w14:paraId="26691081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2.先初步將資料區分成「保留」、「不保留」、「待討論」三類。</w:t>
            </w:r>
          </w:p>
          <w:p w14:paraId="27AAE3A8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3.針對「待討論」的資料，學生可進行檢視與討論：</w:t>
            </w:r>
          </w:p>
          <w:p w14:paraId="61EC5FBF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(1)大家覺得沒有疑問，應該保留的資料，有什麼共通點？</w:t>
            </w:r>
          </w:p>
          <w:p w14:paraId="442219AC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（有趣、故事性、能代表家鄉特色等。）</w:t>
            </w:r>
          </w:p>
          <w:p w14:paraId="6B3FBBEA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(2)大家都覺得不用保留的資料，有什麼共通點？</w:t>
            </w:r>
          </w:p>
          <w:p w14:paraId="0718F773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（缺乏特殊性、傷害當事人、恐怖等。）</w:t>
            </w:r>
          </w:p>
          <w:p w14:paraId="63D99891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(3)如果這份資料呈現在家鄉故事地圖上，什麼樣的人會喜歡？什麼樣的人會不喜歡？</w:t>
            </w:r>
          </w:p>
          <w:p w14:paraId="2DBEEFCF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（對這些主題有興趣的人喜歡、對不熟悉地方或不習慣閱讀文字的人可能不喜歡。）</w:t>
            </w:r>
          </w:p>
          <w:p w14:paraId="110298B7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lastRenderedPageBreak/>
              <w:t>(4)這份資料，較像應保留的資料，還是不保留的資料？</w:t>
            </w:r>
          </w:p>
          <w:p w14:paraId="2BA96705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（較接近保留資料的標準。）</w:t>
            </w:r>
          </w:p>
          <w:p w14:paraId="1CE1E9AF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(5)目前保留的資料，數量會太多或太少嗎？是否要再調整我們的標準？</w:t>
            </w:r>
          </w:p>
          <w:p w14:paraId="21CEA143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（數量太多、圖片太少，應該要再做調整，刪除關連性較低的資料。）</w:t>
            </w:r>
          </w:p>
        </w:tc>
        <w:tc>
          <w:tcPr>
            <w:tcW w:w="2126" w:type="dxa"/>
            <w:vAlign w:val="center"/>
          </w:tcPr>
          <w:p w14:paraId="0F0D5425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lastRenderedPageBreak/>
              <w:t>實作評量</w:t>
            </w:r>
          </w:p>
        </w:tc>
        <w:tc>
          <w:tcPr>
            <w:tcW w:w="2694" w:type="dxa"/>
            <w:vAlign w:val="center"/>
          </w:tcPr>
          <w:p w14:paraId="2CAC3E21" w14:textId="77777777" w:rsidR="00EE67FE" w:rsidRPr="00EE67FE" w:rsidRDefault="00EE67FE" w:rsidP="00EE67FE">
            <w:pPr>
              <w:spacing w:line="260" w:lineRule="exact"/>
              <w:jc w:val="both"/>
              <w:rPr>
                <w:rFonts w:ascii="標楷體" w:eastAsia="標楷體" w:hAnsi="標楷體"/>
                <w:b/>
                <w:sz w:val="26"/>
                <w:szCs w:val="26"/>
              </w:rPr>
            </w:pPr>
            <w:r w:rsidRPr="00EE67FE">
              <w:rPr>
                <w:rFonts w:ascii="標楷體" w:eastAsia="標楷體" w:hAnsi="標楷體"/>
                <w:b/>
                <w:sz w:val="26"/>
                <w:szCs w:val="26"/>
              </w:rPr>
              <w:t>【環境教育】</w:t>
            </w:r>
          </w:p>
          <w:p w14:paraId="0D61C9E4" w14:textId="66D83FD8" w:rsidR="00EE67FE" w:rsidRPr="00EE67FE" w:rsidRDefault="00EE67FE" w:rsidP="00EE67FE">
            <w:pPr>
              <w:spacing w:line="260" w:lineRule="exact"/>
              <w:jc w:val="both"/>
              <w:rPr>
                <w:rFonts w:ascii="標楷體" w:eastAsia="標楷體" w:hAnsi="標楷體"/>
                <w:sz w:val="26"/>
                <w:szCs w:val="26"/>
              </w:rPr>
            </w:pPr>
            <w:r w:rsidRPr="00EE67FE">
              <w:rPr>
                <w:rFonts w:ascii="標楷體" w:eastAsia="標楷體" w:hAnsi="標楷體"/>
                <w:sz w:val="26"/>
                <w:szCs w:val="26"/>
              </w:rPr>
              <w:t>環E1</w:t>
            </w:r>
            <w:r w:rsidRPr="00EE67FE">
              <w:rPr>
                <w:rFonts w:ascii="標楷體" w:eastAsia="標楷體" w:hAnsi="標楷體" w:hint="eastAsia"/>
                <w:sz w:val="26"/>
                <w:szCs w:val="26"/>
              </w:rPr>
              <w:t xml:space="preserve"> </w:t>
            </w:r>
            <w:r w:rsidRPr="00EE67FE">
              <w:rPr>
                <w:rFonts w:ascii="標楷體" w:eastAsia="標楷體" w:hAnsi="標楷體"/>
                <w:sz w:val="26"/>
                <w:szCs w:val="26"/>
              </w:rPr>
              <w:t>參與戶外學習與自然體驗，覺知自然環境的美、平衡、與完整性。</w:t>
            </w:r>
          </w:p>
        </w:tc>
      </w:tr>
      <w:tr w:rsidR="00EE67FE" w14:paraId="3ACDF2BB" w14:textId="77777777" w:rsidTr="00EE67FE">
        <w:trPr>
          <w:trHeight w:val="1827"/>
        </w:trPr>
        <w:tc>
          <w:tcPr>
            <w:tcW w:w="1096" w:type="dxa"/>
            <w:vAlign w:val="center"/>
          </w:tcPr>
          <w:p w14:paraId="18678E38" w14:textId="77777777" w:rsidR="00EE67FE" w:rsidRPr="0087326A" w:rsidRDefault="00EE67FE" w:rsidP="00EE67FE">
            <w:pPr>
              <w:spacing w:line="260" w:lineRule="exact"/>
              <w:jc w:val="center"/>
              <w:rPr>
                <w:rFonts w:eastAsiaTheme="minorEastAsia"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hint="eastAsia"/>
                <w:snapToGrid w:val="0"/>
                <w:sz w:val="26"/>
                <w:szCs w:val="20"/>
              </w:rPr>
              <w:t>第二十週</w:t>
            </w:r>
          </w:p>
        </w:tc>
        <w:tc>
          <w:tcPr>
            <w:tcW w:w="1701" w:type="dxa"/>
            <w:vAlign w:val="center"/>
          </w:tcPr>
          <w:p w14:paraId="57C7C532" w14:textId="77777777" w:rsidR="00EE67FE" w:rsidRPr="0087326A" w:rsidRDefault="00EE67FE" w:rsidP="00EE67FE">
            <w:pPr>
              <w:spacing w:line="260" w:lineRule="exact"/>
              <w:jc w:val="center"/>
              <w:rPr>
                <w:rFonts w:eastAsiaTheme="minorEastAsia"/>
                <w:bCs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第六單元家鄉故事導覽員</w:t>
            </w:r>
          </w:p>
          <w:p w14:paraId="25E4FA9D" w14:textId="77777777" w:rsidR="00EE67FE" w:rsidRPr="0087326A" w:rsidRDefault="00EE67FE" w:rsidP="00EE67FE">
            <w:pPr>
              <w:spacing w:line="260" w:lineRule="exact"/>
              <w:jc w:val="center"/>
              <w:rPr>
                <w:rFonts w:eastAsiaTheme="minorEastAsia"/>
                <w:bCs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家鄉故事導覽員</w:t>
            </w:r>
          </w:p>
        </w:tc>
        <w:tc>
          <w:tcPr>
            <w:tcW w:w="1792" w:type="dxa"/>
            <w:vAlign w:val="center"/>
          </w:tcPr>
          <w:p w14:paraId="5C6F1EA4" w14:textId="77777777" w:rsidR="00EE67FE" w:rsidRDefault="00EE67FE" w:rsidP="00EE67FE"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6"/>
              </w:rPr>
              <w:t>社-E-A2 敏覺居住地方的社會、自然與人文環境變遷，關注生活問題及其影響，並思考解決方法。</w:t>
            </w:r>
          </w:p>
          <w:p w14:paraId="2DF76FF7" w14:textId="77777777" w:rsidR="00EE67FE" w:rsidRDefault="00EE67FE" w:rsidP="00EE67FE"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6"/>
              </w:rPr>
              <w:t>社-E-B1 透過語言、文字及圖像等表徵符號，理解人類生活的豐富面貌，並能運用多樣的表徵符號解釋相關訊息，達成溝通的目的，促進相互間的理解。</w:t>
            </w:r>
          </w:p>
        </w:tc>
        <w:tc>
          <w:tcPr>
            <w:tcW w:w="4969" w:type="dxa"/>
            <w:vAlign w:val="center"/>
          </w:tcPr>
          <w:p w14:paraId="088F3046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/>
                <w:color w:val="000000"/>
                <w:sz w:val="26"/>
                <w:szCs w:val="20"/>
              </w:rPr>
              <w:t>活動三：整理分析—實踐(2)（40分鐘）</w:t>
            </w:r>
          </w:p>
          <w:p w14:paraId="783BA33A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二、分組討論</w:t>
            </w:r>
          </w:p>
          <w:p w14:paraId="22F1D1F2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教師引導學生檢視篩選後的資料，並進行小組討論：</w:t>
            </w:r>
          </w:p>
          <w:p w14:paraId="320FFDB7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 xml:space="preserve">1.哪些資料適合搭配插圖？ </w:t>
            </w:r>
          </w:p>
          <w:p w14:paraId="2A85364A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（土地公陪考、紅嘴黑鵯與苦楝樹等。）</w:t>
            </w:r>
          </w:p>
          <w:p w14:paraId="5380826F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2.這些資料能張貼在地圖上嗎？如果不行，還有哪些呈現資料的方式？</w:t>
            </w:r>
          </w:p>
          <w:p w14:paraId="0418B618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（土地公陪考故事的文字量太多，但可以透過插圖或網址，提供給感興趣的同學閱讀。）</w:t>
            </w:r>
          </w:p>
          <w:p w14:paraId="430E5B0F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3.除了文字和插圖，還有適合影音呈現的資料嗎？可以怎麼呈現？</w:t>
            </w:r>
          </w:p>
          <w:p w14:paraId="18C82BF6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（可以上網搜尋紅嘴黑鵯的影片，用QRcode或網址的方式，貼在海報上。）</w:t>
            </w:r>
          </w:p>
          <w:p w14:paraId="524B4A38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4.每個資料都有來源出處嗎？可以在什麼地方註明？</w:t>
            </w:r>
          </w:p>
          <w:p w14:paraId="2D6B159F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（每份資料都會在最底下留下書名、網址或作者。）</w:t>
            </w:r>
          </w:p>
          <w:p w14:paraId="00292EFC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5.文字與圖片的大小合適嗎？是否有需要調整的地方？</w:t>
            </w:r>
          </w:p>
          <w:p w14:paraId="46FC3231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（有些圖片與文字會蓋住地圖，可以放在海報外側，並在地圖上用編號注記。）</w:t>
            </w:r>
          </w:p>
          <w:p w14:paraId="541E67EE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三、統整</w:t>
            </w:r>
          </w:p>
          <w:p w14:paraId="2D85ED6E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教師呈現各組討論的結果，並整合為班級共同的版本：</w:t>
            </w:r>
          </w:p>
          <w:p w14:paraId="05F251E2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1.各組討論的結果，有哪些共同或相異的地方？</w:t>
            </w:r>
          </w:p>
          <w:p w14:paraId="3C3BF211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2.除了這些，還有哪些可以修改的地方？</w:t>
            </w:r>
          </w:p>
          <w:p w14:paraId="62C23B08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/>
                <w:sz w:val="20"/>
                <w:szCs w:val="20"/>
              </w:rPr>
            </w:pPr>
          </w:p>
          <w:p w14:paraId="505F9F56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/>
                <w:color w:val="000000"/>
                <w:sz w:val="26"/>
                <w:szCs w:val="20"/>
              </w:rPr>
              <w:t>活動四：將故事種在地圖上─實踐（80分鐘）</w:t>
            </w:r>
          </w:p>
          <w:p w14:paraId="7F7082A0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實作</w:t>
            </w:r>
          </w:p>
          <w:p w14:paraId="1A5032E8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教師引導學生配合課本第114～115頁的步驟，依序完成家鄉故事地圖。</w:t>
            </w:r>
          </w:p>
          <w:p w14:paraId="11BDAEA6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1.教師透過google map呈現學校附近的電子地圖，並詢問以下問題：</w:t>
            </w:r>
          </w:p>
          <w:p w14:paraId="34E1CAE8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(1)如果要呈現所有的故事，地圖的範圍應該是哪個區塊？</w:t>
            </w:r>
          </w:p>
          <w:p w14:paraId="5531ED63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（以手指畫出能包含所有地點的地圖區域。）</w:t>
            </w:r>
          </w:p>
          <w:p w14:paraId="776CD743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(2)在這個地圖中，學校所在的位置在哪？</w:t>
            </w:r>
          </w:p>
          <w:p w14:paraId="258B1F8D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（學校的位置在地圖的東方。）</w:t>
            </w:r>
          </w:p>
          <w:p w14:paraId="65462196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(3)請指出這張地圖的方位。</w:t>
            </w:r>
          </w:p>
          <w:p w14:paraId="4E836EA1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（依照方向標，地圖的上面為北方。）</w:t>
            </w:r>
          </w:p>
          <w:p w14:paraId="2337E8FD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(4)這張地圖中，有哪幾條是主要道路？</w:t>
            </w:r>
          </w:p>
          <w:p w14:paraId="32F1E4DD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（主要道路包括中清路、雅潭路、學府路。）</w:t>
            </w:r>
          </w:p>
          <w:p w14:paraId="04E5B98C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2.標示主要道路</w:t>
            </w:r>
          </w:p>
          <w:p w14:paraId="7C0BD95E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教師引導學生準備一份空白的海報紙、美術紙或PP版，在上面畫出主要道路，並標示道路名稱。</w:t>
            </w:r>
          </w:p>
          <w:p w14:paraId="6D9EDD1D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3.加入重要景點與建築</w:t>
            </w:r>
          </w:p>
          <w:p w14:paraId="02958605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教師引導學生透過分工合作，將必要呈現的景點繪製成插圖或書寫完整文字，黏貼在地圖中。並透過以下問題做檢視：</w:t>
            </w:r>
          </w:p>
          <w:p w14:paraId="3D431142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(1)這張地圖是否包含方向標？放在哪裡比較清楚？</w:t>
            </w:r>
          </w:p>
          <w:p w14:paraId="50F9E798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（在地圖空白處列出方向標。）</w:t>
            </w:r>
          </w:p>
          <w:p w14:paraId="1E36A22A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(2)要呈現的景點有哪些？</w:t>
            </w:r>
          </w:p>
          <w:p w14:paraId="30F7E6F9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（學校、河流、廟宇或教堂、市集、行政機關等。）</w:t>
            </w:r>
          </w:p>
          <w:p w14:paraId="31649D66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(3)插圖是否能看出這裡的特色？</w:t>
            </w:r>
          </w:p>
          <w:p w14:paraId="7BF71BB5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（依實際情況作檢查。）</w:t>
            </w:r>
          </w:p>
          <w:p w14:paraId="51EEDDCC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(4)文字與插圖的位置正確嗎？</w:t>
            </w:r>
          </w:p>
          <w:p w14:paraId="53BFBC71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lastRenderedPageBreak/>
              <w:t>（依實際情況作檢查。）</w:t>
            </w:r>
          </w:p>
          <w:p w14:paraId="7DAD1303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(5)除了主要道路外，是否有其他必須標示的道路？</w:t>
            </w:r>
          </w:p>
          <w:p w14:paraId="73BF63BB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（依實際情況作檢查。）</w:t>
            </w:r>
          </w:p>
          <w:p w14:paraId="1061F0B3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(6)這張地圖有需要製作圖例嗎？</w:t>
            </w:r>
          </w:p>
          <w:p w14:paraId="185BCEEF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（如果地圖內容較多，標明太多文字容易雜亂，則建議可以設計圖例。）</w:t>
            </w:r>
          </w:p>
          <w:p w14:paraId="151E5A61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4.將蒐集到的故事，透過繪製、黏貼或註記等方式，呈現在地圖的對應位置上。並透過以下問題做檢視：</w:t>
            </w:r>
          </w:p>
          <w:p w14:paraId="487DED84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(1)地圖上能找到我的學校嗎？</w:t>
            </w:r>
          </w:p>
          <w:p w14:paraId="220DB639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（依照實際情況做檢查。）</w:t>
            </w:r>
          </w:p>
          <w:p w14:paraId="03147750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(2)地圖包含附近的主要道路嗎？</w:t>
            </w:r>
          </w:p>
          <w:p w14:paraId="4331D9EE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（依照實際情況做檢查。）</w:t>
            </w:r>
          </w:p>
          <w:p w14:paraId="6A825D32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(3)地圖可以看出哪裡是北方嗎？</w:t>
            </w:r>
          </w:p>
          <w:p w14:paraId="263E40ED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（依照實際情況做檢查。）</w:t>
            </w:r>
          </w:p>
          <w:p w14:paraId="3D4D7DF1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(4)地圖上可以找到我們所列的每個景點嗎？</w:t>
            </w:r>
          </w:p>
          <w:p w14:paraId="60E56914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（依照實際情況做檢查。）</w:t>
            </w:r>
          </w:p>
          <w:p w14:paraId="5BFD1EFF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(5)地圖的故事能清楚被閱讀嗎？</w:t>
            </w:r>
          </w:p>
          <w:p w14:paraId="189B0AB6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（依照實際情況做檢查。）</w:t>
            </w:r>
          </w:p>
        </w:tc>
        <w:tc>
          <w:tcPr>
            <w:tcW w:w="2126" w:type="dxa"/>
            <w:vAlign w:val="center"/>
          </w:tcPr>
          <w:p w14:paraId="0EF69514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lastRenderedPageBreak/>
              <w:t>實作評量</w:t>
            </w:r>
          </w:p>
        </w:tc>
        <w:tc>
          <w:tcPr>
            <w:tcW w:w="2694" w:type="dxa"/>
            <w:vAlign w:val="center"/>
          </w:tcPr>
          <w:p w14:paraId="193F0A92" w14:textId="77777777" w:rsidR="00EE67FE" w:rsidRPr="00EE67FE" w:rsidRDefault="00EE67FE" w:rsidP="00EE67FE">
            <w:pPr>
              <w:spacing w:line="260" w:lineRule="exact"/>
              <w:jc w:val="both"/>
              <w:rPr>
                <w:rFonts w:ascii="標楷體" w:eastAsia="標楷體" w:hAnsi="標楷體"/>
                <w:b/>
                <w:sz w:val="26"/>
                <w:szCs w:val="26"/>
              </w:rPr>
            </w:pPr>
            <w:r w:rsidRPr="00EE67FE">
              <w:rPr>
                <w:rFonts w:ascii="標楷體" w:eastAsia="標楷體" w:hAnsi="標楷體"/>
                <w:b/>
                <w:sz w:val="26"/>
                <w:szCs w:val="26"/>
              </w:rPr>
              <w:t>【環境教育】</w:t>
            </w:r>
          </w:p>
          <w:p w14:paraId="24C1D325" w14:textId="22854414" w:rsidR="00EE67FE" w:rsidRPr="00EE67FE" w:rsidRDefault="00EE67FE" w:rsidP="00EE67FE">
            <w:pPr>
              <w:spacing w:line="260" w:lineRule="exact"/>
              <w:jc w:val="both"/>
              <w:rPr>
                <w:rFonts w:ascii="標楷體" w:eastAsia="標楷體" w:hAnsi="標楷體"/>
                <w:sz w:val="26"/>
                <w:szCs w:val="26"/>
              </w:rPr>
            </w:pPr>
            <w:r w:rsidRPr="00EE67FE">
              <w:rPr>
                <w:rFonts w:ascii="標楷體" w:eastAsia="標楷體" w:hAnsi="標楷體"/>
                <w:sz w:val="26"/>
                <w:szCs w:val="26"/>
              </w:rPr>
              <w:t>環E1</w:t>
            </w:r>
            <w:r w:rsidRPr="00EE67FE">
              <w:rPr>
                <w:rFonts w:ascii="標楷體" w:eastAsia="標楷體" w:hAnsi="標楷體" w:hint="eastAsia"/>
                <w:sz w:val="26"/>
                <w:szCs w:val="26"/>
              </w:rPr>
              <w:t xml:space="preserve"> </w:t>
            </w:r>
            <w:r w:rsidRPr="00EE67FE">
              <w:rPr>
                <w:rFonts w:ascii="標楷體" w:eastAsia="標楷體" w:hAnsi="標楷體"/>
                <w:sz w:val="26"/>
                <w:szCs w:val="26"/>
              </w:rPr>
              <w:t>參與戶外學習與自然體驗，覺知自然環境的美、平衡、與完整性。</w:t>
            </w:r>
          </w:p>
        </w:tc>
      </w:tr>
      <w:tr w:rsidR="00EE67FE" w14:paraId="164F5FB1" w14:textId="77777777" w:rsidTr="00EE67FE">
        <w:trPr>
          <w:trHeight w:val="1827"/>
        </w:trPr>
        <w:tc>
          <w:tcPr>
            <w:tcW w:w="1096" w:type="dxa"/>
            <w:vAlign w:val="center"/>
          </w:tcPr>
          <w:p w14:paraId="09E5C3EF" w14:textId="77777777" w:rsidR="00EE67FE" w:rsidRPr="0087326A" w:rsidRDefault="00EE67FE" w:rsidP="00EE67FE">
            <w:pPr>
              <w:spacing w:line="260" w:lineRule="exact"/>
              <w:jc w:val="center"/>
              <w:rPr>
                <w:rFonts w:eastAsiaTheme="minorEastAsia"/>
                <w:snapToGrid w:val="0"/>
                <w:sz w:val="20"/>
                <w:szCs w:val="20"/>
              </w:rPr>
            </w:pPr>
            <w:r w:rsidRPr="0087326A">
              <w:rPr>
                <w:rFonts w:ascii="標楷體" w:eastAsia="標楷體" w:hAnsi="標楷體" w:hint="eastAsia"/>
                <w:snapToGrid w:val="0"/>
                <w:sz w:val="26"/>
                <w:szCs w:val="20"/>
              </w:rPr>
              <w:lastRenderedPageBreak/>
              <w:t>第二十一週</w:t>
            </w:r>
          </w:p>
        </w:tc>
        <w:tc>
          <w:tcPr>
            <w:tcW w:w="1701" w:type="dxa"/>
            <w:vAlign w:val="center"/>
          </w:tcPr>
          <w:p w14:paraId="4E9A4CB0" w14:textId="77777777" w:rsidR="00EE67FE" w:rsidRPr="0087326A" w:rsidRDefault="00EE67FE" w:rsidP="00EE67FE">
            <w:pPr>
              <w:spacing w:line="260" w:lineRule="exact"/>
              <w:jc w:val="center"/>
              <w:rPr>
                <w:rFonts w:eastAsiaTheme="minorEastAsia"/>
                <w:bCs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第六單元家鄉故事導覽員</w:t>
            </w:r>
          </w:p>
          <w:p w14:paraId="107CE3DE" w14:textId="77777777" w:rsidR="00EE67FE" w:rsidRPr="0087326A" w:rsidRDefault="00EE67FE" w:rsidP="00EE67FE">
            <w:pPr>
              <w:spacing w:line="260" w:lineRule="exact"/>
              <w:jc w:val="center"/>
              <w:rPr>
                <w:rFonts w:eastAsiaTheme="minorEastAsia"/>
                <w:bCs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家鄉故事導覽員</w:t>
            </w:r>
          </w:p>
        </w:tc>
        <w:tc>
          <w:tcPr>
            <w:tcW w:w="1792" w:type="dxa"/>
            <w:vAlign w:val="center"/>
          </w:tcPr>
          <w:p w14:paraId="223E6CA7" w14:textId="77777777" w:rsidR="00EE67FE" w:rsidRDefault="00EE67FE" w:rsidP="00EE67FE"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6"/>
              </w:rPr>
              <w:t>社-E-A2 敏覺居住地方的社會、自然與人文環境變遷，關注生活問題及其影響，並思考解決方法。</w:t>
            </w:r>
          </w:p>
          <w:p w14:paraId="4FDB1490" w14:textId="77777777" w:rsidR="00EE67FE" w:rsidRDefault="00EE67FE" w:rsidP="00EE67FE"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6"/>
              </w:rPr>
              <w:t>社-E-B1 透過語言、文字及圖像等表徵符號，理解人類</w:t>
            </w: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6"/>
              </w:rPr>
              <w:lastRenderedPageBreak/>
              <w:t>生活的豐富面貌，並能運用多樣的表徵符號解釋相關訊息，達成溝通的目的，促進相互間的理解。</w:t>
            </w:r>
          </w:p>
        </w:tc>
        <w:tc>
          <w:tcPr>
            <w:tcW w:w="4969" w:type="dxa"/>
            <w:vAlign w:val="center"/>
          </w:tcPr>
          <w:p w14:paraId="22B0C69C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b/>
                <w:color w:val="000000"/>
                <w:sz w:val="26"/>
                <w:szCs w:val="20"/>
              </w:rPr>
              <w:lastRenderedPageBreak/>
              <w:t>活動五：故事地圖導覽員—分享（120分鐘）</w:t>
            </w:r>
          </w:p>
          <w:p w14:paraId="72C01088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一、閱讀與問答</w:t>
            </w:r>
          </w:p>
          <w:p w14:paraId="4D4724A5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教師引導學生閱讀課本第116~117頁，並共同檢視中間跨頁圖的情境。並透過以下問題引導學生：</w:t>
            </w:r>
          </w:p>
          <w:p w14:paraId="3D55B5DE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1.這個頁面列出了哪四種方法？</w:t>
            </w:r>
          </w:p>
          <w:p w14:paraId="1C2EDD04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（將地圖張貼在公開場合、規畫專人解說、錄製網站導覽、實際帶領導覽活動。）</w:t>
            </w:r>
          </w:p>
          <w:p w14:paraId="4CE1B459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2.這些方法的目的是什麼？</w:t>
            </w:r>
          </w:p>
          <w:p w14:paraId="09D0A8A1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（讓更多人認識家鄉故事。）</w:t>
            </w:r>
          </w:p>
          <w:p w14:paraId="24E1EA5A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3.這些方法在執行時，可能會有什麼問題？</w:t>
            </w:r>
          </w:p>
          <w:p w14:paraId="09E84B93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（海報如果張貼在公共容易看到的地點，</w:t>
            </w: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lastRenderedPageBreak/>
              <w:t>很可能會受到破壞；規畫導覽解說活動，可能會遇到時間、人力不足的情況，需要做詳細的規畫。）</w:t>
            </w:r>
          </w:p>
          <w:p w14:paraId="2FA807D1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二、分組討論</w:t>
            </w:r>
          </w:p>
          <w:p w14:paraId="5C40A65B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將全班分為四組，各自討論其中一種策略的細節工作：</w:t>
            </w:r>
          </w:p>
          <w:p w14:paraId="373ACB33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1.將地圖張貼在公共場合：</w:t>
            </w:r>
          </w:p>
          <w:p w14:paraId="65922AB5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(1)如果要呈現給更多人知道，可以張貼在哪些位置？</w:t>
            </w:r>
          </w:p>
          <w:p w14:paraId="337D5106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（可以張貼在學校穿堂的布告欄。）</w:t>
            </w:r>
          </w:p>
          <w:p w14:paraId="699A22E7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(2)這些位置各自會有哪些人比較容易看到？這符合我們的期待嗎？</w:t>
            </w:r>
          </w:p>
          <w:p w14:paraId="5939DBF2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（上、放學經過的同學可以看到。）</w:t>
            </w:r>
          </w:p>
          <w:p w14:paraId="1BB7BF90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(3)這些位置是可以張貼的嗎？如果要張貼，是否需要申請或徵求同意？</w:t>
            </w:r>
          </w:p>
          <w:p w14:paraId="733CB952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（張貼在布告欄需要學校師長的同意，且需要貼在特定區域。）</w:t>
            </w:r>
          </w:p>
          <w:p w14:paraId="7B9E7FF6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(4)張貼在這些位置，地圖有可能毀損嗎？可以怎麼避免？需要定期請人協助修復嗎？</w:t>
            </w:r>
          </w:p>
          <w:p w14:paraId="0AA00645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（如果沒有玻璃保護，或張貼位置較低，是很容易遭到毀損的。因此需要貼在有保護的地方，並定期請同學去檢查與修復。）</w:t>
            </w:r>
          </w:p>
          <w:p w14:paraId="381D28F5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2.規畫專人解說：</w:t>
            </w:r>
          </w:p>
          <w:p w14:paraId="51B91911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(1)如果要安排專人解說，可以找誰為對象？</w:t>
            </w:r>
          </w:p>
          <w:p w14:paraId="450387C1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（可找村里長、社區發展協會，甚至校內資深老師、校長。）</w:t>
            </w:r>
          </w:p>
          <w:p w14:paraId="337BC424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(2)什麼樣的時間比較適合？</w:t>
            </w:r>
          </w:p>
          <w:p w14:paraId="2E20686E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（適合在平日有連續課堂的時間。）</w:t>
            </w:r>
          </w:p>
          <w:p w14:paraId="2C530526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(3)可以怎麼進行工作分配？</w:t>
            </w:r>
          </w:p>
          <w:p w14:paraId="07F95DB2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（可以分為聯絡、攝影、器材、紀錄、主持等各種不同組別。）</w:t>
            </w:r>
          </w:p>
          <w:p w14:paraId="048C35CE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(4)可以透過什麼方式來增進解說的效果？</w:t>
            </w:r>
          </w:p>
          <w:p w14:paraId="11F8E5E6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（可以搭配圖卡、故事或雙人對話的方式</w:t>
            </w: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lastRenderedPageBreak/>
              <w:t>做解說。）</w:t>
            </w:r>
          </w:p>
          <w:p w14:paraId="149855AA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3.錄製網路導覽：</w:t>
            </w:r>
            <w:r w:rsidRPr="0087326A">
              <w:rPr>
                <w:rFonts w:ascii="標楷體" w:eastAsia="標楷體" w:hAnsi="標楷體" w:cs="新細明體" w:hint="eastAsia"/>
                <w:b/>
                <w:color w:val="000000"/>
                <w:sz w:val="26"/>
                <w:szCs w:val="20"/>
              </w:rPr>
              <w:t xml:space="preserve"> </w:t>
            </w:r>
          </w:p>
          <w:p w14:paraId="331B1B92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(1)如果要錄製影音放置在網路上，可以選擇哪個平臺？</w:t>
            </w:r>
          </w:p>
          <w:p w14:paraId="31FD8E73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（可選擇youtube、facebook或學校的網頁。）</w:t>
            </w:r>
          </w:p>
          <w:p w14:paraId="674EA685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(2)如果要錄製解說，是否有更吸引觀眾的方式？</w:t>
            </w:r>
          </w:p>
          <w:p w14:paraId="4F5726DD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（可搭配圖卡、音樂與故事性的內容。）</w:t>
            </w:r>
          </w:p>
          <w:p w14:paraId="5D7AD15D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(3)有哪些是一定要說明的？哪些是可以省略的？</w:t>
            </w:r>
          </w:p>
          <w:p w14:paraId="4BBEB7E6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（與故事相關的地點、主題是一定要說明的，但若與主題無關或會讓人感到不舒服的，則可以省略。）</w:t>
            </w:r>
          </w:p>
          <w:p w14:paraId="6EA1C799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(4)可以透過什麼方法，讓更多人觀看到？</w:t>
            </w:r>
          </w:p>
          <w:p w14:paraId="4F7318A4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（可以透過學校網站、粉絲頁或校刊做宣傳，也可以參考縣市單位是否有類似的比賽、活動。）</w:t>
            </w:r>
          </w:p>
          <w:p w14:paraId="0D852053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4.實際規畫導覽活動：</w:t>
            </w:r>
          </w:p>
          <w:p w14:paraId="4735D456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(1)如果要規畫一場導覽活動，可以選擇哪一個或哪幾個景點？</w:t>
            </w:r>
          </w:p>
          <w:p w14:paraId="771FCC51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（可以選擇土地公廟、紅圳壩仔埤、教堂作為景點。）</w:t>
            </w:r>
          </w:p>
          <w:p w14:paraId="19EE40E8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(2)期待導覽活動的參與對象是誰？</w:t>
            </w:r>
          </w:p>
          <w:p w14:paraId="643CB2F6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（參與活動的對象可邀請學弟學妹或家長。）</w:t>
            </w:r>
          </w:p>
          <w:p w14:paraId="07AA676E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(3)合辦理活動的時間在什麼時候？</w:t>
            </w:r>
          </w:p>
          <w:p w14:paraId="2F4E9531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(4)要如何讓這些對象知道我們的活動訊息？</w:t>
            </w:r>
          </w:p>
          <w:p w14:paraId="74BE5569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（可將活動公告在學校網站、布告欄或校刊。）</w:t>
            </w:r>
          </w:p>
          <w:p w14:paraId="44DF8A77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b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三、分組發表</w:t>
            </w:r>
          </w:p>
          <w:p w14:paraId="4ECFD1AB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各組派一位學生發表討論的結果。</w:t>
            </w:r>
          </w:p>
          <w:p w14:paraId="15AB702E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四、統整</w:t>
            </w:r>
          </w:p>
          <w:p w14:paraId="6CFB4D21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教師統整各組的討論內容：</w:t>
            </w:r>
          </w:p>
          <w:p w14:paraId="7FCAE292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1.這些方式在執行時，可能會遇到什麼問</w:t>
            </w: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lastRenderedPageBreak/>
              <w:t>題？</w:t>
            </w:r>
          </w:p>
          <w:p w14:paraId="2562F759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（執行方案時，可能會遇到參與人數較少，或大家找不到共同時間的問題。）</w:t>
            </w:r>
          </w:p>
          <w:p w14:paraId="60B7D1FE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2.你最想執行的方式是哪一個？</w:t>
            </w:r>
          </w:p>
          <w:p w14:paraId="06FFF41D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（希望規畫專人導覽活動。 ）</w:t>
            </w:r>
          </w:p>
          <w:p w14:paraId="2444B329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3.依照我們班的情況，最適合執行的方式是哪一種？</w:t>
            </w:r>
          </w:p>
          <w:p w14:paraId="7A99EF54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（由於校外活動有安全疑慮，因此較適合透過海報，在校內每天定時安排解說。）</w:t>
            </w:r>
          </w:p>
          <w:p w14:paraId="7E7F55A2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教師選擇課後的其他時間，帶領學生進行實踐。</w:t>
            </w:r>
          </w:p>
        </w:tc>
        <w:tc>
          <w:tcPr>
            <w:tcW w:w="2126" w:type="dxa"/>
            <w:vAlign w:val="center"/>
          </w:tcPr>
          <w:p w14:paraId="76052C3F" w14:textId="77777777" w:rsidR="00EE67FE" w:rsidRPr="0087326A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87326A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lastRenderedPageBreak/>
              <w:t>實作評量</w:t>
            </w:r>
          </w:p>
        </w:tc>
        <w:tc>
          <w:tcPr>
            <w:tcW w:w="2694" w:type="dxa"/>
            <w:vAlign w:val="center"/>
          </w:tcPr>
          <w:p w14:paraId="01F0ACBB" w14:textId="77777777" w:rsidR="00EE67FE" w:rsidRPr="00EE67FE" w:rsidRDefault="00EE67FE" w:rsidP="00EE67FE">
            <w:pPr>
              <w:spacing w:line="260" w:lineRule="exact"/>
              <w:jc w:val="both"/>
              <w:rPr>
                <w:rFonts w:ascii="標楷體" w:eastAsia="標楷體" w:hAnsi="標楷體"/>
                <w:b/>
                <w:sz w:val="26"/>
                <w:szCs w:val="26"/>
              </w:rPr>
            </w:pPr>
            <w:r w:rsidRPr="00EE67FE">
              <w:rPr>
                <w:rFonts w:ascii="標楷體" w:eastAsia="標楷體" w:hAnsi="標楷體"/>
                <w:b/>
                <w:sz w:val="26"/>
                <w:szCs w:val="26"/>
              </w:rPr>
              <w:t>【環境教育】</w:t>
            </w:r>
          </w:p>
          <w:p w14:paraId="3F7F6B97" w14:textId="091F2108" w:rsidR="00EE67FE" w:rsidRPr="00EE67FE" w:rsidRDefault="00EE67FE" w:rsidP="00EE67FE">
            <w:pPr>
              <w:spacing w:line="260" w:lineRule="exact"/>
              <w:jc w:val="both"/>
              <w:rPr>
                <w:rFonts w:ascii="標楷體" w:eastAsia="標楷體" w:hAnsi="標楷體"/>
                <w:sz w:val="26"/>
                <w:szCs w:val="26"/>
              </w:rPr>
            </w:pPr>
            <w:r w:rsidRPr="00EE67FE">
              <w:rPr>
                <w:rFonts w:ascii="標楷體" w:eastAsia="標楷體" w:hAnsi="標楷體"/>
                <w:sz w:val="26"/>
                <w:szCs w:val="26"/>
              </w:rPr>
              <w:t>環E1</w:t>
            </w:r>
            <w:r w:rsidRPr="00EE67FE">
              <w:rPr>
                <w:rFonts w:ascii="標楷體" w:eastAsia="標楷體" w:hAnsi="標楷體" w:hint="eastAsia"/>
                <w:sz w:val="26"/>
                <w:szCs w:val="26"/>
              </w:rPr>
              <w:t xml:space="preserve"> </w:t>
            </w:r>
            <w:r w:rsidRPr="00EE67FE">
              <w:rPr>
                <w:rFonts w:ascii="標楷體" w:eastAsia="標楷體" w:hAnsi="標楷體"/>
                <w:sz w:val="26"/>
                <w:szCs w:val="26"/>
              </w:rPr>
              <w:t>參與戶外學習與自然體驗，覺知自然環境的美、平衡、與完整性。</w:t>
            </w:r>
          </w:p>
        </w:tc>
      </w:tr>
    </w:tbl>
    <w:p w14:paraId="7E16C8FD" w14:textId="77777777" w:rsidR="003070E9" w:rsidRDefault="003070E9" w:rsidP="003070E9">
      <w:pPr>
        <w:jc w:val="center"/>
        <w:rPr>
          <w:rFonts w:ascii="標楷體" w:eastAsia="標楷體" w:hAnsi="標楷體"/>
        </w:rPr>
      </w:pPr>
    </w:p>
    <w:p w14:paraId="4B297AE2" w14:textId="77777777" w:rsidR="00C12768" w:rsidRDefault="00C12768" w:rsidP="005A5B68">
      <w:pPr>
        <w:jc w:val="center"/>
        <w:rPr>
          <w:rFonts w:ascii="標楷體" w:eastAsia="標楷體" w:hAnsi="標楷體"/>
        </w:rPr>
      </w:pPr>
    </w:p>
    <w:p w14:paraId="115C1C60" w14:textId="77777777" w:rsidR="00C12768" w:rsidRDefault="00C12768">
      <w:pPr>
        <w:rPr>
          <w:rFonts w:ascii="標楷體" w:eastAsia="標楷體" w:hAnsi="標楷體"/>
        </w:rPr>
      </w:pPr>
      <w:r>
        <w:rPr>
          <w:rFonts w:ascii="標楷體" w:eastAsia="標楷體" w:hAnsi="標楷體"/>
        </w:rPr>
        <w:br w:type="page"/>
      </w:r>
    </w:p>
    <w:p w14:paraId="15B95469" w14:textId="0945121F" w:rsidR="0064201B" w:rsidRPr="002B1165" w:rsidRDefault="0064201B" w:rsidP="0064201B">
      <w:pPr>
        <w:jc w:val="center"/>
        <w:rPr>
          <w:rFonts w:ascii="標楷體" w:eastAsia="標楷體" w:hAnsi="標楷體"/>
          <w:sz w:val="30"/>
          <w:szCs w:val="30"/>
        </w:rPr>
      </w:pPr>
      <w:r w:rsidRPr="002B1165">
        <w:rPr>
          <w:rFonts w:ascii="標楷體" w:eastAsia="標楷體" w:hAnsi="標楷體" w:hint="eastAsia"/>
          <w:b/>
          <w:sz w:val="30"/>
          <w:szCs w:val="30"/>
        </w:rPr>
        <w:lastRenderedPageBreak/>
        <w:t>南投</w:t>
      </w:r>
      <w:r w:rsidRPr="002B1165">
        <w:rPr>
          <w:rFonts w:ascii="標楷體" w:eastAsia="標楷體" w:hAnsi="標楷體"/>
          <w:b/>
          <w:sz w:val="30"/>
          <w:szCs w:val="30"/>
        </w:rPr>
        <w:t>縣</w:t>
      </w:r>
      <w:r w:rsidR="00837B6E">
        <w:rPr>
          <w:rFonts w:ascii="標楷體" w:eastAsia="標楷體" w:hAnsi="標楷體" w:hint="eastAsia"/>
          <w:b/>
          <w:sz w:val="30"/>
          <w:szCs w:val="30"/>
        </w:rPr>
        <w:t>德鹿谷</w:t>
      </w:r>
      <w:r w:rsidRPr="002B1165">
        <w:rPr>
          <w:rFonts w:ascii="標楷體" w:eastAsia="標楷體" w:hAnsi="標楷體"/>
          <w:b/>
          <w:sz w:val="30"/>
          <w:szCs w:val="30"/>
        </w:rPr>
        <w:t>國民</w:t>
      </w:r>
      <w:r>
        <w:rPr>
          <w:rFonts w:ascii="標楷體" w:eastAsia="標楷體" w:hAnsi="標楷體" w:hint="eastAsia"/>
          <w:b/>
          <w:sz w:val="30"/>
          <w:szCs w:val="30"/>
        </w:rPr>
        <w:t>小</w:t>
      </w:r>
      <w:r w:rsidRPr="002B1165">
        <w:rPr>
          <w:rFonts w:ascii="標楷體" w:eastAsia="標楷體" w:hAnsi="標楷體"/>
          <w:b/>
          <w:sz w:val="30"/>
          <w:szCs w:val="30"/>
        </w:rPr>
        <w:t>學</w:t>
      </w:r>
      <w:r w:rsidRPr="002B1165">
        <w:rPr>
          <w:rFonts w:ascii="標楷體" w:eastAsia="標楷體" w:hAnsi="標楷體" w:hint="eastAsia"/>
          <w:b/>
          <w:sz w:val="30"/>
          <w:szCs w:val="30"/>
        </w:rPr>
        <w:t xml:space="preserve"> </w:t>
      </w:r>
      <w:r w:rsidRPr="00731C7F">
        <w:rPr>
          <w:rFonts w:ascii="標楷體" w:eastAsia="標楷體" w:hAnsi="標楷體" w:hint="eastAsia"/>
          <w:b/>
          <w:sz w:val="30"/>
          <w:szCs w:val="30"/>
        </w:rPr>
        <w:t>11</w:t>
      </w:r>
      <w:r w:rsidR="0006173F">
        <w:rPr>
          <w:rFonts w:ascii="標楷體" w:eastAsia="標楷體" w:hAnsi="標楷體"/>
          <w:b/>
          <w:sz w:val="30"/>
          <w:szCs w:val="30"/>
        </w:rPr>
        <w:t>2</w:t>
      </w:r>
      <w:r w:rsidRPr="002B1165">
        <w:rPr>
          <w:rFonts w:ascii="標楷體" w:eastAsia="標楷體" w:hAnsi="標楷體"/>
          <w:b/>
          <w:sz w:val="30"/>
          <w:szCs w:val="30"/>
        </w:rPr>
        <w:t>學年度</w:t>
      </w:r>
      <w:r w:rsidRPr="002B1165">
        <w:rPr>
          <w:rFonts w:ascii="標楷體" w:eastAsia="標楷體" w:hAnsi="標楷體" w:hint="eastAsia"/>
          <w:b/>
          <w:sz w:val="30"/>
          <w:szCs w:val="30"/>
        </w:rPr>
        <w:t>部定課程計畫</w:t>
      </w:r>
    </w:p>
    <w:p w14:paraId="01E80934" w14:textId="77777777" w:rsidR="0064201B" w:rsidRPr="003542DC" w:rsidRDefault="0064201B" w:rsidP="0064201B">
      <w:pPr>
        <w:rPr>
          <w:rFonts w:ascii="標楷體" w:eastAsia="標楷體" w:hAnsi="標楷體"/>
          <w:color w:val="FF0000"/>
          <w:sz w:val="32"/>
          <w:szCs w:val="32"/>
        </w:rPr>
      </w:pPr>
      <w:r>
        <w:rPr>
          <w:rFonts w:ascii="標楷體" w:eastAsia="標楷體" w:hAnsi="標楷體" w:hint="eastAsia"/>
          <w:sz w:val="32"/>
          <w:szCs w:val="32"/>
        </w:rPr>
        <w:t>【</w:t>
      </w:r>
      <w:r>
        <w:rPr>
          <w:rFonts w:ascii="標楷體" w:eastAsia="標楷體" w:hAnsi="標楷體"/>
          <w:sz w:val="32"/>
          <w:szCs w:val="32"/>
        </w:rPr>
        <w:t>第</w:t>
      </w:r>
      <w:r w:rsidRPr="00731C7F">
        <w:rPr>
          <w:rFonts w:ascii="標楷體" w:eastAsia="標楷體" w:hAnsi="標楷體" w:hint="eastAsia"/>
          <w:sz w:val="32"/>
          <w:szCs w:val="32"/>
        </w:rPr>
        <w:t>二</w:t>
      </w:r>
      <w:r>
        <w:rPr>
          <w:rFonts w:ascii="標楷體" w:eastAsia="標楷體" w:hAnsi="標楷體"/>
          <w:sz w:val="32"/>
          <w:szCs w:val="32"/>
        </w:rPr>
        <w:t>學期</w:t>
      </w:r>
      <w:r>
        <w:rPr>
          <w:rFonts w:ascii="標楷體" w:eastAsia="標楷體" w:hAnsi="標楷體" w:hint="eastAsia"/>
          <w:sz w:val="32"/>
          <w:szCs w:val="32"/>
        </w:rPr>
        <w:t>】</w:t>
      </w:r>
    </w:p>
    <w:tbl>
      <w:tblPr>
        <w:tblW w:w="14378" w:type="dxa"/>
        <w:tblInd w:w="208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single" w:sz="6" w:space="0" w:color="auto"/>
          <w:insideV w:val="single" w:sz="6" w:space="0" w:color="auto"/>
        </w:tblBorders>
        <w:tblCellMar>
          <w:left w:w="28" w:type="dxa"/>
          <w:right w:w="28" w:type="dxa"/>
        </w:tblCellMar>
        <w:tblLook w:val="01E0" w:firstRow="1" w:lastRow="1" w:firstColumn="1" w:lastColumn="1" w:noHBand="0" w:noVBand="0"/>
      </w:tblPr>
      <w:tblGrid>
        <w:gridCol w:w="1195"/>
        <w:gridCol w:w="5288"/>
        <w:gridCol w:w="2126"/>
        <w:gridCol w:w="5769"/>
      </w:tblGrid>
      <w:tr w:rsidR="0064201B" w14:paraId="049B99A9" w14:textId="77777777" w:rsidTr="006D0834">
        <w:trPr>
          <w:trHeight w:val="680"/>
        </w:trPr>
        <w:tc>
          <w:tcPr>
            <w:tcW w:w="1195" w:type="dxa"/>
            <w:vAlign w:val="center"/>
          </w:tcPr>
          <w:p w14:paraId="3DB5C730" w14:textId="77777777" w:rsidR="0064201B" w:rsidRDefault="0064201B" w:rsidP="006D0834">
            <w:pPr>
              <w:jc w:val="center"/>
              <w:rPr>
                <w:rFonts w:ascii="標楷體" w:eastAsia="標楷體" w:hAnsi="標楷體"/>
                <w:sz w:val="28"/>
              </w:rPr>
            </w:pPr>
            <w:r>
              <w:rPr>
                <w:rFonts w:ascii="標楷體" w:eastAsia="標楷體" w:hAnsi="標楷體" w:hint="eastAsia"/>
                <w:sz w:val="28"/>
              </w:rPr>
              <w:t>領域</w:t>
            </w:r>
          </w:p>
          <w:p w14:paraId="01A7583B" w14:textId="77777777" w:rsidR="0064201B" w:rsidRDefault="0064201B" w:rsidP="006D0834">
            <w:pPr>
              <w:jc w:val="center"/>
              <w:rPr>
                <w:rFonts w:ascii="標楷體" w:eastAsia="標楷體" w:hAnsi="標楷體"/>
                <w:sz w:val="28"/>
              </w:rPr>
            </w:pPr>
            <w:r>
              <w:rPr>
                <w:rFonts w:ascii="標楷體" w:eastAsia="標楷體" w:hAnsi="標楷體" w:hint="eastAsia"/>
                <w:sz w:val="28"/>
              </w:rPr>
              <w:t>/科目</w:t>
            </w:r>
          </w:p>
        </w:tc>
        <w:tc>
          <w:tcPr>
            <w:tcW w:w="5288" w:type="dxa"/>
            <w:vAlign w:val="center"/>
          </w:tcPr>
          <w:p w14:paraId="0BF0871C" w14:textId="77777777" w:rsidR="0064201B" w:rsidRPr="006F5AF6" w:rsidRDefault="0064201B" w:rsidP="006D0834">
            <w:pPr>
              <w:rPr>
                <w:rFonts w:ascii="標楷體" w:eastAsia="標楷體" w:hAnsi="標楷體"/>
                <w:color w:val="000000" w:themeColor="text1"/>
                <w:sz w:val="28"/>
                <w:lang w:eastAsia="zh-HK"/>
              </w:rPr>
            </w:pPr>
            <w:r>
              <w:rPr>
                <w:rFonts w:ascii="標楷體" w:eastAsia="標楷體" w:hAnsi="標楷體" w:hint="eastAsia"/>
                <w:color w:val="000000"/>
                <w:sz w:val="28"/>
              </w:rPr>
              <w:t>社會</w:t>
            </w:r>
          </w:p>
        </w:tc>
        <w:tc>
          <w:tcPr>
            <w:tcW w:w="2126" w:type="dxa"/>
            <w:vAlign w:val="center"/>
          </w:tcPr>
          <w:p w14:paraId="257BEF14" w14:textId="77777777" w:rsidR="0064201B" w:rsidRPr="006F5AF6" w:rsidRDefault="0064201B" w:rsidP="006D0834">
            <w:pPr>
              <w:jc w:val="center"/>
              <w:rPr>
                <w:rFonts w:ascii="標楷體" w:eastAsia="標楷體" w:hAnsi="標楷體"/>
                <w:color w:val="000000" w:themeColor="text1"/>
                <w:sz w:val="28"/>
              </w:rPr>
            </w:pPr>
            <w:r w:rsidRPr="006F5AF6">
              <w:rPr>
                <w:rFonts w:ascii="標楷體" w:eastAsia="標楷體" w:hAnsi="標楷體" w:hint="eastAsia"/>
                <w:color w:val="000000" w:themeColor="text1"/>
                <w:sz w:val="28"/>
              </w:rPr>
              <w:t>年</w:t>
            </w:r>
            <w:r w:rsidRPr="006F5AF6">
              <w:rPr>
                <w:rFonts w:ascii="標楷體" w:eastAsia="標楷體" w:hAnsi="標楷體"/>
                <w:color w:val="000000" w:themeColor="text1"/>
                <w:sz w:val="28"/>
              </w:rPr>
              <w:t>級</w:t>
            </w:r>
            <w:r w:rsidRPr="006F5AF6">
              <w:rPr>
                <w:rFonts w:ascii="標楷體" w:eastAsia="標楷體" w:hAnsi="標楷體" w:hint="eastAsia"/>
                <w:color w:val="000000" w:themeColor="text1"/>
                <w:sz w:val="28"/>
              </w:rPr>
              <w:t>/班級</w:t>
            </w:r>
          </w:p>
        </w:tc>
        <w:tc>
          <w:tcPr>
            <w:tcW w:w="5769" w:type="dxa"/>
            <w:vAlign w:val="center"/>
          </w:tcPr>
          <w:p w14:paraId="1E8F9032" w14:textId="77777777" w:rsidR="0064201B" w:rsidRPr="006F5AF6" w:rsidRDefault="0064201B" w:rsidP="006D0834">
            <w:pPr>
              <w:rPr>
                <w:rFonts w:ascii="標楷體" w:eastAsia="標楷體" w:hAnsi="標楷體"/>
                <w:color w:val="000000" w:themeColor="text1"/>
                <w:sz w:val="28"/>
                <w:shd w:val="pct15" w:color="auto" w:fill="FFFFFF"/>
              </w:rPr>
            </w:pPr>
            <w:r>
              <w:rPr>
                <w:rFonts w:ascii="標楷體" w:eastAsia="標楷體" w:hAnsi="標楷體" w:hint="eastAsia"/>
                <w:color w:val="000000"/>
                <w:sz w:val="28"/>
              </w:rPr>
              <w:t>四</w:t>
            </w:r>
            <w:r w:rsidRPr="00F3732C">
              <w:rPr>
                <w:rFonts w:ascii="標楷體" w:eastAsia="標楷體" w:hAnsi="標楷體" w:hint="eastAsia"/>
                <w:color w:val="000000"/>
                <w:sz w:val="28"/>
              </w:rPr>
              <w:t>年級</w:t>
            </w:r>
          </w:p>
        </w:tc>
      </w:tr>
      <w:tr w:rsidR="0064201B" w14:paraId="02E2F868" w14:textId="77777777" w:rsidTr="006D0834">
        <w:trPr>
          <w:trHeight w:val="680"/>
        </w:trPr>
        <w:tc>
          <w:tcPr>
            <w:tcW w:w="1195" w:type="dxa"/>
            <w:vAlign w:val="center"/>
          </w:tcPr>
          <w:p w14:paraId="606288CD" w14:textId="77777777" w:rsidR="0064201B" w:rsidRDefault="0064201B" w:rsidP="006D0834">
            <w:pPr>
              <w:jc w:val="center"/>
              <w:rPr>
                <w:rFonts w:ascii="標楷體" w:eastAsia="標楷體" w:hAnsi="標楷體"/>
                <w:sz w:val="28"/>
              </w:rPr>
            </w:pPr>
            <w:r>
              <w:rPr>
                <w:rFonts w:ascii="標楷體" w:eastAsia="標楷體" w:hAnsi="標楷體"/>
                <w:sz w:val="28"/>
              </w:rPr>
              <w:t>教師</w:t>
            </w:r>
          </w:p>
        </w:tc>
        <w:tc>
          <w:tcPr>
            <w:tcW w:w="5288" w:type="dxa"/>
            <w:vAlign w:val="center"/>
          </w:tcPr>
          <w:p w14:paraId="3F26FC99" w14:textId="0351C9E6" w:rsidR="00837B6E" w:rsidRPr="006F5AF6" w:rsidRDefault="00837B6E" w:rsidP="006D0834">
            <w:pPr>
              <w:rPr>
                <w:rFonts w:ascii="標楷體" w:eastAsia="標楷體" w:hAnsi="標楷體"/>
                <w:color w:val="000000" w:themeColor="text1"/>
                <w:sz w:val="28"/>
              </w:rPr>
            </w:pPr>
            <w:r>
              <w:rPr>
                <w:rFonts w:ascii="標楷體" w:eastAsia="標楷體" w:hAnsi="標楷體" w:hint="eastAsia"/>
                <w:color w:val="000000" w:themeColor="text1"/>
                <w:sz w:val="28"/>
              </w:rPr>
              <w:t>林守恩</w:t>
            </w:r>
          </w:p>
        </w:tc>
        <w:tc>
          <w:tcPr>
            <w:tcW w:w="2126" w:type="dxa"/>
            <w:vAlign w:val="center"/>
          </w:tcPr>
          <w:p w14:paraId="55B54CC0" w14:textId="77777777" w:rsidR="0064201B" w:rsidRPr="006F5AF6" w:rsidRDefault="0064201B" w:rsidP="006D0834">
            <w:pPr>
              <w:jc w:val="center"/>
              <w:rPr>
                <w:rFonts w:ascii="標楷體" w:eastAsia="標楷體" w:hAnsi="標楷體"/>
                <w:color w:val="000000" w:themeColor="text1"/>
                <w:sz w:val="28"/>
              </w:rPr>
            </w:pPr>
            <w:r w:rsidRPr="006F5AF6">
              <w:rPr>
                <w:rFonts w:ascii="標楷體" w:eastAsia="標楷體" w:hAnsi="標楷體" w:hint="eastAsia"/>
                <w:color w:val="000000" w:themeColor="text1"/>
                <w:sz w:val="28"/>
              </w:rPr>
              <w:t>上課</w:t>
            </w:r>
            <w:r>
              <w:rPr>
                <w:rFonts w:ascii="標楷體" w:eastAsia="標楷體" w:hAnsi="標楷體" w:hint="eastAsia"/>
                <w:color w:val="000000" w:themeColor="text1"/>
                <w:sz w:val="28"/>
              </w:rPr>
              <w:t>週/</w:t>
            </w:r>
            <w:r w:rsidRPr="006F5AF6">
              <w:rPr>
                <w:rFonts w:ascii="標楷體" w:eastAsia="標楷體" w:hAnsi="標楷體" w:hint="eastAsia"/>
                <w:color w:val="000000" w:themeColor="text1"/>
                <w:sz w:val="28"/>
              </w:rPr>
              <w:t>節數</w:t>
            </w:r>
          </w:p>
        </w:tc>
        <w:tc>
          <w:tcPr>
            <w:tcW w:w="5769" w:type="dxa"/>
            <w:vAlign w:val="center"/>
          </w:tcPr>
          <w:p w14:paraId="274E536B" w14:textId="77777777" w:rsidR="0064201B" w:rsidRPr="006F5AF6" w:rsidRDefault="0064201B" w:rsidP="006D0834">
            <w:pPr>
              <w:rPr>
                <w:rFonts w:ascii="標楷體" w:eastAsia="標楷體" w:hAnsi="標楷體"/>
                <w:color w:val="000000" w:themeColor="text1"/>
                <w:sz w:val="28"/>
                <w:shd w:val="pct15" w:color="auto" w:fill="FFFFFF"/>
              </w:rPr>
            </w:pPr>
            <w:r w:rsidRPr="00F3732C">
              <w:rPr>
                <w:rFonts w:ascii="標楷體" w:eastAsia="標楷體" w:hAnsi="標楷體" w:hint="eastAsia"/>
                <w:color w:val="000000"/>
                <w:sz w:val="28"/>
              </w:rPr>
              <w:t>每週（</w:t>
            </w:r>
            <w:r w:rsidRPr="00887B78">
              <w:rPr>
                <w:rFonts w:ascii="標楷體" w:eastAsia="標楷體" w:hAnsi="標楷體" w:hint="eastAsia"/>
                <w:color w:val="000000"/>
                <w:sz w:val="28"/>
              </w:rPr>
              <w:t>3</w:t>
            </w:r>
            <w:r w:rsidRPr="00F3732C">
              <w:rPr>
                <w:rFonts w:ascii="標楷體" w:eastAsia="標楷體" w:hAnsi="標楷體" w:hint="eastAsia"/>
                <w:color w:val="000000"/>
                <w:sz w:val="28"/>
              </w:rPr>
              <w:t>）節，本學期共（</w:t>
            </w:r>
            <w:r w:rsidRPr="00887B78">
              <w:rPr>
                <w:rFonts w:ascii="標楷體" w:eastAsia="標楷體" w:hAnsi="標楷體" w:hint="eastAsia"/>
                <w:color w:val="000000"/>
                <w:sz w:val="28"/>
              </w:rPr>
              <w:t>60</w:t>
            </w:r>
            <w:r w:rsidRPr="00F3732C">
              <w:rPr>
                <w:rFonts w:ascii="標楷體" w:eastAsia="標楷體" w:hAnsi="標楷體" w:hint="eastAsia"/>
                <w:color w:val="000000"/>
                <w:sz w:val="28"/>
              </w:rPr>
              <w:t>）節</w:t>
            </w:r>
          </w:p>
        </w:tc>
      </w:tr>
    </w:tbl>
    <w:p w14:paraId="58605AAA" w14:textId="77777777" w:rsidR="0064201B" w:rsidRDefault="0064201B" w:rsidP="0064201B">
      <w:pPr>
        <w:spacing w:line="60" w:lineRule="auto"/>
        <w:jc w:val="center"/>
        <w:rPr>
          <w:rFonts w:ascii="標楷體" w:eastAsia="標楷體" w:hAnsi="標楷體"/>
          <w:sz w:val="36"/>
          <w:szCs w:val="36"/>
        </w:rPr>
      </w:pPr>
    </w:p>
    <w:tbl>
      <w:tblPr>
        <w:tblW w:w="14378" w:type="dxa"/>
        <w:tblInd w:w="208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28" w:type="dxa"/>
          <w:right w:w="28" w:type="dxa"/>
        </w:tblCellMar>
        <w:tblLook w:val="01E0" w:firstRow="1" w:lastRow="1" w:firstColumn="1" w:lastColumn="1" w:noHBand="0" w:noVBand="0"/>
      </w:tblPr>
      <w:tblGrid>
        <w:gridCol w:w="1096"/>
        <w:gridCol w:w="1701"/>
        <w:gridCol w:w="1792"/>
        <w:gridCol w:w="4969"/>
        <w:gridCol w:w="2126"/>
        <w:gridCol w:w="2694"/>
      </w:tblGrid>
      <w:tr w:rsidR="0064201B" w:rsidRPr="00F226B5" w14:paraId="517C1A70" w14:textId="77777777" w:rsidTr="006D0834">
        <w:trPr>
          <w:trHeight w:val="856"/>
        </w:trPr>
        <w:tc>
          <w:tcPr>
            <w:tcW w:w="14378" w:type="dxa"/>
            <w:gridSpan w:val="6"/>
          </w:tcPr>
          <w:p w14:paraId="0382FE09" w14:textId="77777777" w:rsidR="0064201B" w:rsidRPr="00F226B5" w:rsidRDefault="0064201B" w:rsidP="006D0834">
            <w:pPr>
              <w:rPr>
                <w:rFonts w:ascii="標楷體" w:eastAsia="標楷體" w:hAnsi="標楷體"/>
                <w:color w:val="FF0000"/>
                <w:sz w:val="26"/>
                <w:szCs w:val="26"/>
              </w:rPr>
            </w:pPr>
            <w:r w:rsidRPr="00F226B5">
              <w:rPr>
                <w:rFonts w:ascii="標楷體" w:eastAsia="標楷體" w:hAnsi="標楷體" w:hint="eastAsia"/>
                <w:color w:val="FF0000"/>
                <w:sz w:val="26"/>
                <w:szCs w:val="26"/>
              </w:rPr>
              <w:t>課程目標:</w:t>
            </w:r>
          </w:p>
          <w:p w14:paraId="7311E55E" w14:textId="77777777" w:rsidR="000747A9" w:rsidRPr="000747A9" w:rsidRDefault="000747A9" w:rsidP="000747A9">
            <w:pPr>
              <w:pStyle w:val="2"/>
              <w:adjustRightInd w:val="0"/>
              <w:snapToGrid w:val="0"/>
              <w:rPr>
                <w:rFonts w:ascii="標楷體" w:eastAsia="標楷體" w:hAnsi="標楷體" w:hint="eastAsia"/>
                <w:b w:val="0"/>
                <w:color w:val="auto"/>
              </w:rPr>
            </w:pPr>
            <w:r w:rsidRPr="000747A9">
              <w:rPr>
                <w:rFonts w:ascii="標楷體" w:eastAsia="標楷體" w:hAnsi="標楷體" w:hint="eastAsia"/>
                <w:b w:val="0"/>
                <w:color w:val="auto"/>
              </w:rPr>
              <w:t>一、發展個人的主體意識，以及自律自治、自發精進與自我實現的素養。</w:t>
            </w:r>
          </w:p>
          <w:p w14:paraId="109946F1" w14:textId="77777777" w:rsidR="000747A9" w:rsidRPr="000747A9" w:rsidRDefault="000747A9" w:rsidP="000747A9">
            <w:pPr>
              <w:pStyle w:val="2"/>
              <w:adjustRightInd w:val="0"/>
              <w:snapToGrid w:val="0"/>
              <w:rPr>
                <w:rFonts w:ascii="標楷體" w:eastAsia="標楷體" w:hAnsi="標楷體" w:hint="eastAsia"/>
                <w:b w:val="0"/>
                <w:color w:val="auto"/>
              </w:rPr>
            </w:pPr>
            <w:r w:rsidRPr="000747A9">
              <w:rPr>
                <w:rFonts w:ascii="標楷體" w:eastAsia="標楷體" w:hAnsi="標楷體" w:hint="eastAsia"/>
                <w:b w:val="0"/>
                <w:color w:val="auto"/>
              </w:rPr>
              <w:t>二、提升獨立思考、價值判斷、理性決定與創新應變的素養。</w:t>
            </w:r>
          </w:p>
          <w:p w14:paraId="63434A1D" w14:textId="77777777" w:rsidR="000747A9" w:rsidRPr="000747A9" w:rsidRDefault="000747A9" w:rsidP="000747A9">
            <w:pPr>
              <w:pStyle w:val="2"/>
              <w:adjustRightInd w:val="0"/>
              <w:snapToGrid w:val="0"/>
              <w:rPr>
                <w:rFonts w:ascii="標楷體" w:eastAsia="標楷體" w:hAnsi="標楷體" w:hint="eastAsia"/>
                <w:b w:val="0"/>
                <w:color w:val="auto"/>
              </w:rPr>
            </w:pPr>
            <w:r w:rsidRPr="000747A9">
              <w:rPr>
                <w:rFonts w:ascii="標楷體" w:eastAsia="標楷體" w:hAnsi="標楷體" w:hint="eastAsia"/>
                <w:b w:val="0"/>
                <w:color w:val="auto"/>
              </w:rPr>
              <w:t>三、發展民主社會所需之溝通互動、團隊合作、問題解決及社會參與等公民實踐的素養。</w:t>
            </w:r>
          </w:p>
          <w:p w14:paraId="7B3ED6A8" w14:textId="77777777" w:rsidR="000747A9" w:rsidRDefault="000747A9" w:rsidP="000747A9">
            <w:pPr>
              <w:pStyle w:val="2"/>
              <w:adjustRightInd w:val="0"/>
              <w:snapToGrid w:val="0"/>
              <w:rPr>
                <w:rFonts w:ascii="標楷體" w:eastAsia="標楷體" w:hAnsi="標楷體"/>
                <w:b w:val="0"/>
                <w:color w:val="auto"/>
              </w:rPr>
            </w:pPr>
            <w:r w:rsidRPr="000747A9">
              <w:rPr>
                <w:rFonts w:ascii="標楷體" w:eastAsia="標楷體" w:hAnsi="標楷體" w:hint="eastAsia"/>
                <w:b w:val="0"/>
                <w:color w:val="auto"/>
              </w:rPr>
              <w:t>四、增進對歷史、地理、公民與社會學科及領域知識的探究與理解能力。</w:t>
            </w:r>
          </w:p>
          <w:p w14:paraId="6CAA0484" w14:textId="1DC720B7" w:rsidR="0064201B" w:rsidRPr="000747A9" w:rsidRDefault="000747A9" w:rsidP="000747A9">
            <w:pPr>
              <w:pStyle w:val="2"/>
              <w:adjustRightInd w:val="0"/>
              <w:snapToGrid w:val="0"/>
              <w:rPr>
                <w:rFonts w:ascii="標楷體" w:eastAsia="標楷體" w:hAnsi="標楷體"/>
                <w:b w:val="0"/>
                <w:color w:val="auto"/>
              </w:rPr>
            </w:pPr>
            <w:bookmarkStart w:id="0" w:name="_GoBack"/>
            <w:bookmarkEnd w:id="0"/>
            <w:r w:rsidRPr="000747A9">
              <w:rPr>
                <w:rFonts w:ascii="標楷體" w:eastAsia="標楷體" w:hAnsi="標楷體" w:hint="eastAsia"/>
                <w:b w:val="0"/>
                <w:color w:val="auto"/>
              </w:rPr>
              <w:t>五、發展跨學科的分析、思辨、統整、評估與批判的能力。</w:t>
            </w:r>
          </w:p>
        </w:tc>
      </w:tr>
      <w:tr w:rsidR="0064201B" w14:paraId="65383D71" w14:textId="77777777" w:rsidTr="006D0834">
        <w:trPr>
          <w:trHeight w:val="435"/>
        </w:trPr>
        <w:tc>
          <w:tcPr>
            <w:tcW w:w="2797" w:type="dxa"/>
            <w:gridSpan w:val="2"/>
            <w:tcBorders>
              <w:bottom w:val="single" w:sz="4" w:space="0" w:color="auto"/>
            </w:tcBorders>
            <w:shd w:val="clear" w:color="auto" w:fill="F3F3F3"/>
            <w:vAlign w:val="center"/>
          </w:tcPr>
          <w:p w14:paraId="210F167A" w14:textId="77777777" w:rsidR="0064201B" w:rsidRPr="00F8710D" w:rsidRDefault="0064201B" w:rsidP="006D0834">
            <w:pPr>
              <w:jc w:val="center"/>
              <w:rPr>
                <w:rFonts w:ascii="標楷體" w:eastAsia="標楷體" w:hAnsi="標楷體"/>
                <w:color w:val="FF0000"/>
                <w:sz w:val="26"/>
                <w:szCs w:val="26"/>
              </w:rPr>
            </w:pPr>
            <w:r w:rsidRPr="00152FB4">
              <w:rPr>
                <w:rFonts w:ascii="標楷體" w:eastAsia="標楷體" w:hAnsi="標楷體" w:cs="新細明體" w:hint="eastAsia"/>
                <w:sz w:val="26"/>
                <w:szCs w:val="26"/>
              </w:rPr>
              <w:t>教學進度</w:t>
            </w:r>
          </w:p>
        </w:tc>
        <w:tc>
          <w:tcPr>
            <w:tcW w:w="1792" w:type="dxa"/>
            <w:vMerge w:val="restart"/>
            <w:shd w:val="clear" w:color="auto" w:fill="F3F3F3"/>
            <w:vAlign w:val="center"/>
          </w:tcPr>
          <w:p w14:paraId="5ADE0D5A" w14:textId="77777777" w:rsidR="0064201B" w:rsidRPr="00F8710D" w:rsidRDefault="0064201B" w:rsidP="006D0834">
            <w:pPr>
              <w:spacing w:line="260" w:lineRule="exact"/>
              <w:jc w:val="center"/>
              <w:rPr>
                <w:rFonts w:ascii="標楷體" w:eastAsia="標楷體" w:hAnsi="標楷體"/>
                <w:color w:val="FF0000"/>
                <w:sz w:val="26"/>
                <w:szCs w:val="26"/>
              </w:rPr>
            </w:pPr>
            <w:r>
              <w:rPr>
                <w:rFonts w:ascii="標楷體" w:eastAsia="標楷體" w:hAnsi="標楷體" w:hint="eastAsia"/>
                <w:color w:val="FF0000"/>
                <w:sz w:val="26"/>
                <w:szCs w:val="26"/>
              </w:rPr>
              <w:t>核心素養</w:t>
            </w:r>
          </w:p>
        </w:tc>
        <w:tc>
          <w:tcPr>
            <w:tcW w:w="4969" w:type="dxa"/>
            <w:vMerge w:val="restart"/>
            <w:tcBorders>
              <w:top w:val="single" w:sz="4" w:space="0" w:color="auto"/>
            </w:tcBorders>
            <w:shd w:val="clear" w:color="auto" w:fill="F3F3F3"/>
            <w:vAlign w:val="center"/>
          </w:tcPr>
          <w:p w14:paraId="13B31708" w14:textId="77777777" w:rsidR="0064201B" w:rsidRPr="00DE11D7" w:rsidRDefault="0064201B" w:rsidP="006D0834">
            <w:pPr>
              <w:jc w:val="center"/>
              <w:rPr>
                <w:rFonts w:ascii="標楷體" w:eastAsia="標楷體" w:hAnsi="標楷體"/>
                <w:sz w:val="26"/>
                <w:szCs w:val="26"/>
              </w:rPr>
            </w:pPr>
            <w:r w:rsidRPr="00DE11D7">
              <w:rPr>
                <w:rFonts w:ascii="標楷體" w:eastAsia="標楷體" w:hAnsi="標楷體" w:hint="eastAsia"/>
                <w:sz w:val="26"/>
                <w:szCs w:val="26"/>
              </w:rPr>
              <w:t>教學重點</w:t>
            </w:r>
          </w:p>
        </w:tc>
        <w:tc>
          <w:tcPr>
            <w:tcW w:w="2126" w:type="dxa"/>
            <w:vMerge w:val="restart"/>
            <w:tcBorders>
              <w:top w:val="single" w:sz="4" w:space="0" w:color="auto"/>
            </w:tcBorders>
            <w:shd w:val="clear" w:color="auto" w:fill="F3F3F3"/>
            <w:vAlign w:val="center"/>
          </w:tcPr>
          <w:p w14:paraId="58873F82" w14:textId="77777777" w:rsidR="0064201B" w:rsidRPr="00DE11D7" w:rsidRDefault="0064201B" w:rsidP="006D0834">
            <w:pPr>
              <w:jc w:val="center"/>
              <w:rPr>
                <w:rFonts w:ascii="標楷體" w:eastAsia="標楷體" w:hAnsi="標楷體"/>
                <w:sz w:val="26"/>
                <w:szCs w:val="26"/>
              </w:rPr>
            </w:pPr>
            <w:r w:rsidRPr="00DE11D7">
              <w:rPr>
                <w:rFonts w:ascii="標楷體" w:eastAsia="標楷體" w:hAnsi="標楷體" w:hint="eastAsia"/>
                <w:sz w:val="26"/>
                <w:szCs w:val="26"/>
              </w:rPr>
              <w:t>評量方式</w:t>
            </w:r>
          </w:p>
        </w:tc>
        <w:tc>
          <w:tcPr>
            <w:tcW w:w="2694" w:type="dxa"/>
            <w:vMerge w:val="restart"/>
            <w:tcBorders>
              <w:top w:val="single" w:sz="4" w:space="0" w:color="auto"/>
            </w:tcBorders>
            <w:shd w:val="clear" w:color="auto" w:fill="F3F3F3"/>
            <w:vAlign w:val="center"/>
          </w:tcPr>
          <w:p w14:paraId="579C4181" w14:textId="77777777" w:rsidR="0064201B" w:rsidRPr="00DE11D7" w:rsidRDefault="0064201B" w:rsidP="006D0834">
            <w:pPr>
              <w:jc w:val="center"/>
              <w:rPr>
                <w:rFonts w:ascii="標楷體" w:eastAsia="標楷體" w:hAnsi="標楷體"/>
                <w:sz w:val="26"/>
                <w:szCs w:val="26"/>
              </w:rPr>
            </w:pPr>
            <w:r w:rsidRPr="00DE11D7">
              <w:rPr>
                <w:rFonts w:ascii="標楷體" w:eastAsia="標楷體" w:hAnsi="標楷體" w:hint="eastAsia"/>
                <w:sz w:val="26"/>
                <w:szCs w:val="26"/>
              </w:rPr>
              <w:t>議題融入/</w:t>
            </w:r>
          </w:p>
          <w:p w14:paraId="2089E58E" w14:textId="77777777" w:rsidR="0064201B" w:rsidRPr="00DE11D7" w:rsidRDefault="0064201B" w:rsidP="006D0834">
            <w:pPr>
              <w:jc w:val="center"/>
              <w:rPr>
                <w:rFonts w:ascii="標楷體" w:eastAsia="標楷體" w:hAnsi="標楷體"/>
                <w:sz w:val="26"/>
                <w:szCs w:val="26"/>
              </w:rPr>
            </w:pPr>
            <w:r w:rsidRPr="00DE11D7">
              <w:rPr>
                <w:rFonts w:ascii="標楷體" w:eastAsia="標楷體" w:hAnsi="標楷體" w:hint="eastAsia"/>
                <w:sz w:val="26"/>
                <w:szCs w:val="26"/>
              </w:rPr>
              <w:t>跨領域(選填)</w:t>
            </w:r>
          </w:p>
        </w:tc>
      </w:tr>
      <w:tr w:rsidR="0064201B" w14:paraId="1B5970F5" w14:textId="77777777" w:rsidTr="006D0834">
        <w:trPr>
          <w:trHeight w:val="585"/>
        </w:trPr>
        <w:tc>
          <w:tcPr>
            <w:tcW w:w="1096" w:type="dxa"/>
            <w:tcBorders>
              <w:top w:val="single" w:sz="4" w:space="0" w:color="auto"/>
            </w:tcBorders>
            <w:shd w:val="clear" w:color="auto" w:fill="F3F3F3"/>
            <w:vAlign w:val="center"/>
          </w:tcPr>
          <w:p w14:paraId="399A157B" w14:textId="77777777" w:rsidR="0064201B" w:rsidRPr="00152FB4" w:rsidRDefault="0064201B" w:rsidP="006D0834">
            <w:pPr>
              <w:jc w:val="center"/>
              <w:rPr>
                <w:rFonts w:ascii="標楷體" w:eastAsia="標楷體" w:hAnsi="標楷體" w:cs="新細明體"/>
                <w:sz w:val="26"/>
                <w:szCs w:val="26"/>
              </w:rPr>
            </w:pPr>
            <w:r w:rsidRPr="00DE11D7">
              <w:rPr>
                <w:rFonts w:ascii="標楷體" w:eastAsia="標楷體" w:hAnsi="標楷體" w:hint="eastAsia"/>
                <w:color w:val="FF0000"/>
                <w:sz w:val="26"/>
                <w:szCs w:val="26"/>
              </w:rPr>
              <w:t>週</w:t>
            </w:r>
            <w:r w:rsidRPr="00DE11D7">
              <w:rPr>
                <w:rFonts w:ascii="標楷體" w:eastAsia="標楷體" w:hAnsi="標楷體"/>
                <w:color w:val="FF0000"/>
                <w:sz w:val="26"/>
                <w:szCs w:val="26"/>
              </w:rPr>
              <w:t>次</w:t>
            </w:r>
          </w:p>
        </w:tc>
        <w:tc>
          <w:tcPr>
            <w:tcW w:w="1701" w:type="dxa"/>
            <w:tcBorders>
              <w:top w:val="single" w:sz="4" w:space="0" w:color="auto"/>
            </w:tcBorders>
            <w:shd w:val="clear" w:color="auto" w:fill="F3F3F3"/>
            <w:vAlign w:val="center"/>
          </w:tcPr>
          <w:p w14:paraId="6736EC11" w14:textId="77777777" w:rsidR="0064201B" w:rsidRPr="00F8710D" w:rsidRDefault="0064201B" w:rsidP="006D0834">
            <w:pPr>
              <w:jc w:val="center"/>
              <w:rPr>
                <w:rFonts w:ascii="標楷體" w:eastAsia="標楷體" w:hAnsi="標楷體"/>
                <w:color w:val="FF0000"/>
                <w:sz w:val="26"/>
                <w:szCs w:val="26"/>
              </w:rPr>
            </w:pPr>
            <w:r w:rsidRPr="00F8710D">
              <w:rPr>
                <w:rFonts w:ascii="標楷體" w:eastAsia="標楷體" w:hAnsi="標楷體" w:hint="eastAsia"/>
                <w:color w:val="FF0000"/>
                <w:sz w:val="26"/>
                <w:szCs w:val="26"/>
              </w:rPr>
              <w:t>單元名稱</w:t>
            </w:r>
          </w:p>
        </w:tc>
        <w:tc>
          <w:tcPr>
            <w:tcW w:w="1792" w:type="dxa"/>
            <w:vMerge/>
            <w:shd w:val="clear" w:color="auto" w:fill="F3F3F3"/>
            <w:vAlign w:val="center"/>
          </w:tcPr>
          <w:p w14:paraId="410B46F4" w14:textId="77777777" w:rsidR="0064201B" w:rsidRDefault="0064201B" w:rsidP="006D0834">
            <w:pPr>
              <w:spacing w:line="260" w:lineRule="exact"/>
              <w:jc w:val="center"/>
              <w:rPr>
                <w:rFonts w:ascii="標楷體" w:eastAsia="標楷體" w:hAnsi="標楷體"/>
                <w:color w:val="FF0000"/>
                <w:sz w:val="26"/>
                <w:szCs w:val="26"/>
              </w:rPr>
            </w:pPr>
          </w:p>
        </w:tc>
        <w:tc>
          <w:tcPr>
            <w:tcW w:w="4969" w:type="dxa"/>
            <w:vMerge/>
            <w:shd w:val="clear" w:color="auto" w:fill="F3F3F3"/>
            <w:vAlign w:val="center"/>
          </w:tcPr>
          <w:p w14:paraId="68ADE55D" w14:textId="77777777" w:rsidR="0064201B" w:rsidRPr="00DE11D7" w:rsidRDefault="0064201B" w:rsidP="006D0834">
            <w:pPr>
              <w:jc w:val="center"/>
              <w:rPr>
                <w:rFonts w:ascii="標楷體" w:eastAsia="標楷體" w:hAnsi="標楷體"/>
                <w:sz w:val="26"/>
                <w:szCs w:val="26"/>
              </w:rPr>
            </w:pPr>
          </w:p>
        </w:tc>
        <w:tc>
          <w:tcPr>
            <w:tcW w:w="2126" w:type="dxa"/>
            <w:vMerge/>
            <w:shd w:val="clear" w:color="auto" w:fill="F3F3F3"/>
            <w:vAlign w:val="center"/>
          </w:tcPr>
          <w:p w14:paraId="7245221C" w14:textId="77777777" w:rsidR="0064201B" w:rsidRPr="00DE11D7" w:rsidRDefault="0064201B" w:rsidP="006D0834">
            <w:pPr>
              <w:jc w:val="center"/>
              <w:rPr>
                <w:rFonts w:ascii="標楷體" w:eastAsia="標楷體" w:hAnsi="標楷體"/>
                <w:sz w:val="26"/>
                <w:szCs w:val="26"/>
              </w:rPr>
            </w:pPr>
          </w:p>
        </w:tc>
        <w:tc>
          <w:tcPr>
            <w:tcW w:w="2694" w:type="dxa"/>
            <w:vMerge/>
            <w:shd w:val="clear" w:color="auto" w:fill="F3F3F3"/>
            <w:vAlign w:val="center"/>
          </w:tcPr>
          <w:p w14:paraId="613A79A4" w14:textId="77777777" w:rsidR="0064201B" w:rsidRPr="00DE11D7" w:rsidRDefault="0064201B" w:rsidP="006D0834">
            <w:pPr>
              <w:jc w:val="center"/>
              <w:rPr>
                <w:rFonts w:ascii="標楷體" w:eastAsia="標楷體" w:hAnsi="標楷體"/>
                <w:sz w:val="26"/>
                <w:szCs w:val="26"/>
              </w:rPr>
            </w:pPr>
          </w:p>
        </w:tc>
      </w:tr>
      <w:tr w:rsidR="00EE67FE" w14:paraId="79E2E3D8" w14:textId="77777777" w:rsidTr="00EE67FE">
        <w:trPr>
          <w:trHeight w:val="1827"/>
        </w:trPr>
        <w:tc>
          <w:tcPr>
            <w:tcW w:w="1096" w:type="dxa"/>
            <w:vAlign w:val="center"/>
          </w:tcPr>
          <w:p w14:paraId="514F1B74" w14:textId="77777777" w:rsidR="00EE67FE" w:rsidRPr="00636DC6" w:rsidRDefault="00EE67FE" w:rsidP="00EE67FE">
            <w:pPr>
              <w:spacing w:line="260" w:lineRule="exact"/>
              <w:jc w:val="center"/>
              <w:rPr>
                <w:rFonts w:eastAsiaTheme="minorEastAsia"/>
                <w:snapToGrid w:val="0"/>
                <w:sz w:val="20"/>
                <w:szCs w:val="20"/>
              </w:rPr>
            </w:pPr>
            <w:r w:rsidRPr="00636DC6">
              <w:rPr>
                <w:rFonts w:ascii="標楷體" w:eastAsia="標楷體" w:hAnsi="標楷體" w:hint="eastAsia"/>
                <w:snapToGrid w:val="0"/>
                <w:sz w:val="26"/>
                <w:szCs w:val="20"/>
              </w:rPr>
              <w:t>第一週</w:t>
            </w:r>
          </w:p>
        </w:tc>
        <w:tc>
          <w:tcPr>
            <w:tcW w:w="1701" w:type="dxa"/>
            <w:vAlign w:val="center"/>
          </w:tcPr>
          <w:p w14:paraId="62DD10AC" w14:textId="77777777" w:rsidR="00EE67FE" w:rsidRPr="00636DC6" w:rsidRDefault="00EE67FE" w:rsidP="00EE67FE">
            <w:pPr>
              <w:spacing w:line="260" w:lineRule="exact"/>
              <w:jc w:val="center"/>
              <w:rPr>
                <w:rFonts w:eastAsiaTheme="minorEastAsia"/>
                <w:sz w:val="20"/>
                <w:szCs w:val="20"/>
              </w:rPr>
            </w:pPr>
            <w:r w:rsidRPr="00636DC6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第一單元家鄉老故事</w:t>
            </w:r>
          </w:p>
          <w:p w14:paraId="55D58707" w14:textId="77777777" w:rsidR="00EE67FE" w:rsidRPr="00636DC6" w:rsidRDefault="00EE67FE" w:rsidP="00EE67FE">
            <w:pPr>
              <w:spacing w:line="260" w:lineRule="exact"/>
              <w:jc w:val="center"/>
              <w:rPr>
                <w:rFonts w:eastAsiaTheme="minorEastAsia"/>
                <w:sz w:val="20"/>
                <w:szCs w:val="20"/>
              </w:rPr>
            </w:pPr>
            <w:r w:rsidRPr="00636DC6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第一課</w:t>
            </w:r>
            <w:r w:rsidRPr="00636DC6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家鄉的古蹟與文物</w:t>
            </w:r>
          </w:p>
        </w:tc>
        <w:tc>
          <w:tcPr>
            <w:tcW w:w="1792" w:type="dxa"/>
            <w:vAlign w:val="center"/>
          </w:tcPr>
          <w:p w14:paraId="7BA9EAA3" w14:textId="77777777" w:rsidR="00EE67FE" w:rsidRDefault="00EE67FE" w:rsidP="00EE67FE">
            <w:pPr>
              <w:spacing w:line="260" w:lineRule="exact"/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6"/>
              </w:rPr>
              <w:t>社-E-A2 敏覺居住地方的社會、自然與人文環境變遷，關注生活問題及其影響，並思考解決方法。</w:t>
            </w:r>
          </w:p>
        </w:tc>
        <w:tc>
          <w:tcPr>
            <w:tcW w:w="4969" w:type="dxa"/>
            <w:vAlign w:val="center"/>
          </w:tcPr>
          <w:p w14:paraId="409B59EA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/>
                <w:bCs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/>
                <w:bCs/>
                <w:color w:val="000000"/>
                <w:sz w:val="26"/>
                <w:szCs w:val="20"/>
              </w:rPr>
              <w:t>活動一：認識家鄉的古蹟（40分鐘）</w:t>
            </w:r>
          </w:p>
          <w:p w14:paraId="22D532A9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一、課前準備</w:t>
            </w:r>
          </w:p>
          <w:p w14:paraId="68055043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教師請學生預先蒐集家鄉古蹟的資料。</w:t>
            </w:r>
          </w:p>
          <w:p w14:paraId="2EE5167F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二、引起動機</w:t>
            </w:r>
          </w:p>
          <w:p w14:paraId="259CDF27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教師可準備家鄉古蹟的照片，並整理成簡報檔。上課時，播放家鄉古蹟的簡報檔案，讓學生猜一猜古蹟的名稱。</w:t>
            </w:r>
          </w:p>
          <w:p w14:paraId="0E29ACEB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三、閱讀</w:t>
            </w:r>
          </w:p>
          <w:p w14:paraId="6FDB6D5D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教師引導學生閱讀課本第8～9頁課文，並觀察課本列舉的古蹟圖片。</w:t>
            </w:r>
          </w:p>
          <w:p w14:paraId="4FFF7940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四、問答</w:t>
            </w:r>
          </w:p>
          <w:p w14:paraId="16DB7ED1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lastRenderedPageBreak/>
              <w:t>1.鹿港鎮有哪些古蹟？這些古蹟各有什麼特色？</w:t>
            </w:r>
          </w:p>
          <w:p w14:paraId="7D9CE759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（鹿港天后宮、日茂行、鹿港公會堂、隘門、丁家大宅、文開書院。）</w:t>
            </w:r>
          </w:p>
          <w:p w14:paraId="07642FDB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2.鹿港天后宮主要供奉什麼神明？它有什麼特色？</w:t>
            </w:r>
          </w:p>
          <w:p w14:paraId="298C950A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（祭拜媽祖，與鹿港臨海通商有關。）</w:t>
            </w:r>
          </w:p>
          <w:p w14:paraId="113E681E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3.日茂行有什麼特色？</w:t>
            </w:r>
          </w:p>
          <w:p w14:paraId="222D0551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（是當時鹿港最大的商行。）</w:t>
            </w:r>
          </w:p>
          <w:p w14:paraId="3431B3AB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4.鹿港公會堂有什麼特色？</w:t>
            </w:r>
          </w:p>
          <w:p w14:paraId="71C66648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（是當時鹿港民眾的集會場所。）</w:t>
            </w:r>
          </w:p>
          <w:p w14:paraId="634EDD14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5.隘門有什麼功用？</w:t>
            </w:r>
          </w:p>
          <w:p w14:paraId="63842B18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（是當時保護鹿港社區的重要關卡。）</w:t>
            </w:r>
          </w:p>
          <w:p w14:paraId="607627F6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6.丁家大宅有什麼特色？</w:t>
            </w:r>
          </w:p>
          <w:p w14:paraId="2FE7E5F4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（興建至今未經過大規模的改建，現在仍保有當時的建築面貌。）</w:t>
            </w:r>
          </w:p>
          <w:p w14:paraId="6E6D9675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7.文開書院有什麼特色？</w:t>
            </w:r>
          </w:p>
          <w:p w14:paraId="7D31F804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（是提供早期漢人子弟念書的地方。）</w:t>
            </w:r>
          </w:p>
          <w:p w14:paraId="0104B8DA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8.你還知道臺灣有哪些年代久遠的廟宇或教堂嗎？</w:t>
            </w:r>
          </w:p>
          <w:p w14:paraId="2D343F5D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（鹿港龍山寺、花蓮吉安慶修院、雲林麥寮拱範宮、嘉義笨港水仙宮、臺中路思義教堂等。）</w:t>
            </w:r>
          </w:p>
          <w:p w14:paraId="486FA728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9.你還知道臺灣有哪些年代久遠的建築物嗎？</w:t>
            </w:r>
          </w:p>
          <w:p w14:paraId="7E6C7CBC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（臺北市的專賣局、新北的淡水紅毛城、桃園李騰芳古宅、新竹竹塹城迎曦門、宜蘭二結農會穀倉、新竹金廣福公館、嘉義舊監獄、高雄臺灣煉瓦會社打狗工場、臺南火車站、澎湖媽宮古城。）</w:t>
            </w:r>
          </w:p>
          <w:p w14:paraId="22FA40AB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10.你還知道臺灣有哪些年代久遠的建築設施嗎？</w:t>
            </w:r>
          </w:p>
          <w:p w14:paraId="758FAA13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（苗栗龍騰斷橋、屏東下淡水溪鐵橋、連江縣（馬祖）東犬燈塔、南投八通關古道、金門文臺寶塔。）</w:t>
            </w:r>
          </w:p>
          <w:p w14:paraId="237C7F75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11.人們為了生活需要所建造具有歷史、文</w:t>
            </w: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lastRenderedPageBreak/>
              <w:t>化、藝術價值之建造物及附屬設施，經政府機關審查登錄者，我們稱為什麼？</w:t>
            </w:r>
          </w:p>
          <w:p w14:paraId="7A327C59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（古蹟。）</w:t>
            </w:r>
          </w:p>
          <w:p w14:paraId="7DD96228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12.古蹟存在的意義有哪些？</w:t>
            </w:r>
          </w:p>
          <w:p w14:paraId="1797943E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（觀察古蹟可以欣賞傳統的建築工藝，還可以了解先民的宗教信仰和社會組織，幫助我們認識不同時代人們的生活方式，以及了解地方歷史的發展。）</w:t>
            </w:r>
          </w:p>
          <w:p w14:paraId="2D1EBDCE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五、分組討論與報告</w:t>
            </w:r>
          </w:p>
          <w:p w14:paraId="0F6452EB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1.教師將全班分成若干組，並賦予組內各成員擔任組長、記錄、報告等不同任務。</w:t>
            </w:r>
          </w:p>
          <w:p w14:paraId="16CDB500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2.教師發給各組小白板及筆。</w:t>
            </w:r>
          </w:p>
          <w:p w14:paraId="6CA57A3E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3.請學生拿出課前蒐集的家鄉古蹟資料，分組討論家鄉有哪些古蹟，以及它們在過去有哪些功能？</w:t>
            </w:r>
          </w:p>
          <w:p w14:paraId="234F9409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例如：彰化縣和美鎮上的道東書院於清代咸豐7年，西元1857年，由地方仕紳倡議興建。書院興建後，促進彰化縣和美地區文化與教育的發展；和美阮氏修義堂為和美嘉犁庄之重要家族，與和美文教發展關係密切，其建築之木雕、彩瓷、彩繪藝術水準高。）</w:t>
            </w:r>
          </w:p>
          <w:p w14:paraId="3EEEEC52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4.教師請各組派一位學生報告討論的結果。</w:t>
            </w:r>
          </w:p>
          <w:p w14:paraId="6EECD177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六、統整</w:t>
            </w:r>
          </w:p>
          <w:p w14:paraId="0E2CAD9B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教師透過以下問題讓學生自己建構本節課的學習重點：</w:t>
            </w:r>
          </w:p>
          <w:p w14:paraId="630CD206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1.古蹟的定義是什麼？</w:t>
            </w:r>
          </w:p>
          <w:p w14:paraId="7DE20B4A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2.古蹟存在的意義有哪些？</w:t>
            </w:r>
          </w:p>
          <w:p w14:paraId="63D8114A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</w:p>
          <w:p w14:paraId="731C2403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/>
                <w:color w:val="000000"/>
                <w:sz w:val="26"/>
                <w:szCs w:val="20"/>
              </w:rPr>
              <w:t>活動二</w:t>
            </w:r>
            <w:r w:rsidRPr="00735C0B">
              <w:rPr>
                <w:rFonts w:ascii="標楷體" w:eastAsia="標楷體" w:hAnsi="標楷體" w:cs="新細明體" w:hint="eastAsia"/>
                <w:b/>
                <w:bCs/>
                <w:color w:val="000000"/>
                <w:sz w:val="26"/>
                <w:szCs w:val="20"/>
              </w:rPr>
              <w:t>：</w:t>
            </w:r>
            <w:r w:rsidRPr="00735C0B">
              <w:rPr>
                <w:rFonts w:ascii="標楷體" w:eastAsia="標楷體" w:hAnsi="標楷體" w:cs="新細明體" w:hint="eastAsia"/>
                <w:b/>
                <w:color w:val="000000"/>
                <w:sz w:val="26"/>
                <w:szCs w:val="20"/>
              </w:rPr>
              <w:t>認識家鄉的文物（40分鐘）</w:t>
            </w:r>
          </w:p>
          <w:p w14:paraId="199E8905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一、引起動機</w:t>
            </w:r>
          </w:p>
          <w:p w14:paraId="71FB3717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1.你看過以前農人耕作時用過的器具嗎？請你說說看。</w:t>
            </w:r>
          </w:p>
          <w:p w14:paraId="4D7D68FD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（犁、水車、打穀機、風鼓等。）</w:t>
            </w:r>
          </w:p>
          <w:p w14:paraId="5F3180A9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2.你看過以前的廚房用具嗎？請你說說</w:t>
            </w: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lastRenderedPageBreak/>
              <w:t>看。</w:t>
            </w:r>
          </w:p>
          <w:p w14:paraId="0921A991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（碗、盤、蒸籠、灶、碗櫥等。）</w:t>
            </w:r>
          </w:p>
          <w:p w14:paraId="6B72CECE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3.教師準備幾項早期文物，例如：早期的生活器物、舊照片、古早童玩等，讓學生觀看後，請學生試著說說看文物的名稱、功用和使用方法等。</w:t>
            </w:r>
          </w:p>
          <w:p w14:paraId="2E749858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二、閱讀</w:t>
            </w:r>
          </w:p>
          <w:p w14:paraId="4A0523D6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教師引導學生閱讀課本第10頁課文與圖片。</w:t>
            </w:r>
          </w:p>
          <w:p w14:paraId="423CA79A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三、問答</w:t>
            </w:r>
          </w:p>
          <w:p w14:paraId="2BF69723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1.早期的先民可能有哪些歌謠？</w:t>
            </w:r>
          </w:p>
          <w:p w14:paraId="2E10EB8A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（採茶歌、相褒歌、小調等。）</w:t>
            </w:r>
          </w:p>
          <w:p w14:paraId="5A28CE18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2.早期的先民可能有哪些文書或文件呢？</w:t>
            </w:r>
          </w:p>
          <w:p w14:paraId="6A775B10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（信、家書、地契、房契、牛隻的證明文件、書等。）</w:t>
            </w:r>
          </w:p>
          <w:p w14:paraId="7FED67AD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3.早期的先民可能留下哪些生活器物？</w:t>
            </w:r>
          </w:p>
          <w:p w14:paraId="51AF4325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（碗盤、鍋子、甕、種田的工具、砍柴的工具、飼養牲畜的工具、織布的工具等。）</w:t>
            </w:r>
          </w:p>
          <w:p w14:paraId="4BAFC07A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4.早期的先民可能留下哪些藝術品？</w:t>
            </w:r>
          </w:p>
          <w:p w14:paraId="3077E096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（國畫、甕、罐等陶藝品；北管南管等樂器。)</w:t>
            </w:r>
          </w:p>
          <w:p w14:paraId="01EFB349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5.先民留下來具有價值的哪些東西，可以叫做「文物」？</w:t>
            </w:r>
          </w:p>
          <w:p w14:paraId="63BDB45C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（人類社會歷史發展過程中所遺留下來、具有價值的東西，例如：文書、歌謠、生活器物、各種藝術品等。）</w:t>
            </w:r>
          </w:p>
          <w:p w14:paraId="7FBD1A24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6.從先民留下的文物，你可以觀察到什麼？</w:t>
            </w:r>
          </w:p>
          <w:p w14:paraId="14A0DD6D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（從早期的文件資料，我們可以看到家鄉歷史的發展和風俗文化；從生活器物可以發現先民就地取材的生活智慧等。）</w:t>
            </w:r>
          </w:p>
          <w:p w14:paraId="7A5B6C4C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四、分組討論與報告</w:t>
            </w:r>
          </w:p>
          <w:p w14:paraId="20568750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1.教師請學生閱讀課本第11頁課文，並參考課本第10～11頁圖片，分組討論：</w:t>
            </w:r>
          </w:p>
          <w:p w14:paraId="3291CA86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(1)家鄉早期有哪些文物？</w:t>
            </w:r>
          </w:p>
          <w:p w14:paraId="1E1354F1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lastRenderedPageBreak/>
              <w:t>（例如：風鼓車、蓑衣、竹製嬰兒搖床、石磨、原住民族木雕和傳統服飾等器物。）</w:t>
            </w:r>
          </w:p>
          <w:p w14:paraId="66AE685B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(2)在家鄉的哪些地方可以看到這些文物？</w:t>
            </w:r>
          </w:p>
          <w:p w14:paraId="4BE65DD9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（在農村文物館、原住民族文物館等。）</w:t>
            </w:r>
          </w:p>
          <w:p w14:paraId="5FAB3229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2.教師請各組派代表報告討論的結果。</w:t>
            </w:r>
          </w:p>
          <w:p w14:paraId="45B0310D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五、統整</w:t>
            </w:r>
          </w:p>
          <w:p w14:paraId="1356979E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教師透過以下問題讓學生自己建構本節課的學習重點：</w:t>
            </w:r>
          </w:p>
          <w:p w14:paraId="7C033E58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1.家鄉早期有哪些文物？</w:t>
            </w:r>
          </w:p>
          <w:p w14:paraId="237BADC8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2.保存家鄉早期文物有什麼意義？</w:t>
            </w:r>
          </w:p>
          <w:p w14:paraId="5AC69637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</w:p>
          <w:p w14:paraId="0F7D9D8A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/>
                <w:color w:val="000000"/>
                <w:sz w:val="26"/>
                <w:szCs w:val="20"/>
              </w:rPr>
              <w:t>活動三：文物古蹟實地觀察與記錄（40分鐘）</w:t>
            </w:r>
          </w:p>
          <w:p w14:paraId="61117DA3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一、引起動機</w:t>
            </w:r>
          </w:p>
          <w:p w14:paraId="770DD37E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1.教師播放「文物古蹟的實際參觀與記錄」動畫。</w:t>
            </w:r>
          </w:p>
          <w:p w14:paraId="68777D96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2.教師請學生分享自己曾經參觀過的家鄉文物或古蹟：</w:t>
            </w:r>
          </w:p>
          <w:p w14:paraId="4B19C439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(1)你曾經看或到過什麼古蹟？有什麼深刻的印象？</w:t>
            </w:r>
          </w:p>
          <w:p w14:paraId="3689ABA7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(2)你曾經看過什麼文物？有什麼深刻的印象？</w:t>
            </w:r>
          </w:p>
          <w:p w14:paraId="5A8B038D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二、閱讀</w:t>
            </w:r>
          </w:p>
          <w:p w14:paraId="221428EB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教師引導學生閱讀課本第12～15頁課文及圖片。</w:t>
            </w:r>
          </w:p>
          <w:p w14:paraId="7A727A09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三、分組討論與報告</w:t>
            </w:r>
          </w:p>
          <w:p w14:paraId="14C0B417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教師結合課本第12～15頁的探究活動，進行以下的引導：</w:t>
            </w:r>
          </w:p>
          <w:p w14:paraId="3FC9A3E8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1.如果想要了解家鄉的古蹟，第一個步驟要做什麼？</w:t>
            </w:r>
          </w:p>
          <w:p w14:paraId="35A1D50C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（了解家鄉有哪些古蹟，例如：臺南有三百多年歷史的孔子廟。）</w:t>
            </w:r>
          </w:p>
          <w:p w14:paraId="1C76F811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2.我們居住的家鄉有哪些古蹟呢？</w:t>
            </w:r>
          </w:p>
          <w:p w14:paraId="1B175B53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（教師可參酌使用課本頁13「臺灣古蹟地圖」提示學生，或教師於課前收集資料，</w:t>
            </w: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lastRenderedPageBreak/>
              <w:t>亦可參考第1節課時學生收集的資料。）</w:t>
            </w:r>
          </w:p>
          <w:p w14:paraId="6A174D00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3.教師介紹「文化部文化資產局國家文化資產網」，選擇文資類別為「古物」或「古蹟」，並輸入所在地理區域，便可顯示居住地的文物與古蹟資訊。</w:t>
            </w:r>
          </w:p>
          <w:p w14:paraId="1AF1EEA4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4.教師將家鄉較著名的文物和古蹟寫在黑板上，提供小組討論時參考。</w:t>
            </w:r>
          </w:p>
          <w:p w14:paraId="4E5CC3CC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5.分組討論：</w:t>
            </w:r>
          </w:p>
          <w:p w14:paraId="57D0481E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(1)請各組選定一個古蹟，並填在課本第12頁的空格上。</w:t>
            </w:r>
          </w:p>
          <w:p w14:paraId="6C6B8D06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(2)依據選定的古蹟，進行資料蒐集。</w:t>
            </w:r>
          </w:p>
          <w:p w14:paraId="750E0F1F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(3)討論可以前往參觀的時間、交通方式、是否要預約導覽、參觀文物或古蹟時要注意哪些事項？</w:t>
            </w:r>
          </w:p>
          <w:p w14:paraId="3767007D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（遵守參觀規定、記錄文物或古蹟的特色、保持安靜、拍照或攝影前應先詢問相關規定、由大人陪同參觀、維護環境整潔等。）</w:t>
            </w:r>
          </w:p>
          <w:p w14:paraId="058A885E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6.請各組報告討論結果。</w:t>
            </w:r>
          </w:p>
          <w:p w14:paraId="2E9E202B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7.教師引導學生說明：參觀文物或古蹟可以有哪些收穫？</w:t>
            </w:r>
          </w:p>
          <w:p w14:paraId="0344D6EF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（透過參觀與體驗，可以認識文物或古蹟的歷史，除了了解文物或古蹟在當時的功用，也讓我們更能體會先民的生活。）</w:t>
            </w:r>
          </w:p>
          <w:p w14:paraId="02F642FA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四、習作指導</w:t>
            </w:r>
          </w:p>
          <w:p w14:paraId="3C74347C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教師鼓勵學生在進行文物或古蹟的參觀時，遵守參觀規定，表現出有禮貌的一面，並請學生在參觀後，完成習作第4～5頁。</w:t>
            </w:r>
          </w:p>
          <w:p w14:paraId="510E4458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五、統整</w:t>
            </w:r>
          </w:p>
          <w:p w14:paraId="2B60CB39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教師透過以下問題讓學生自己建構本節課的學習重點：</w:t>
            </w:r>
          </w:p>
          <w:p w14:paraId="3B6108B9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1.參觀文物或古蹟前，要做哪些準備？</w:t>
            </w:r>
          </w:p>
          <w:p w14:paraId="149871D5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2.參觀文物或古蹟時，要注意哪些事項？</w:t>
            </w:r>
          </w:p>
        </w:tc>
        <w:tc>
          <w:tcPr>
            <w:tcW w:w="2126" w:type="dxa"/>
            <w:vAlign w:val="center"/>
          </w:tcPr>
          <w:p w14:paraId="3753BCF0" w14:textId="77777777" w:rsidR="00EE67FE" w:rsidRPr="00636DC6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636DC6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lastRenderedPageBreak/>
              <w:t>平時上課表現</w:t>
            </w:r>
          </w:p>
          <w:p w14:paraId="228424BF" w14:textId="77777777" w:rsidR="00EE67FE" w:rsidRPr="00636DC6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636DC6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口頭評量</w:t>
            </w:r>
          </w:p>
          <w:p w14:paraId="428279E5" w14:textId="77777777" w:rsidR="00EE67FE" w:rsidRPr="00636DC6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636DC6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習作評量</w:t>
            </w:r>
          </w:p>
        </w:tc>
        <w:tc>
          <w:tcPr>
            <w:tcW w:w="2694" w:type="dxa"/>
            <w:vAlign w:val="center"/>
          </w:tcPr>
          <w:p w14:paraId="650DD5D0" w14:textId="77777777" w:rsidR="00EE67FE" w:rsidRPr="00EE67FE" w:rsidRDefault="00EE67FE" w:rsidP="00EE67FE">
            <w:pPr>
              <w:spacing w:line="260" w:lineRule="exact"/>
              <w:jc w:val="both"/>
              <w:rPr>
                <w:rFonts w:ascii="標楷體" w:eastAsia="標楷體" w:hAnsi="標楷體"/>
                <w:b/>
                <w:sz w:val="26"/>
                <w:szCs w:val="26"/>
              </w:rPr>
            </w:pPr>
            <w:r w:rsidRPr="00EE67FE">
              <w:rPr>
                <w:rFonts w:ascii="標楷體" w:eastAsia="標楷體" w:hAnsi="標楷體"/>
                <w:b/>
                <w:sz w:val="26"/>
                <w:szCs w:val="26"/>
              </w:rPr>
              <w:t>【海洋教育】</w:t>
            </w:r>
          </w:p>
          <w:p w14:paraId="5ED076E2" w14:textId="77777777" w:rsidR="00EE67FE" w:rsidRPr="00EE67FE" w:rsidRDefault="00EE67FE" w:rsidP="00EE67FE">
            <w:pPr>
              <w:spacing w:line="260" w:lineRule="exact"/>
              <w:jc w:val="both"/>
              <w:rPr>
                <w:rFonts w:ascii="標楷體" w:eastAsia="標楷體" w:hAnsi="標楷體"/>
                <w:sz w:val="26"/>
                <w:szCs w:val="26"/>
              </w:rPr>
            </w:pPr>
            <w:r w:rsidRPr="00EE67FE">
              <w:rPr>
                <w:rFonts w:ascii="標楷體" w:eastAsia="標楷體" w:hAnsi="標楷體"/>
                <w:sz w:val="26"/>
                <w:szCs w:val="26"/>
              </w:rPr>
              <w:t>海E5 探討臺灣開拓史與海洋的關係。</w:t>
            </w:r>
          </w:p>
          <w:p w14:paraId="7E6DB2A2" w14:textId="77777777" w:rsidR="00EE67FE" w:rsidRPr="00EE67FE" w:rsidRDefault="00EE67FE" w:rsidP="00EE67FE">
            <w:pPr>
              <w:spacing w:line="260" w:lineRule="exact"/>
              <w:jc w:val="both"/>
              <w:rPr>
                <w:rFonts w:ascii="標楷體" w:eastAsia="標楷體" w:hAnsi="標楷體"/>
                <w:b/>
                <w:sz w:val="26"/>
                <w:szCs w:val="26"/>
              </w:rPr>
            </w:pPr>
            <w:r w:rsidRPr="00EE67FE">
              <w:rPr>
                <w:rFonts w:ascii="標楷體" w:eastAsia="標楷體" w:hAnsi="標楷體"/>
                <w:b/>
                <w:sz w:val="26"/>
                <w:szCs w:val="26"/>
              </w:rPr>
              <w:t>【原住民族教育】</w:t>
            </w:r>
          </w:p>
          <w:p w14:paraId="516AFEB1" w14:textId="77777777" w:rsidR="00EE67FE" w:rsidRPr="00EE67FE" w:rsidRDefault="00EE67FE" w:rsidP="00EE67FE">
            <w:pPr>
              <w:spacing w:line="260" w:lineRule="exact"/>
              <w:jc w:val="both"/>
              <w:rPr>
                <w:rFonts w:ascii="標楷體" w:eastAsia="標楷體" w:hAnsi="標楷體"/>
                <w:sz w:val="26"/>
                <w:szCs w:val="26"/>
              </w:rPr>
            </w:pPr>
            <w:r w:rsidRPr="00EE67FE">
              <w:rPr>
                <w:rFonts w:ascii="標楷體" w:eastAsia="標楷體" w:hAnsi="標楷體"/>
                <w:sz w:val="26"/>
                <w:szCs w:val="26"/>
              </w:rPr>
              <w:t>原E4 認識所在部落/社區民族分佈的概況。</w:t>
            </w:r>
          </w:p>
          <w:p w14:paraId="10B9A04C" w14:textId="77777777" w:rsidR="00EE67FE" w:rsidRPr="00EE67FE" w:rsidRDefault="00EE67FE" w:rsidP="00EE67FE">
            <w:pPr>
              <w:spacing w:line="260" w:lineRule="exact"/>
              <w:jc w:val="both"/>
              <w:rPr>
                <w:rFonts w:ascii="標楷體" w:eastAsia="標楷體" w:hAnsi="標楷體"/>
                <w:sz w:val="26"/>
                <w:szCs w:val="26"/>
              </w:rPr>
            </w:pPr>
            <w:r w:rsidRPr="00EE67FE">
              <w:rPr>
                <w:rFonts w:ascii="標楷體" w:eastAsia="標楷體" w:hAnsi="標楷體"/>
                <w:sz w:val="26"/>
                <w:szCs w:val="26"/>
              </w:rPr>
              <w:t>原E12 了解原住民族部落山川傳統名稱與土地利用的生態智慧。</w:t>
            </w:r>
          </w:p>
          <w:p w14:paraId="3C474ED7" w14:textId="77777777" w:rsidR="00EE67FE" w:rsidRPr="00EE67FE" w:rsidRDefault="00EE67FE" w:rsidP="00EE67FE">
            <w:pPr>
              <w:spacing w:line="260" w:lineRule="exact"/>
              <w:jc w:val="both"/>
              <w:rPr>
                <w:rFonts w:ascii="標楷體" w:eastAsia="標楷體" w:hAnsi="標楷體"/>
                <w:b/>
                <w:sz w:val="26"/>
                <w:szCs w:val="26"/>
              </w:rPr>
            </w:pPr>
            <w:r w:rsidRPr="00EE67FE">
              <w:rPr>
                <w:rFonts w:ascii="標楷體" w:eastAsia="標楷體" w:hAnsi="標楷體"/>
                <w:b/>
                <w:sz w:val="26"/>
                <w:szCs w:val="26"/>
              </w:rPr>
              <w:t>【戶外教育】</w:t>
            </w:r>
          </w:p>
          <w:p w14:paraId="6CF4796B" w14:textId="16A84FAC" w:rsidR="00EE67FE" w:rsidRPr="00EE67FE" w:rsidRDefault="00EE67FE" w:rsidP="00EE67FE">
            <w:pPr>
              <w:spacing w:line="260" w:lineRule="exact"/>
              <w:jc w:val="both"/>
              <w:rPr>
                <w:rFonts w:ascii="標楷體" w:eastAsia="標楷體" w:hAnsi="標楷體"/>
                <w:sz w:val="26"/>
                <w:szCs w:val="26"/>
              </w:rPr>
            </w:pPr>
            <w:r w:rsidRPr="00EE67FE">
              <w:rPr>
                <w:rFonts w:ascii="標楷體" w:eastAsia="標楷體" w:hAnsi="標楷體"/>
                <w:sz w:val="26"/>
                <w:szCs w:val="26"/>
              </w:rPr>
              <w:t>戶E7 參加學校校外教</w:t>
            </w:r>
            <w:r w:rsidRPr="00EE67FE">
              <w:rPr>
                <w:rFonts w:ascii="標楷體" w:eastAsia="標楷體" w:hAnsi="標楷體"/>
                <w:sz w:val="26"/>
                <w:szCs w:val="26"/>
              </w:rPr>
              <w:lastRenderedPageBreak/>
              <w:t>學活動，認識地方環境，如生態、環保、地質、文化等的戶外學習。</w:t>
            </w:r>
          </w:p>
        </w:tc>
      </w:tr>
      <w:tr w:rsidR="00EE67FE" w14:paraId="5DF801D8" w14:textId="77777777" w:rsidTr="00EE67FE">
        <w:trPr>
          <w:trHeight w:val="1827"/>
        </w:trPr>
        <w:tc>
          <w:tcPr>
            <w:tcW w:w="1096" w:type="dxa"/>
            <w:vAlign w:val="center"/>
          </w:tcPr>
          <w:p w14:paraId="104BDDEB" w14:textId="77777777" w:rsidR="00EE67FE" w:rsidRPr="00636DC6" w:rsidRDefault="00EE67FE" w:rsidP="00EE67FE">
            <w:pPr>
              <w:spacing w:line="260" w:lineRule="exact"/>
              <w:jc w:val="center"/>
              <w:rPr>
                <w:rFonts w:eastAsiaTheme="minorEastAsia"/>
                <w:snapToGrid w:val="0"/>
                <w:sz w:val="20"/>
                <w:szCs w:val="20"/>
              </w:rPr>
            </w:pPr>
            <w:r w:rsidRPr="00636DC6">
              <w:rPr>
                <w:rFonts w:ascii="標楷體" w:eastAsia="標楷體" w:hAnsi="標楷體" w:hint="eastAsia"/>
                <w:snapToGrid w:val="0"/>
                <w:sz w:val="26"/>
                <w:szCs w:val="20"/>
              </w:rPr>
              <w:lastRenderedPageBreak/>
              <w:t>第二週</w:t>
            </w:r>
          </w:p>
        </w:tc>
        <w:tc>
          <w:tcPr>
            <w:tcW w:w="1701" w:type="dxa"/>
            <w:vAlign w:val="center"/>
          </w:tcPr>
          <w:p w14:paraId="498D2B01" w14:textId="77777777" w:rsidR="00EE67FE" w:rsidRPr="00636DC6" w:rsidRDefault="00EE67FE" w:rsidP="00EE67FE">
            <w:pPr>
              <w:spacing w:line="260" w:lineRule="exact"/>
              <w:jc w:val="center"/>
              <w:rPr>
                <w:rFonts w:eastAsiaTheme="minorEastAsia"/>
                <w:sz w:val="20"/>
                <w:szCs w:val="20"/>
              </w:rPr>
            </w:pPr>
            <w:r w:rsidRPr="00636DC6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第一單元家鄉老故事</w:t>
            </w:r>
          </w:p>
          <w:p w14:paraId="47B7ACC4" w14:textId="77777777" w:rsidR="00EE67FE" w:rsidRPr="00636DC6" w:rsidRDefault="00EE67FE" w:rsidP="00EE67FE">
            <w:pPr>
              <w:spacing w:line="260" w:lineRule="exact"/>
              <w:jc w:val="center"/>
              <w:rPr>
                <w:rFonts w:eastAsiaTheme="minorEastAsia"/>
                <w:sz w:val="20"/>
                <w:szCs w:val="20"/>
              </w:rPr>
            </w:pPr>
            <w:r w:rsidRPr="00636DC6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第二課家鄉的開發</w:t>
            </w:r>
          </w:p>
        </w:tc>
        <w:tc>
          <w:tcPr>
            <w:tcW w:w="1792" w:type="dxa"/>
            <w:vAlign w:val="center"/>
          </w:tcPr>
          <w:p w14:paraId="6C6BA827" w14:textId="77777777" w:rsidR="00EE67FE" w:rsidRDefault="00EE67FE" w:rsidP="00EE67FE">
            <w:pPr>
              <w:spacing w:line="260" w:lineRule="exact"/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6"/>
              </w:rPr>
              <w:t>社-E-A2 敏覺居住地方的社會、自然與人文環境變遷，關注生活問題及其影響，並思考解決方法。</w:t>
            </w:r>
          </w:p>
        </w:tc>
        <w:tc>
          <w:tcPr>
            <w:tcW w:w="4969" w:type="dxa"/>
            <w:vAlign w:val="center"/>
          </w:tcPr>
          <w:p w14:paraId="791ECEE9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/>
                <w:color w:val="000000"/>
                <w:sz w:val="26"/>
                <w:szCs w:val="20"/>
              </w:rPr>
              <w:t>活動一：認識家鄉早期的居民（40分鐘）</w:t>
            </w:r>
          </w:p>
          <w:p w14:paraId="2DF4AC78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一、引起動機</w:t>
            </w:r>
          </w:p>
          <w:p w14:paraId="1E8939C2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1.教師請學生觀察課本第16頁的「番社采風圖」。</w:t>
            </w:r>
          </w:p>
          <w:p w14:paraId="117989DE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2.教師提出以下問題，請學生回答：</w:t>
            </w:r>
          </w:p>
          <w:p w14:paraId="7EAABA93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(1)這是多久以前的地圖？</w:t>
            </w:r>
          </w:p>
          <w:p w14:paraId="76C48AB1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（300多年前。）</w:t>
            </w:r>
          </w:p>
          <w:p w14:paraId="6D099AB7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(2)你在圖中看到哪些當時人們的生活情形？</w:t>
            </w:r>
          </w:p>
          <w:p w14:paraId="24814668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（有人在打獵、有村落、牛車、房屋；臺灣內陸地區有些是叢林密布、野鹿成群，沿海地區已經有零星的人們開發與居住。）</w:t>
            </w:r>
          </w:p>
          <w:p w14:paraId="0E76DB3A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(3)想想當時人們主要的生活方式是什麼？</w:t>
            </w:r>
          </w:p>
          <w:p w14:paraId="00C4F293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（捕獵、農耕。）</w:t>
            </w:r>
          </w:p>
          <w:p w14:paraId="1E9AB537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(4)有哪些情形現在已經很少見了？</w:t>
            </w:r>
          </w:p>
          <w:p w14:paraId="3026C138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（鹿變少了，也很不容易看到牛車。）</w:t>
            </w:r>
          </w:p>
          <w:p w14:paraId="59CF5633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二、閱讀</w:t>
            </w:r>
          </w:p>
          <w:p w14:paraId="022AC45A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教師引導學生閱讀課本第16～17頁課文及圖片。</w:t>
            </w:r>
          </w:p>
          <w:p w14:paraId="3DBB5603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三、問答</w:t>
            </w:r>
          </w:p>
          <w:p w14:paraId="56DF761A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1.目前臺灣有哪些原住民族？</w:t>
            </w:r>
          </w:p>
          <w:p w14:paraId="55C29916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目前行政院原住民族委員會認定的臺灣原住民族共有16族，包括泰雅族、賽夏族、布農族、鄒族、邵族、排灣族、魯凱族、卑南族、阿美族、雅美（達悟族）、噶瑪蘭族、太魯閣族、撒奇萊雅族、賽德克族、拉阿魯哇族及卡那卡那富族。）</w:t>
            </w:r>
          </w:p>
          <w:p w14:paraId="2577D270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2.臺灣早期原住民族是如何分布的？</w:t>
            </w:r>
          </w:p>
          <w:p w14:paraId="00D0C651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（有些分布在臺灣西部，多居住在平地，一些則居住在高山地區、臺灣東部沿海地區或離島。）</w:t>
            </w:r>
          </w:p>
          <w:p w14:paraId="6454CAAB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3. 臺灣早期居民除了原住民族外，還有漢人，這些漢人主要從哪些地方移入臺灣？</w:t>
            </w:r>
          </w:p>
          <w:p w14:paraId="23EFF9A3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（主要從中國福建、廣東搭船渡海來臺，以閩南人和客家人為主。）</w:t>
            </w:r>
          </w:p>
          <w:p w14:paraId="4848964A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lastRenderedPageBreak/>
              <w:t>四、分組討論與報告</w:t>
            </w:r>
          </w:p>
          <w:p w14:paraId="23BA77F1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1.教師請各組討論：</w:t>
            </w:r>
          </w:p>
          <w:p w14:paraId="439810F9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(1)家鄉早期居民主要從事哪些工作？</w:t>
            </w:r>
          </w:p>
          <w:p w14:paraId="3BCFF1AE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（閩南人多住在沿海或平地，從事農耕或捕魚；客家人多住在丘陵地區，除了種植作物，例如：種茶，也採集樟腦、伐木等；原住民族以打獵、捕魚和農耕維生。）</w:t>
            </w:r>
          </w:p>
          <w:p w14:paraId="33777628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(2)居民從事的工作可能受到哪些因素的影響？</w:t>
            </w:r>
          </w:p>
          <w:p w14:paraId="08FC9D20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（家鄉早期居民從事的工作，除了受到居住地形環境的影響，也有受原鄉生活習慣的影響。）</w:t>
            </w:r>
          </w:p>
          <w:p w14:paraId="5E2477C4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2.請各組派一位學生報告討論的結果。</w:t>
            </w:r>
          </w:p>
          <w:p w14:paraId="38137B50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五、習作習寫</w:t>
            </w:r>
          </w:p>
          <w:p w14:paraId="5E6E6F1F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教師指導學生完成習作第一單元②第6頁，並回家訪問家人，了解祖先的來源。</w:t>
            </w:r>
          </w:p>
          <w:p w14:paraId="4DA9E7E8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六、統整</w:t>
            </w:r>
          </w:p>
          <w:p w14:paraId="0A327B7D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教師透過以下問題讓學生自己建構本節課的學習重點：</w:t>
            </w:r>
          </w:p>
          <w:p w14:paraId="4DB81378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1.三百多年前的臺灣有哪些景象？</w:t>
            </w:r>
          </w:p>
          <w:p w14:paraId="29CFD11D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2.家鄉早期有哪些居民？他們大多從事哪些工作？</w:t>
            </w:r>
          </w:p>
          <w:p w14:paraId="24961C4E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</w:p>
          <w:p w14:paraId="2DC89CDA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/>
                <w:color w:val="000000"/>
                <w:sz w:val="26"/>
                <w:szCs w:val="20"/>
              </w:rPr>
              <w:t>活動二：家鄉土地的開墾（40分鐘）</w:t>
            </w:r>
          </w:p>
          <w:p w14:paraId="043619BC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一、課前準備</w:t>
            </w:r>
          </w:p>
          <w:p w14:paraId="2A86002A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教師請學生預先蒐集家鄉土地開墾的小故事。</w:t>
            </w:r>
          </w:p>
          <w:p w14:paraId="71C10DF1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二、調查</w:t>
            </w:r>
          </w:p>
          <w:p w14:paraId="1640C9B8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1.教師針對學生進行調查：</w:t>
            </w:r>
          </w:p>
          <w:p w14:paraId="4E87525D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(1)你的祖先來自中國福建的請舉手。</w:t>
            </w:r>
          </w:p>
          <w:p w14:paraId="386F8E4E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(2)你的祖先來自中國廣東的請舉手。</w:t>
            </w:r>
          </w:p>
          <w:p w14:paraId="2AB31BFB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(3)你的祖先來自中國大陸其他地方的請舉手。</w:t>
            </w:r>
          </w:p>
          <w:p w14:paraId="34453743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(4)你的祖先來自其他地方的請舉手。</w:t>
            </w:r>
          </w:p>
          <w:p w14:paraId="5E65DF54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(5)你的祖先是原住民族的請舉手。</w:t>
            </w:r>
          </w:p>
          <w:p w14:paraId="05357921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lastRenderedPageBreak/>
              <w:t>2. 教師同時在黑板上統計，讓學生了解臺灣由多元族群所組成。</w:t>
            </w:r>
          </w:p>
          <w:p w14:paraId="6F7491C5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三、閱讀</w:t>
            </w:r>
          </w:p>
          <w:p w14:paraId="660927E7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教師引導學生閱讀課本第18～19頁課文及圖片。</w:t>
            </w:r>
          </w:p>
          <w:p w14:paraId="084CB425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四、問答</w:t>
            </w:r>
          </w:p>
          <w:p w14:paraId="01A7A026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 漢人在臺灣進行開墾前，會如何取得土地開墾的權利？</w:t>
            </w:r>
          </w:p>
          <w:p w14:paraId="16B787D5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（例如：向官方申請許可證、透過土地買賣、與原住民族女子結婚、甚至用欺騙的方式獲得土地等。）</w:t>
            </w:r>
          </w:p>
          <w:p w14:paraId="19E2A86F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2.觀察課本第18頁的圖片2：</w:t>
            </w:r>
          </w:p>
          <w:p w14:paraId="27647631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 xml:space="preserve">(1)這是什麼圖？ </w:t>
            </w:r>
          </w:p>
          <w:p w14:paraId="5416F90C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（300多年前，漢人和原住民族居住的界線圖。）</w:t>
            </w:r>
          </w:p>
          <w:p w14:paraId="105D2F3F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(2)地圖上紅線界線代表什麼意思？</w:t>
            </w:r>
          </w:p>
          <w:p w14:paraId="61EA32A4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（最早漢人和原住民族的界線圖。）</w:t>
            </w:r>
          </w:p>
          <w:p w14:paraId="70A5A49A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(3)地圖上藍線界線代表什麼意思？</w:t>
            </w:r>
          </w:p>
          <w:p w14:paraId="1DA89EC9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（漢人和原住民族新的界線圖。）</w:t>
            </w:r>
          </w:p>
          <w:p w14:paraId="68E03BCA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(4)新的藍色界線圖為什麼愈靠近山上？</w:t>
            </w:r>
          </w:p>
          <w:p w14:paraId="7D62AC1D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（代表漢人開墾愈多，而且把原住民族的生活範圍逼到山邊或山上。）</w:t>
            </w:r>
          </w:p>
          <w:p w14:paraId="4D71DEC7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(5)新的藍色界線圖對原住民族有什麼影響？</w:t>
            </w:r>
          </w:p>
          <w:p w14:paraId="247C5714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（原住民族的生活空間愈來愈少。）</w:t>
            </w:r>
          </w:p>
          <w:p w14:paraId="51256B7D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(6)清帝國政府為什麼要劃分漢人和原住民族的界線？</w:t>
            </w:r>
          </w:p>
          <w:p w14:paraId="2399705B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（因為清帝國統治臺灣採取漢番隔離政策，既想維護原住民族的地權，又擔心漢人勾結原住民族為亂，因此禁止漢人進入原住民族的地方。）</w:t>
            </w:r>
          </w:p>
          <w:p w14:paraId="507813A5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(7)清帝國政府用什麼方式劃分漢人和原住民族的界線？</w:t>
            </w:r>
          </w:p>
          <w:p w14:paraId="299690D0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（在土地上豎立石碑、堆土堆、挖土溝等。）</w:t>
            </w:r>
          </w:p>
          <w:p w14:paraId="103E364F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(8)你對漢人開墾愈多，原住民族的生活空</w:t>
            </w: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lastRenderedPageBreak/>
              <w:t>間愈來愈少，有什麼想法？</w:t>
            </w:r>
          </w:p>
          <w:p w14:paraId="3DB637C3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（漢人應重視原住民族的權利，而且要用合理的方式取得開墾權利。）</w:t>
            </w:r>
          </w:p>
          <w:p w14:paraId="1285FD1F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3.在漢人的開發下，平地和丘陵的土地有哪些變化？</w:t>
            </w:r>
          </w:p>
          <w:p w14:paraId="394C5A77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（平地成為一片片稻田與甘蔗園，丘陵則開闢為茶園或種植果樹等。）</w:t>
            </w:r>
          </w:p>
          <w:p w14:paraId="413756A8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五、動畫欣賞與問答</w:t>
            </w:r>
          </w:p>
          <w:p w14:paraId="03043331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1.教師播放動畫「苗栗的開發」。</w:t>
            </w:r>
          </w:p>
          <w:p w14:paraId="532C8F34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2.教師引導學生思考回答下列問題：</w:t>
            </w:r>
          </w:p>
          <w:p w14:paraId="6F7EA4C4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(1)苗栗平原至沿海地區，最早居住什麼人？</w:t>
            </w:r>
          </w:p>
          <w:p w14:paraId="6883F31B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（原住民族。）</w:t>
            </w:r>
          </w:p>
          <w:p w14:paraId="29122F0C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(2)漢人中最早開發苗栗的是誰？</w:t>
            </w:r>
          </w:p>
          <w:p w14:paraId="39A3A9D7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（廣東省客家人謝鵬仁四兄弟率領族人共同開發。）</w:t>
            </w:r>
          </w:p>
          <w:p w14:paraId="56B765B6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(3)謝家四兄弟用什麼方式取得開發苗栗的權利？</w:t>
            </w:r>
          </w:p>
          <w:p w14:paraId="54C5D154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（向原住民族租地、繳納租金開墾。）</w:t>
            </w:r>
          </w:p>
          <w:p w14:paraId="43FC7807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(4)謝家四兄弟和漢人們如何開發苗栗？</w:t>
            </w:r>
          </w:p>
          <w:p w14:paraId="47958FB1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（開墾成為農田，種植水稻。）</w:t>
            </w:r>
          </w:p>
          <w:p w14:paraId="4FB64966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六、分組報告或表演</w:t>
            </w:r>
          </w:p>
          <w:p w14:paraId="1F2AAE91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教師請各組將蒐集到的家鄉土地開發故事，上臺報告或演出。</w:t>
            </w:r>
          </w:p>
          <w:p w14:paraId="4377A25A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七、統整</w:t>
            </w:r>
          </w:p>
          <w:p w14:paraId="5F9C40F1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教師透過以下問題讓學生自己建構本節課的學習重點：</w:t>
            </w:r>
          </w:p>
          <w:p w14:paraId="08744D1F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1.早期取得家鄉土地的開發有哪些方式？</w:t>
            </w:r>
          </w:p>
          <w:p w14:paraId="70BF637E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2.家鄉土地開發後，出現哪些改變？</w:t>
            </w:r>
          </w:p>
          <w:p w14:paraId="7958D2AE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</w:p>
          <w:p w14:paraId="5F974B6E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/>
                <w:color w:val="000000"/>
                <w:sz w:val="26"/>
                <w:szCs w:val="20"/>
              </w:rPr>
              <w:t>活動三：家鄉的水利建設與城鎮的形成（40分鐘）</w:t>
            </w:r>
          </w:p>
          <w:p w14:paraId="4A359C4B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一、課前準備</w:t>
            </w:r>
          </w:p>
          <w:p w14:paraId="05B9C137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教師請學生預先蒐集家鄉水利建設或城鎮發展的小故事。</w:t>
            </w:r>
          </w:p>
          <w:p w14:paraId="423617E6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二、閱讀</w:t>
            </w:r>
          </w:p>
          <w:p w14:paraId="303F9FE2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lastRenderedPageBreak/>
              <w:t>教師引導學生閱讀課本第20頁課文與圖片。</w:t>
            </w:r>
          </w:p>
          <w:p w14:paraId="13E565F7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三、問答</w:t>
            </w:r>
          </w:p>
          <w:p w14:paraId="6285656F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1.先民在家鄉做了哪些水利建設？</w:t>
            </w:r>
          </w:p>
          <w:p w14:paraId="32912FB6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（建埤塘、開水圳。）</w:t>
            </w:r>
          </w:p>
          <w:p w14:paraId="06E03189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2.水利建設對於土地開發有什麼影響？</w:t>
            </w:r>
          </w:p>
          <w:p w14:paraId="61D91522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（可以灌溉農田，增加耕地面積和農作物的產量；也可以提供居民生活用水。）</w:t>
            </w:r>
          </w:p>
          <w:p w14:paraId="600C9450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3.約300年前原本居住在大甲溪南岸的是哪一個族群？</w:t>
            </w:r>
          </w:p>
          <w:p w14:paraId="5DA2AE88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（原住民族的巴宰族。）</w:t>
            </w:r>
          </w:p>
          <w:p w14:paraId="450E7FB5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4.張達京如何取得巴宰族人的信任？</w:t>
            </w:r>
          </w:p>
          <w:p w14:paraId="58461699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（巴宰族發生瘟疫時，張達京以草藥治癒不少受瘟疫所苦的岸裡社族人，因而取得巴宰族人的信任。）</w:t>
            </w:r>
          </w:p>
          <w:p w14:paraId="13DDCF3D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5.張達京如何推動葫蘆墩圳的興建？</w:t>
            </w:r>
          </w:p>
          <w:p w14:paraId="3F6420F7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（張達京與巴宰族協調水源分配，以「割地換水」的方式達成協議，開始興建葫蘆敦圳。）</w:t>
            </w:r>
          </w:p>
          <w:p w14:paraId="7F517A58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6.葫蘆墩圳的興建帶來哪些影響？</w:t>
            </w:r>
          </w:p>
          <w:p w14:paraId="73CF8145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（葫蘆墩圳成為臺灣中部重要的農業灌溉用水，促進當地農業發展。）</w:t>
            </w:r>
          </w:p>
          <w:p w14:paraId="7A9F2548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四、故事蒐集與發表</w:t>
            </w:r>
          </w:p>
          <w:p w14:paraId="466626AE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1.教師介紹農田水利署官網之「水利故事館」和「農田水利史」，讓學生了解如何透過網站蒐集水利故事。</w:t>
            </w:r>
          </w:p>
          <w:p w14:paraId="57E6ADDD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2.教師請學生簡要發表蒐集到的水利故事。</w:t>
            </w:r>
          </w:p>
          <w:p w14:paraId="47A8CA28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五、習作習寫</w:t>
            </w:r>
          </w:p>
          <w:p w14:paraId="31603653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教師指導學生完成習作第一單元②第7頁，閱讀曹公圳的故事後，再回答問題。</w:t>
            </w:r>
          </w:p>
          <w:p w14:paraId="5310E72B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六、閱讀</w:t>
            </w:r>
          </w:p>
          <w:p w14:paraId="4A812E5E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教師引導學生閱讀課本第21頁課文及圖片。</w:t>
            </w:r>
          </w:p>
          <w:p w14:paraId="58DCAC81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七、問答</w:t>
            </w:r>
          </w:p>
          <w:p w14:paraId="24D2C155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1.最早吸引人們到鹽水地區居住的因素是</w:t>
            </w: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lastRenderedPageBreak/>
              <w:t>什麼？</w:t>
            </w:r>
          </w:p>
          <w:p w14:paraId="444FA602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（鹽水區位於河運便利的地方。）</w:t>
            </w:r>
          </w:p>
          <w:p w14:paraId="3EA0632F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2.人們來到鹽水地區時，主要從事什麼工作？</w:t>
            </w:r>
          </w:p>
          <w:p w14:paraId="2A09CE5A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（務農。）</w:t>
            </w:r>
          </w:p>
          <w:p w14:paraId="553E2916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3.鹽水地區後來為什麼能夠讓人口聚集？</w:t>
            </w:r>
          </w:p>
          <w:p w14:paraId="4CBB1B64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（鹽水港因通商使得人口聚集。）</w:t>
            </w:r>
          </w:p>
          <w:p w14:paraId="4116A278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4.臺南市鹽水區從市街變成城鎮，可能受到哪些因素的影響？</w:t>
            </w:r>
          </w:p>
          <w:p w14:paraId="1C63B8F3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（鹽水區位於河運便利的地方、鹽水區因務農而形成聚落、鹽水港因通商使得人口聚集，變得更加繁榮等。）</w:t>
            </w:r>
          </w:p>
          <w:p w14:paraId="38BB1693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5.市街擴大為城鎮的過程中，受到哪些因素影響？</w:t>
            </w:r>
          </w:p>
          <w:p w14:paraId="7C5DC623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（交通便利、人口聚集且增加、買賣交易頻繁等。）</w:t>
            </w:r>
          </w:p>
          <w:p w14:paraId="34872A85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八、分組討論與報告</w:t>
            </w:r>
          </w:p>
          <w:p w14:paraId="40770942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 .教師請學生分組，依據蒐集到的家鄉市街發展成城鎮的資料，討論市街變成城鎮受到哪些因素影響。</w:t>
            </w:r>
          </w:p>
          <w:p w14:paraId="31AAF3C2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（水源充足、適合耕種、交通便利、人口聚集、買賣交易頻繁等。）</w:t>
            </w:r>
          </w:p>
          <w:p w14:paraId="06561799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</w:t>
            </w:r>
            <w:r w:rsidRPr="00C814A8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.</w:t>
            </w: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教師請各組派一位學生報告討論的結果。</w:t>
            </w:r>
          </w:p>
          <w:p w14:paraId="2FD3EBF3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九、統整</w:t>
            </w:r>
          </w:p>
          <w:p w14:paraId="700F98EC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教師透過以下問題讓學生自己建構本節課的學習重點：</w:t>
            </w:r>
          </w:p>
          <w:p w14:paraId="216A9929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1.家鄉早期為什麼要興建水利建設？</w:t>
            </w:r>
          </w:p>
          <w:p w14:paraId="11828474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2.市街擴大為城鎮的過程中，受到哪些因素影響？</w:t>
            </w:r>
          </w:p>
        </w:tc>
        <w:tc>
          <w:tcPr>
            <w:tcW w:w="2126" w:type="dxa"/>
            <w:vAlign w:val="center"/>
          </w:tcPr>
          <w:p w14:paraId="571FFF5A" w14:textId="77777777" w:rsidR="00EE67FE" w:rsidRPr="00636DC6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636DC6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lastRenderedPageBreak/>
              <w:t>平時上課表現</w:t>
            </w:r>
          </w:p>
          <w:p w14:paraId="0193F5CB" w14:textId="77777777" w:rsidR="00EE67FE" w:rsidRPr="00636DC6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636DC6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口頭評量</w:t>
            </w:r>
          </w:p>
          <w:p w14:paraId="244914E9" w14:textId="77777777" w:rsidR="00EE67FE" w:rsidRPr="00636DC6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636DC6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習作評量</w:t>
            </w:r>
          </w:p>
        </w:tc>
        <w:tc>
          <w:tcPr>
            <w:tcW w:w="2694" w:type="dxa"/>
            <w:vAlign w:val="center"/>
          </w:tcPr>
          <w:p w14:paraId="2B3BCF4F" w14:textId="77777777" w:rsidR="00EE67FE" w:rsidRPr="00EE67FE" w:rsidRDefault="00EE67FE" w:rsidP="00EE67FE">
            <w:pPr>
              <w:spacing w:line="260" w:lineRule="exact"/>
              <w:jc w:val="both"/>
              <w:rPr>
                <w:rFonts w:ascii="標楷體" w:eastAsia="標楷體" w:hAnsi="標楷體"/>
                <w:b/>
                <w:sz w:val="26"/>
                <w:szCs w:val="26"/>
              </w:rPr>
            </w:pPr>
            <w:r w:rsidRPr="00EE67FE">
              <w:rPr>
                <w:rFonts w:ascii="標楷體" w:eastAsia="標楷體" w:hAnsi="標楷體"/>
                <w:b/>
                <w:sz w:val="26"/>
                <w:szCs w:val="26"/>
              </w:rPr>
              <w:t>【海洋教育】</w:t>
            </w:r>
          </w:p>
          <w:p w14:paraId="308CD1A2" w14:textId="77777777" w:rsidR="00EE67FE" w:rsidRPr="00EE67FE" w:rsidRDefault="00EE67FE" w:rsidP="00EE67FE">
            <w:pPr>
              <w:spacing w:line="260" w:lineRule="exact"/>
              <w:jc w:val="both"/>
              <w:rPr>
                <w:rFonts w:ascii="標楷體" w:eastAsia="標楷體" w:hAnsi="標楷體"/>
                <w:sz w:val="26"/>
                <w:szCs w:val="26"/>
              </w:rPr>
            </w:pPr>
            <w:r w:rsidRPr="00EE67FE">
              <w:rPr>
                <w:rFonts w:ascii="標楷體" w:eastAsia="標楷體" w:hAnsi="標楷體"/>
                <w:sz w:val="26"/>
                <w:szCs w:val="26"/>
              </w:rPr>
              <w:t>海E5 探討臺灣開拓史與海洋的關係。</w:t>
            </w:r>
          </w:p>
          <w:p w14:paraId="2552F5B7" w14:textId="77777777" w:rsidR="00EE67FE" w:rsidRPr="00EE67FE" w:rsidRDefault="00EE67FE" w:rsidP="00EE67FE">
            <w:pPr>
              <w:spacing w:line="260" w:lineRule="exact"/>
              <w:jc w:val="both"/>
              <w:rPr>
                <w:rFonts w:ascii="標楷體" w:eastAsia="標楷體" w:hAnsi="標楷體"/>
                <w:b/>
                <w:sz w:val="26"/>
                <w:szCs w:val="26"/>
              </w:rPr>
            </w:pPr>
            <w:r w:rsidRPr="00EE67FE">
              <w:rPr>
                <w:rFonts w:ascii="標楷體" w:eastAsia="標楷體" w:hAnsi="標楷體"/>
                <w:b/>
                <w:sz w:val="26"/>
                <w:szCs w:val="26"/>
              </w:rPr>
              <w:t>【原住民族教育】</w:t>
            </w:r>
          </w:p>
          <w:p w14:paraId="7AA93A5B" w14:textId="77777777" w:rsidR="00EE67FE" w:rsidRPr="00EE67FE" w:rsidRDefault="00EE67FE" w:rsidP="00EE67FE">
            <w:pPr>
              <w:spacing w:line="260" w:lineRule="exact"/>
              <w:jc w:val="both"/>
              <w:rPr>
                <w:rFonts w:ascii="標楷體" w:eastAsia="標楷體" w:hAnsi="標楷體"/>
                <w:sz w:val="26"/>
                <w:szCs w:val="26"/>
              </w:rPr>
            </w:pPr>
            <w:r w:rsidRPr="00EE67FE">
              <w:rPr>
                <w:rFonts w:ascii="標楷體" w:eastAsia="標楷體" w:hAnsi="標楷體"/>
                <w:sz w:val="26"/>
                <w:szCs w:val="26"/>
              </w:rPr>
              <w:t>原E4 認識所在部落/社區民族分佈的概況。</w:t>
            </w:r>
          </w:p>
          <w:p w14:paraId="49309CD6" w14:textId="77777777" w:rsidR="00EE67FE" w:rsidRPr="00EE67FE" w:rsidRDefault="00EE67FE" w:rsidP="00EE67FE">
            <w:pPr>
              <w:spacing w:line="260" w:lineRule="exact"/>
              <w:jc w:val="both"/>
              <w:rPr>
                <w:rFonts w:ascii="標楷體" w:eastAsia="標楷體" w:hAnsi="標楷體"/>
                <w:sz w:val="26"/>
                <w:szCs w:val="26"/>
              </w:rPr>
            </w:pPr>
            <w:r w:rsidRPr="00EE67FE">
              <w:rPr>
                <w:rFonts w:ascii="標楷體" w:eastAsia="標楷體" w:hAnsi="標楷體"/>
                <w:sz w:val="26"/>
                <w:szCs w:val="26"/>
              </w:rPr>
              <w:t>原E12 了解原住民族部落山川傳統名稱與土地利用的生態智慧。</w:t>
            </w:r>
          </w:p>
          <w:p w14:paraId="68FD873F" w14:textId="77777777" w:rsidR="00EE67FE" w:rsidRPr="00EE67FE" w:rsidRDefault="00EE67FE" w:rsidP="00EE67FE">
            <w:pPr>
              <w:spacing w:line="260" w:lineRule="exact"/>
              <w:jc w:val="both"/>
              <w:rPr>
                <w:rFonts w:ascii="標楷體" w:eastAsia="標楷體" w:hAnsi="標楷體"/>
                <w:b/>
                <w:sz w:val="26"/>
                <w:szCs w:val="26"/>
              </w:rPr>
            </w:pPr>
            <w:r w:rsidRPr="00EE67FE">
              <w:rPr>
                <w:rFonts w:ascii="標楷體" w:eastAsia="標楷體" w:hAnsi="標楷體"/>
                <w:b/>
                <w:sz w:val="26"/>
                <w:szCs w:val="26"/>
              </w:rPr>
              <w:t>【戶外教育】</w:t>
            </w:r>
          </w:p>
          <w:p w14:paraId="7778523E" w14:textId="613A5CFE" w:rsidR="00EE67FE" w:rsidRPr="00EE67FE" w:rsidRDefault="00EE67FE" w:rsidP="00EE67FE">
            <w:pPr>
              <w:spacing w:line="260" w:lineRule="exact"/>
              <w:jc w:val="both"/>
              <w:rPr>
                <w:rFonts w:ascii="標楷體" w:eastAsia="標楷體" w:hAnsi="標楷體"/>
                <w:sz w:val="26"/>
                <w:szCs w:val="26"/>
              </w:rPr>
            </w:pPr>
            <w:r w:rsidRPr="00EE67FE">
              <w:rPr>
                <w:rFonts w:ascii="標楷體" w:eastAsia="標楷體" w:hAnsi="標楷體"/>
                <w:sz w:val="26"/>
                <w:szCs w:val="26"/>
              </w:rPr>
              <w:t>戶E7 參加學校校外教學活動，認識地方環境，如生態、環保、地質、文化等的戶外學習。</w:t>
            </w:r>
          </w:p>
        </w:tc>
      </w:tr>
      <w:tr w:rsidR="00EE67FE" w14:paraId="6332F11B" w14:textId="77777777" w:rsidTr="00EE67FE">
        <w:trPr>
          <w:trHeight w:val="1827"/>
        </w:trPr>
        <w:tc>
          <w:tcPr>
            <w:tcW w:w="1096" w:type="dxa"/>
            <w:vAlign w:val="center"/>
          </w:tcPr>
          <w:p w14:paraId="0E6B95E9" w14:textId="77777777" w:rsidR="00EE67FE" w:rsidRPr="00636DC6" w:rsidRDefault="00EE67FE" w:rsidP="00EE67FE">
            <w:pPr>
              <w:spacing w:line="260" w:lineRule="exact"/>
              <w:jc w:val="center"/>
              <w:rPr>
                <w:rFonts w:eastAsiaTheme="minorEastAsia"/>
                <w:snapToGrid w:val="0"/>
                <w:sz w:val="20"/>
                <w:szCs w:val="20"/>
              </w:rPr>
            </w:pPr>
            <w:r w:rsidRPr="00636DC6">
              <w:rPr>
                <w:rFonts w:ascii="標楷體" w:eastAsia="標楷體" w:hAnsi="標楷體" w:hint="eastAsia"/>
                <w:snapToGrid w:val="0"/>
                <w:sz w:val="26"/>
                <w:szCs w:val="20"/>
              </w:rPr>
              <w:lastRenderedPageBreak/>
              <w:t>第三週</w:t>
            </w:r>
          </w:p>
        </w:tc>
        <w:tc>
          <w:tcPr>
            <w:tcW w:w="1701" w:type="dxa"/>
            <w:vAlign w:val="center"/>
          </w:tcPr>
          <w:p w14:paraId="5062C856" w14:textId="77777777" w:rsidR="00EE67FE" w:rsidRPr="00636DC6" w:rsidRDefault="00EE67FE" w:rsidP="00EE67FE">
            <w:pPr>
              <w:spacing w:line="260" w:lineRule="exact"/>
              <w:jc w:val="center"/>
              <w:rPr>
                <w:rFonts w:eastAsiaTheme="minorEastAsia"/>
                <w:sz w:val="20"/>
                <w:szCs w:val="20"/>
              </w:rPr>
            </w:pPr>
            <w:r w:rsidRPr="00636DC6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第一單元家鄉老故事</w:t>
            </w:r>
          </w:p>
          <w:p w14:paraId="78AC6A06" w14:textId="77777777" w:rsidR="00EE67FE" w:rsidRPr="00636DC6" w:rsidRDefault="00EE67FE" w:rsidP="00EE67FE">
            <w:pPr>
              <w:spacing w:line="260" w:lineRule="exact"/>
              <w:jc w:val="center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00636DC6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第二課家鄉的古蹟與文物</w:t>
            </w:r>
            <w:r w:rsidRPr="00636DC6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、第三課文化資產的保存與傳承</w:t>
            </w:r>
          </w:p>
        </w:tc>
        <w:tc>
          <w:tcPr>
            <w:tcW w:w="1792" w:type="dxa"/>
            <w:vAlign w:val="center"/>
          </w:tcPr>
          <w:p w14:paraId="096C5FC5" w14:textId="77777777" w:rsidR="00EE67FE" w:rsidRDefault="00EE67FE" w:rsidP="00EE67FE">
            <w:pPr>
              <w:spacing w:line="260" w:lineRule="exact"/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6"/>
              </w:rPr>
              <w:t>社-E-A2 敏覺居住地方的社會、自然與人文環境變遷，關注生活問題及其影響，並思考解決方法。</w:t>
            </w:r>
          </w:p>
        </w:tc>
        <w:tc>
          <w:tcPr>
            <w:tcW w:w="4969" w:type="dxa"/>
            <w:vAlign w:val="center"/>
          </w:tcPr>
          <w:p w14:paraId="1DA2B826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/>
                <w:color w:val="000000"/>
                <w:sz w:val="26"/>
                <w:szCs w:val="20"/>
              </w:rPr>
              <w:t>活動四：衝突、融合與教育發展（40分鐘）</w:t>
            </w:r>
          </w:p>
          <w:p w14:paraId="067F4A66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一、閱讀</w:t>
            </w:r>
          </w:p>
          <w:p w14:paraId="5C55CE32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教師引導學生閱讀課本第22頁課文及圖片。</w:t>
            </w:r>
          </w:p>
          <w:p w14:paraId="62D43545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二、分組討論與繪製心智圖</w:t>
            </w:r>
          </w:p>
          <w:p w14:paraId="020C817F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教師引導各組討論，針對課本第22頁繪製心智圖。教師引導問題如下：</w:t>
            </w:r>
          </w:p>
          <w:p w14:paraId="34D0880E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1.先民在開墾的過程中，可能會因為哪些原因發生衝突？</w:t>
            </w:r>
          </w:p>
          <w:p w14:paraId="3F004D4A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（因為爭奪或保衛土地、水源、商業利益，語言不通、風俗不同等。）</w:t>
            </w:r>
          </w:p>
          <w:p w14:paraId="09A1F650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2.為了減少族群衝突，可以採取哪些做法？</w:t>
            </w:r>
          </w:p>
          <w:p w14:paraId="25731A27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（了解不同族群的習慣與傳統、進行友善的溝通和協調。）</w:t>
            </w:r>
          </w:p>
          <w:p w14:paraId="4BBF21C2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3.</w:t>
            </w: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繪製</w:t>
            </w:r>
            <w:r w:rsidRPr="00A77AA9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架構</w:t>
            </w: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圖：</w:t>
            </w:r>
          </w:p>
          <w:p w14:paraId="7E7EF646" w14:textId="77777777" w:rsidR="00EE67FE" w:rsidRPr="00735C0B" w:rsidRDefault="00EE67FE" w:rsidP="00EE67FE">
            <w:pPr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noProof/>
                <w:color w:val="000000"/>
                <w:sz w:val="26"/>
              </w:rPr>
              <w:drawing>
                <wp:inline distT="0" distB="0" distL="0" distR="0" wp14:anchorId="73B72C4E" wp14:editId="552B95AF">
                  <wp:extent cx="3933825" cy="1504950"/>
                  <wp:effectExtent l="0" t="0" r="9525" b="0"/>
                  <wp:docPr id="2" name="圖片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33825" cy="15049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三、發表</w:t>
            </w:r>
          </w:p>
          <w:p w14:paraId="67BAE3B9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各組派一位同學上臺報告繪製的心智圖。</w:t>
            </w:r>
          </w:p>
          <w:p w14:paraId="07BF19A3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四、閱讀</w:t>
            </w:r>
          </w:p>
          <w:p w14:paraId="49472522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教師引導學生閱讀課本第23頁課文及圖片。</w:t>
            </w:r>
          </w:p>
          <w:p w14:paraId="4968558E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五、問答</w:t>
            </w:r>
          </w:p>
          <w:p w14:paraId="42A6F803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1.早期部分原住民族如何教育年輕族人？</w:t>
            </w:r>
          </w:p>
          <w:p w14:paraId="1A855340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（卑南族、鄒族等建造集會所，教導年輕族人學習生存技能，接受體能、狩獵和戰技等訓練，並傳承部落文化。）</w:t>
            </w:r>
          </w:p>
          <w:p w14:paraId="07D76EA8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lastRenderedPageBreak/>
              <w:t>2.早期漢人如何教育子弟？</w:t>
            </w:r>
          </w:p>
          <w:p w14:paraId="6EBCE38B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（有些地方成立私塾或書院，教育家鄉子弟讀書識字，也注重品德的培養。）</w:t>
            </w:r>
          </w:p>
          <w:p w14:paraId="5F723465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3.板橋大觀義學的成立，帶來了什麼影響？</w:t>
            </w:r>
          </w:p>
          <w:p w14:paraId="3B50EBEC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（除了可以教育家鄉子弟，還可以促進族群和諧。）</w:t>
            </w:r>
          </w:p>
          <w:p w14:paraId="2A777F6C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六、分組討論與報告</w:t>
            </w:r>
          </w:p>
          <w:p w14:paraId="45601F09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1.教師讓學生分組討論：家鄉早期教育的場所與現在有什麼不同。</w:t>
            </w:r>
          </w:p>
          <w:p w14:paraId="13937D14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（早期有的漢人學生到私塾或書院上課，有的原住民族年輕子弟到集會所接受訓練，現代學生到各級學校，例如：小學、中學、大學等接受教育。）</w:t>
            </w:r>
          </w:p>
          <w:p w14:paraId="1C3235D2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2.教師請各組派一位學生報告討論的結果。</w:t>
            </w:r>
          </w:p>
          <w:p w14:paraId="4D476CB0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七、統整</w:t>
            </w:r>
          </w:p>
          <w:p w14:paraId="48218D01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教師透過以下問題讓學生自己建構本節課的學習重點：</w:t>
            </w:r>
          </w:p>
          <w:p w14:paraId="4A2B3CE0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1.家鄉開發過程中，常因哪些原因發生衝突？要如何化解衝突？</w:t>
            </w:r>
          </w:p>
          <w:p w14:paraId="77CB2B39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2.家鄉早期的教育如何進行？</w:t>
            </w:r>
          </w:p>
          <w:p w14:paraId="48461F58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</w:p>
          <w:p w14:paraId="452D53B4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/>
                <w:color w:val="000000"/>
                <w:sz w:val="26"/>
                <w:szCs w:val="20"/>
              </w:rPr>
              <w:t>活動一：文化資產的保存（40分鐘）</w:t>
            </w:r>
          </w:p>
          <w:p w14:paraId="76F0E6F8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一、引起動機</w:t>
            </w:r>
          </w:p>
          <w:p w14:paraId="12D9BC58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1.教師播放文化部製作之文化資產保存與傳承的相關影片。（例如：「臺北機廠修復ing鐵道博物館園區不是夢」影片https://youtu.be/PZs1HRCQleA）</w:t>
            </w:r>
          </w:p>
          <w:p w14:paraId="461B465F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2.教師引導學生思考：</w:t>
            </w:r>
          </w:p>
          <w:p w14:paraId="1F679284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(1)臺北機廠以前是做什麼用途？</w:t>
            </w:r>
          </w:p>
          <w:p w14:paraId="636C89EC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（臺鐵火車維修與改裝的基地。）</w:t>
            </w:r>
          </w:p>
          <w:p w14:paraId="55F416DF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(2)臺北機廠現在做什麼用途？</w:t>
            </w:r>
          </w:p>
          <w:p w14:paraId="101E57AF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（為古蹟。）</w:t>
            </w:r>
          </w:p>
          <w:p w14:paraId="771692E9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(3)文化部為什麼要把臺北機廠定為古蹟？</w:t>
            </w:r>
          </w:p>
          <w:p w14:paraId="380EF9A5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（讓人們了解臺鐵的歷史。）</w:t>
            </w:r>
          </w:p>
          <w:p w14:paraId="318BF24E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lastRenderedPageBreak/>
              <w:t>二、閱讀</w:t>
            </w:r>
          </w:p>
          <w:p w14:paraId="60DB5920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教師引導學生閱讀課本第24～25頁課文與圖片。</w:t>
            </w:r>
          </w:p>
          <w:p w14:paraId="59F702B4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三、問答</w:t>
            </w:r>
          </w:p>
          <w:p w14:paraId="742FAAAC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1.郭雪湖的畫為什麼是重要的文物？</w:t>
            </w:r>
          </w:p>
          <w:p w14:paraId="63B38F47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（因為他畫出淡水過去的景象，讓人們了解以前的淡水。）</w:t>
            </w:r>
          </w:p>
          <w:p w14:paraId="7A8C8E4D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2.為什麼要修復桃園大溪的李騰芳古宅？</w:t>
            </w:r>
          </w:p>
          <w:p w14:paraId="7D3C154F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（因為李騰芳古宅保存得很完整，可以讓人們了解以前民間住宅的模樣。）</w:t>
            </w:r>
          </w:p>
          <w:p w14:paraId="050A62ED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3.為何要保存文化資產？</w:t>
            </w:r>
          </w:p>
          <w:p w14:paraId="7A81CEDF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 xml:space="preserve"> （因為文化資產是先民開發家鄉時，所留下來的文物、古蹟、傳統工藝等，保存了文化資產，也等同於保留家鄉的歷史與文化傳統。）</w:t>
            </w:r>
          </w:p>
          <w:p w14:paraId="60EA4ABA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4.古蹟與文物若受到損害，應該怎麼處理？</w:t>
            </w:r>
          </w:p>
          <w:p w14:paraId="1741BC61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（需要政府與民間合作、加強管理，並請專業人員進行修復。）</w:t>
            </w:r>
          </w:p>
          <w:p w14:paraId="4FE4A3EA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5.文物或古蹟如何與觀光產業結合？</w:t>
            </w:r>
          </w:p>
          <w:p w14:paraId="11711736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（辦理結合文物或古蹟周邊景點一日遊、製作文物或古蹟文創商品；讓古蹟活化，轉型為文創園區等，就像花蓮舊酒廠轉型為花蓮文化創意產業園區。）</w:t>
            </w:r>
          </w:p>
          <w:p w14:paraId="3A9425DE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四、分組討論與發表</w:t>
            </w:r>
          </w:p>
          <w:p w14:paraId="607D98C7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1.教師請各組參考課本第25頁彰化縣南郭國小師生保存彰化縣南郭宿舍的例子。</w:t>
            </w:r>
          </w:p>
          <w:p w14:paraId="4D5AF00C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2.請各組討論：保存家鄉文物或古蹟可以採取哪些行動？</w:t>
            </w:r>
          </w:p>
          <w:p w14:paraId="34B7C976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（例如：參與文物或古蹟的小小導覽員培訓、關心家鄉文物或古蹟的保存、學習傳統技藝等）。</w:t>
            </w:r>
          </w:p>
          <w:p w14:paraId="09B88A30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3.教師請各組發表討論的結果。</w:t>
            </w:r>
          </w:p>
          <w:p w14:paraId="079A1082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五、習作習寫</w:t>
            </w:r>
          </w:p>
          <w:p w14:paraId="3C780020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教師指導學生完成習作第9頁，除了讓學生了解文物的多樣形式，與文物保存的不</w:t>
            </w: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lastRenderedPageBreak/>
              <w:t>易，也鼓勵學生能以具體行動愛護文物與古蹟，並加入保存與傳承的行列。</w:t>
            </w:r>
          </w:p>
          <w:p w14:paraId="62A9AE9A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六、統整</w:t>
            </w:r>
          </w:p>
          <w:p w14:paraId="229C4820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教師透過以下問題讓學生自己建構本節課的學習重點：</w:t>
            </w:r>
          </w:p>
          <w:p w14:paraId="6087C8F7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1.對於保存家鄉的文化資產，我們可以採取哪些行動？</w:t>
            </w:r>
          </w:p>
          <w:p w14:paraId="5435A7A9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</w:p>
          <w:p w14:paraId="296DE8DF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/>
                <w:color w:val="000000"/>
                <w:sz w:val="26"/>
                <w:szCs w:val="20"/>
              </w:rPr>
              <w:t>活動二：文化資產的傳承（40分鐘）</w:t>
            </w:r>
          </w:p>
          <w:p w14:paraId="788B6AC1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一、閱讀</w:t>
            </w:r>
          </w:p>
          <w:p w14:paraId="178B73B7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教師引導學生閱讀課本第26～27頁課文與圖片。</w:t>
            </w:r>
          </w:p>
          <w:p w14:paraId="5BE2E1DC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二、問答</w:t>
            </w:r>
          </w:p>
          <w:p w14:paraId="29FF9F79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1.有哪些文化資產靠著人們代代相傳？</w:t>
            </w:r>
          </w:p>
          <w:p w14:paraId="4E95A3AC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（傳統工藝、表演藝術、口述傳統、傳統知識與實踐等靠著人們代代相傳。）</w:t>
            </w:r>
          </w:p>
          <w:p w14:paraId="5DB4D898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2.傳統工藝、表演藝術、口述傳統等，可以透過哪些方式進行傳承？</w:t>
            </w:r>
          </w:p>
          <w:p w14:paraId="7DE63A9F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（可以透過表演、展覽、演講等活動進行推廣與傳承。）</w:t>
            </w:r>
          </w:p>
          <w:p w14:paraId="0463EC30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三、影片欣賞</w:t>
            </w:r>
          </w:p>
          <w:p w14:paraId="08689BD2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教師播放「臺灣的人間國寶」影片：</w:t>
            </w:r>
          </w:p>
          <w:p w14:paraId="302E8B7A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1.陳錫煌https://youtu.be/HNECCjN-Anc</w:t>
            </w:r>
          </w:p>
          <w:p w14:paraId="04A9860A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2.許春美https://youtu.be/LtisN3OZpyo</w:t>
            </w:r>
          </w:p>
          <w:p w14:paraId="7687E261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四、分組討論與報告</w:t>
            </w:r>
          </w:p>
          <w:p w14:paraId="56049EA5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1.教師請全班分組進行討論，並發給各組一張A4紙，請各組挑選影片中介紹的兩位文化資產保存者，將其保存項目與傳承具體事蹟歸納重點後，填入表格中。</w:t>
            </w:r>
          </w:p>
          <w:p w14:paraId="0A470014" w14:textId="77777777" w:rsidR="00EE67FE" w:rsidRPr="00735C0B" w:rsidRDefault="00EE67FE" w:rsidP="00EE67FE">
            <w:pPr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noProof/>
                <w:color w:val="000000"/>
                <w:sz w:val="26"/>
              </w:rPr>
              <w:drawing>
                <wp:inline distT="0" distB="0" distL="0" distR="0" wp14:anchorId="041A4367" wp14:editId="7E987E50">
                  <wp:extent cx="4564380" cy="655320"/>
                  <wp:effectExtent l="0" t="0" r="7620" b="0"/>
                  <wp:docPr id="30" name="圖片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64380" cy="6553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735C0B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（參考答案如下表）</w:t>
            </w:r>
          </w:p>
          <w:p w14:paraId="60DAB477" w14:textId="77777777" w:rsidR="00EE67FE" w:rsidRPr="00735C0B" w:rsidRDefault="00EE67FE" w:rsidP="00EE67FE">
            <w:pPr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noProof/>
                <w:color w:val="000000"/>
                <w:sz w:val="26"/>
              </w:rPr>
              <w:lastRenderedPageBreak/>
              <w:drawing>
                <wp:inline distT="0" distB="0" distL="0" distR="0" wp14:anchorId="3B32B03C" wp14:editId="229FBA4D">
                  <wp:extent cx="4514850" cy="1506220"/>
                  <wp:effectExtent l="0" t="0" r="0" b="0"/>
                  <wp:docPr id="56" name="圖片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14850" cy="15062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14A11B9" w14:textId="77777777" w:rsidR="00EE67FE" w:rsidRPr="00735C0B" w:rsidRDefault="00EE67FE" w:rsidP="00EE67FE">
            <w:pPr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2.教師請各組派一位學生報告討論的結果。</w:t>
            </w:r>
          </w:p>
          <w:p w14:paraId="5196AD8A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Cs/>
                <w:snapToGrid w:val="0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Cs/>
                <w:snapToGrid w:val="0"/>
                <w:color w:val="000000"/>
                <w:sz w:val="26"/>
                <w:szCs w:val="20"/>
              </w:rPr>
              <w:t>五、統整</w:t>
            </w:r>
          </w:p>
          <w:p w14:paraId="1C8C5DFA" w14:textId="77777777" w:rsidR="00EE67FE" w:rsidRPr="00735C0B" w:rsidRDefault="00EE67FE" w:rsidP="00EE67FE">
            <w:pPr>
              <w:tabs>
                <w:tab w:val="left" w:pos="614"/>
              </w:tabs>
              <w:ind w:right="151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教師透過以下問題讓學生自己建構本節課的學習重點：</w:t>
            </w:r>
          </w:p>
          <w:p w14:paraId="4FFE074D" w14:textId="77777777" w:rsidR="00EE67FE" w:rsidRPr="00735C0B" w:rsidRDefault="00EE67FE" w:rsidP="00EE67FE">
            <w:pPr>
              <w:tabs>
                <w:tab w:val="left" w:pos="614"/>
              </w:tabs>
              <w:ind w:right="151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1.對於傳承家鄉的文化資產，我們可以採取哪些行動？</w:t>
            </w:r>
          </w:p>
        </w:tc>
        <w:tc>
          <w:tcPr>
            <w:tcW w:w="2126" w:type="dxa"/>
            <w:vAlign w:val="center"/>
          </w:tcPr>
          <w:p w14:paraId="5F6AF9C0" w14:textId="77777777" w:rsidR="00EE67FE" w:rsidRPr="00636DC6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636DC6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lastRenderedPageBreak/>
              <w:t>平時上課表現</w:t>
            </w:r>
          </w:p>
          <w:p w14:paraId="25FC205B" w14:textId="77777777" w:rsidR="00EE67FE" w:rsidRPr="00636DC6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636DC6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口頭評量</w:t>
            </w:r>
          </w:p>
          <w:p w14:paraId="54720239" w14:textId="77777777" w:rsidR="00EE67FE" w:rsidRPr="00636DC6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636DC6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習作評量</w:t>
            </w:r>
          </w:p>
        </w:tc>
        <w:tc>
          <w:tcPr>
            <w:tcW w:w="2694" w:type="dxa"/>
            <w:vAlign w:val="center"/>
          </w:tcPr>
          <w:p w14:paraId="1E604D4F" w14:textId="77777777" w:rsidR="00EE67FE" w:rsidRPr="00EE67FE" w:rsidRDefault="00EE67FE" w:rsidP="00EE67FE">
            <w:pPr>
              <w:spacing w:line="260" w:lineRule="exact"/>
              <w:jc w:val="both"/>
              <w:rPr>
                <w:rFonts w:ascii="標楷體" w:eastAsia="標楷體" w:hAnsi="標楷體"/>
                <w:b/>
                <w:sz w:val="26"/>
                <w:szCs w:val="26"/>
              </w:rPr>
            </w:pPr>
            <w:r w:rsidRPr="00EE67FE">
              <w:rPr>
                <w:rFonts w:ascii="標楷體" w:eastAsia="標楷體" w:hAnsi="標楷體"/>
                <w:b/>
                <w:sz w:val="26"/>
                <w:szCs w:val="26"/>
              </w:rPr>
              <w:t>【海洋教育】</w:t>
            </w:r>
          </w:p>
          <w:p w14:paraId="6F829BE6" w14:textId="77777777" w:rsidR="00EE67FE" w:rsidRPr="00EE67FE" w:rsidRDefault="00EE67FE" w:rsidP="00EE67FE">
            <w:pPr>
              <w:spacing w:line="260" w:lineRule="exact"/>
              <w:jc w:val="both"/>
              <w:rPr>
                <w:rFonts w:ascii="標楷體" w:eastAsia="標楷體" w:hAnsi="標楷體"/>
                <w:sz w:val="26"/>
                <w:szCs w:val="26"/>
              </w:rPr>
            </w:pPr>
            <w:r w:rsidRPr="00EE67FE">
              <w:rPr>
                <w:rFonts w:ascii="標楷體" w:eastAsia="標楷體" w:hAnsi="標楷體"/>
                <w:sz w:val="26"/>
                <w:szCs w:val="26"/>
              </w:rPr>
              <w:t>海E5 探討臺灣開拓史與海洋的關係。</w:t>
            </w:r>
          </w:p>
          <w:p w14:paraId="00A3BC59" w14:textId="77777777" w:rsidR="00EE67FE" w:rsidRPr="00EE67FE" w:rsidRDefault="00EE67FE" w:rsidP="00EE67FE">
            <w:pPr>
              <w:spacing w:line="260" w:lineRule="exact"/>
              <w:jc w:val="both"/>
              <w:rPr>
                <w:rFonts w:ascii="標楷體" w:eastAsia="標楷體" w:hAnsi="標楷體"/>
                <w:b/>
                <w:sz w:val="26"/>
                <w:szCs w:val="26"/>
              </w:rPr>
            </w:pPr>
            <w:r w:rsidRPr="00EE67FE">
              <w:rPr>
                <w:rFonts w:ascii="標楷體" w:eastAsia="標楷體" w:hAnsi="標楷體"/>
                <w:b/>
                <w:sz w:val="26"/>
                <w:szCs w:val="26"/>
              </w:rPr>
              <w:t>【原住民族教育】</w:t>
            </w:r>
          </w:p>
          <w:p w14:paraId="247D4420" w14:textId="77777777" w:rsidR="00EE67FE" w:rsidRPr="00EE67FE" w:rsidRDefault="00EE67FE" w:rsidP="00EE67FE">
            <w:pPr>
              <w:spacing w:line="260" w:lineRule="exact"/>
              <w:jc w:val="both"/>
              <w:rPr>
                <w:rFonts w:ascii="標楷體" w:eastAsia="標楷體" w:hAnsi="標楷體"/>
                <w:sz w:val="26"/>
                <w:szCs w:val="26"/>
              </w:rPr>
            </w:pPr>
            <w:r w:rsidRPr="00EE67FE">
              <w:rPr>
                <w:rFonts w:ascii="標楷體" w:eastAsia="標楷體" w:hAnsi="標楷體"/>
                <w:sz w:val="26"/>
                <w:szCs w:val="26"/>
              </w:rPr>
              <w:t>原E4 認識所在部落/社區民族分佈的概況。</w:t>
            </w:r>
          </w:p>
          <w:p w14:paraId="74AB5664" w14:textId="77777777" w:rsidR="00EE67FE" w:rsidRPr="00EE67FE" w:rsidRDefault="00EE67FE" w:rsidP="00EE67FE">
            <w:pPr>
              <w:spacing w:line="260" w:lineRule="exact"/>
              <w:jc w:val="both"/>
              <w:rPr>
                <w:rFonts w:ascii="標楷體" w:eastAsia="標楷體" w:hAnsi="標楷體"/>
                <w:sz w:val="26"/>
                <w:szCs w:val="26"/>
              </w:rPr>
            </w:pPr>
            <w:r w:rsidRPr="00EE67FE">
              <w:rPr>
                <w:rFonts w:ascii="標楷體" w:eastAsia="標楷體" w:hAnsi="標楷體"/>
                <w:sz w:val="26"/>
                <w:szCs w:val="26"/>
              </w:rPr>
              <w:t>原E12 了解原住民族部落山川傳統名稱與土地利用的生態智慧。</w:t>
            </w:r>
          </w:p>
          <w:p w14:paraId="6C1E2CB4" w14:textId="77777777" w:rsidR="00EE67FE" w:rsidRPr="00EE67FE" w:rsidRDefault="00EE67FE" w:rsidP="00EE67FE">
            <w:pPr>
              <w:spacing w:line="260" w:lineRule="exact"/>
              <w:jc w:val="both"/>
              <w:rPr>
                <w:rFonts w:ascii="標楷體" w:eastAsia="標楷體" w:hAnsi="標楷體"/>
                <w:b/>
                <w:sz w:val="26"/>
                <w:szCs w:val="26"/>
              </w:rPr>
            </w:pPr>
            <w:r w:rsidRPr="00EE67FE">
              <w:rPr>
                <w:rFonts w:ascii="標楷體" w:eastAsia="標楷體" w:hAnsi="標楷體"/>
                <w:b/>
                <w:sz w:val="26"/>
                <w:szCs w:val="26"/>
              </w:rPr>
              <w:t>【戶外教育】</w:t>
            </w:r>
          </w:p>
          <w:p w14:paraId="266DF3E9" w14:textId="5CA5ED0D" w:rsidR="00EE67FE" w:rsidRPr="00EE67FE" w:rsidRDefault="00EE67FE" w:rsidP="00EE67FE">
            <w:pPr>
              <w:spacing w:line="260" w:lineRule="exact"/>
              <w:jc w:val="both"/>
              <w:rPr>
                <w:rFonts w:ascii="標楷體" w:eastAsia="標楷體" w:hAnsi="標楷體"/>
                <w:sz w:val="26"/>
                <w:szCs w:val="26"/>
              </w:rPr>
            </w:pPr>
            <w:r w:rsidRPr="00EE67FE">
              <w:rPr>
                <w:rFonts w:ascii="標楷體" w:eastAsia="標楷體" w:hAnsi="標楷體"/>
                <w:sz w:val="26"/>
                <w:szCs w:val="26"/>
              </w:rPr>
              <w:t>戶E7 參加學校校外教學活動，認識地方環境，如生態、環保、地質、文化等的戶外學習。</w:t>
            </w:r>
          </w:p>
        </w:tc>
      </w:tr>
      <w:tr w:rsidR="00EE67FE" w14:paraId="5278B2B0" w14:textId="77777777" w:rsidTr="00EE67FE">
        <w:trPr>
          <w:trHeight w:val="1827"/>
        </w:trPr>
        <w:tc>
          <w:tcPr>
            <w:tcW w:w="1096" w:type="dxa"/>
            <w:vAlign w:val="center"/>
          </w:tcPr>
          <w:p w14:paraId="3458933E" w14:textId="77777777" w:rsidR="00EE67FE" w:rsidRPr="00636DC6" w:rsidRDefault="00EE67FE" w:rsidP="00EE67FE">
            <w:pPr>
              <w:spacing w:line="260" w:lineRule="exact"/>
              <w:jc w:val="center"/>
              <w:rPr>
                <w:rFonts w:eastAsiaTheme="minorEastAsia"/>
                <w:snapToGrid w:val="0"/>
                <w:sz w:val="20"/>
                <w:szCs w:val="20"/>
              </w:rPr>
            </w:pPr>
            <w:r w:rsidRPr="00636DC6">
              <w:rPr>
                <w:rFonts w:ascii="標楷體" w:eastAsia="標楷體" w:hAnsi="標楷體" w:hint="eastAsia"/>
                <w:snapToGrid w:val="0"/>
                <w:sz w:val="26"/>
                <w:szCs w:val="20"/>
              </w:rPr>
              <w:lastRenderedPageBreak/>
              <w:t>第四週</w:t>
            </w:r>
          </w:p>
        </w:tc>
        <w:tc>
          <w:tcPr>
            <w:tcW w:w="1701" w:type="dxa"/>
            <w:vAlign w:val="center"/>
          </w:tcPr>
          <w:p w14:paraId="451583B8" w14:textId="77777777" w:rsidR="00EE67FE" w:rsidRPr="00636DC6" w:rsidRDefault="00EE67FE" w:rsidP="00EE67FE">
            <w:pPr>
              <w:spacing w:line="260" w:lineRule="exact"/>
              <w:jc w:val="center"/>
              <w:rPr>
                <w:rFonts w:eastAsiaTheme="minorEastAsia"/>
                <w:sz w:val="20"/>
                <w:szCs w:val="20"/>
              </w:rPr>
            </w:pPr>
            <w:r w:rsidRPr="00636DC6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第二單元家鄉的山與海</w:t>
            </w:r>
          </w:p>
          <w:p w14:paraId="656B0DA5" w14:textId="77777777" w:rsidR="00EE67FE" w:rsidRPr="00636DC6" w:rsidRDefault="00EE67FE" w:rsidP="00EE67FE">
            <w:pPr>
              <w:spacing w:line="260" w:lineRule="exact"/>
              <w:jc w:val="center"/>
              <w:rPr>
                <w:rFonts w:eastAsiaTheme="minorEastAsia"/>
                <w:sz w:val="20"/>
                <w:szCs w:val="20"/>
              </w:rPr>
            </w:pPr>
            <w:r w:rsidRPr="00636DC6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第一課山中傳奇</w:t>
            </w:r>
          </w:p>
        </w:tc>
        <w:tc>
          <w:tcPr>
            <w:tcW w:w="1792" w:type="dxa"/>
            <w:vAlign w:val="center"/>
          </w:tcPr>
          <w:p w14:paraId="56F7710B" w14:textId="77777777" w:rsidR="00EE67FE" w:rsidRDefault="00EE67FE" w:rsidP="00EE67FE">
            <w:pPr>
              <w:spacing w:line="260" w:lineRule="exact"/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6"/>
              </w:rPr>
              <w:t>社-E-A2 敏覺居住地方的社會、自然與人文環境變遷，關注生活問題及其影響，並思考解決方法。</w:t>
            </w:r>
          </w:p>
          <w:p w14:paraId="6DB8A7BB" w14:textId="77777777" w:rsidR="00EE67FE" w:rsidRDefault="00EE67FE" w:rsidP="00EE67FE">
            <w:pPr>
              <w:spacing w:line="260" w:lineRule="exact"/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6"/>
              </w:rPr>
              <w:t>社-E-B2 認識與運用科技、資訊及媒體，並探究其與人類社會價值、信仰及態度的關聯。</w:t>
            </w:r>
          </w:p>
          <w:p w14:paraId="6007B0FC" w14:textId="77777777" w:rsidR="00EE67FE" w:rsidRDefault="00EE67FE" w:rsidP="00EE67FE">
            <w:pPr>
              <w:spacing w:line="260" w:lineRule="exact"/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6"/>
              </w:rPr>
              <w:t>社-E-C1 培養良好的生活習慣，理解並遵</w:t>
            </w: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6"/>
              </w:rPr>
              <w:lastRenderedPageBreak/>
              <w:t>守社會規範，參與公共事務，養成社會責任感，尊重並維護自己和他人的人權，關懷自然環境與活動，關懷自然生態與人類永續發展，而展現知善、樂善與行善的品德。</w:t>
            </w:r>
          </w:p>
          <w:p w14:paraId="221D9DB9" w14:textId="77777777" w:rsidR="00EE67FE" w:rsidRDefault="00EE67FE" w:rsidP="00EE67FE">
            <w:pPr>
              <w:spacing w:line="260" w:lineRule="exact"/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6"/>
              </w:rPr>
              <w:t>社-E-C2 建立良好的人際互動關係，養成尊重差異、關懷他人及團隊合作的態度。</w:t>
            </w:r>
          </w:p>
        </w:tc>
        <w:tc>
          <w:tcPr>
            <w:tcW w:w="4969" w:type="dxa"/>
            <w:vAlign w:val="center"/>
          </w:tcPr>
          <w:p w14:paraId="65388471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/>
                <w:color w:val="000000"/>
                <w:sz w:val="26"/>
                <w:szCs w:val="20"/>
              </w:rPr>
              <w:lastRenderedPageBreak/>
              <w:t>活動一：山林裡的寶藏（120分鐘）</w:t>
            </w:r>
          </w:p>
          <w:p w14:paraId="443DD2C5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一、引起動機</w:t>
            </w:r>
          </w:p>
          <w:p w14:paraId="12CBA2BD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1.你曾經爬過山嗎？說說看你爬山的經驗或感覺？</w:t>
            </w:r>
          </w:p>
          <w:p w14:paraId="292EF7F7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（學生依實際情形作答。）</w:t>
            </w:r>
          </w:p>
          <w:p w14:paraId="09EB8744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二、觀看影片</w:t>
            </w:r>
          </w:p>
          <w:p w14:paraId="2BB0E896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1.教師播放「美麗臺灣2.0」影片https://youtu.be/uQbr7V4Mqn8，讓學生感受臺灣山林的壯闊與美麗。</w:t>
            </w:r>
          </w:p>
          <w:p w14:paraId="3CD794C4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2.請學生分享在影片中發現的驚喜或感動。</w:t>
            </w:r>
          </w:p>
          <w:p w14:paraId="3572E79D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三、分組討論與實作</w:t>
            </w:r>
          </w:p>
          <w:p w14:paraId="142C45A8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1.教師引導學生閱讀課本第30～31頁的課文與圖片，了解早期原住民族，如何與山林共存。</w:t>
            </w:r>
          </w:p>
          <w:p w14:paraId="01790CC9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2.教師將學生分組，請各組透過心智圖學習法，以「原住民族與山林共存」為主題，在A3紙上進行整31</w:t>
            </w:r>
          </w:p>
          <w:p w14:paraId="1BEC2AD4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lastRenderedPageBreak/>
              <w:t>(1)各組討論，找出第一層主標題，並以不同顏色標註。</w:t>
            </w:r>
          </w:p>
          <w:p w14:paraId="4E33B625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(2)各組派一位學生上臺，寫出該組找到的第一層主標題並說明理由，之後各組可再行修正第一層標題。</w:t>
            </w:r>
          </w:p>
          <w:p w14:paraId="30DF9873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(3)各組根據第一層主標題，各自延伸找出相關的關鍵字，並以同樣的顏色，標註同屬主標題的內容。</w:t>
            </w:r>
          </w:p>
          <w:p w14:paraId="0CE83E42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(4)各組將完成的心智圖貼到黑板，並請一位學生上臺說明。</w:t>
            </w:r>
          </w:p>
          <w:p w14:paraId="44A93295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3.各小組報告心智圖內容後，教師給予鼓勵與建議。</w:t>
            </w:r>
          </w:p>
          <w:p w14:paraId="2A065858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四、共同討論</w:t>
            </w:r>
          </w:p>
          <w:p w14:paraId="5077F61E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1.原住民族與山林共存的智慧是什麼？</w:t>
            </w:r>
          </w:p>
          <w:p w14:paraId="2529C80C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（只取用足夠族人食用的資源，並能善用環境資源維持生活所需。）</w:t>
            </w:r>
          </w:p>
          <w:p w14:paraId="4EEC4475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2.原住民族的山林智慧，為他們的發展帶來怎樣的好處？但也可能產生什麼問題？</w:t>
            </w:r>
          </w:p>
          <w:p w14:paraId="590B1D03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（原住民族的山林智慧能讓生態平衡發展，提供源源不絕的資源，但有限的食物與資源，也使得族群無法擴大發展。）</w:t>
            </w:r>
          </w:p>
          <w:p w14:paraId="1A64D422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3.想一想，今日的原住民族，仍保留了哪些祖先的智慧或生活習慣？</w:t>
            </w:r>
          </w:p>
          <w:p w14:paraId="292AE03D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（參加祭典時穿著傳統服飾，並遵守祖靈的規範飲食與活動。）</w:t>
            </w:r>
          </w:p>
          <w:p w14:paraId="6CE94D5D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五、歸納</w:t>
            </w:r>
          </w:p>
          <w:p w14:paraId="4D49D462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教師透過以下問題，引導學生歸納本節課的學習重點：</w:t>
            </w:r>
          </w:p>
          <w:p w14:paraId="24658726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1.早期原住民族，如何善用山林裡的資源？</w:t>
            </w:r>
          </w:p>
          <w:p w14:paraId="65FE8496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2.原住民族使用山林的方式，對自然環境產生什麼影響？</w:t>
            </w:r>
          </w:p>
          <w:p w14:paraId="703148C7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六、觀看影片與問答</w:t>
            </w:r>
          </w:p>
          <w:p w14:paraId="2DC1F5C7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1.教師播放「早期漢人的山林開發」影片，並引導學生思考以下兩個問題：</w:t>
            </w:r>
          </w:p>
          <w:p w14:paraId="04FE93F6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(1)早期的漢人如何運用山林資源？</w:t>
            </w:r>
          </w:p>
          <w:p w14:paraId="357EEE7A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lastRenderedPageBreak/>
              <w:t>（砍伐樟樹製作成樟腦油、開闢山坡地種植茶葉，外銷到世界各地賺取利潤。）</w:t>
            </w:r>
          </w:p>
          <w:p w14:paraId="618F9B4E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(2)山林資源的開發造成什麼影響？</w:t>
            </w:r>
          </w:p>
          <w:p w14:paraId="5D45E922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（開發使得原始山林遭到破壞，影響原生動植物的生態，也造成原住民族的生活空間縮減。）</w:t>
            </w:r>
          </w:p>
          <w:p w14:paraId="5E0DA979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2.學生分享在影片中看見的內容，並回答上述兩個提問。</w:t>
            </w:r>
          </w:p>
          <w:p w14:paraId="4D2B64EB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七、分組討論與報告</w:t>
            </w:r>
          </w:p>
          <w:p w14:paraId="14CB5CAC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1.教師引導學生閱讀課本第32～33頁的課文與圖片，了解早期漢人進入臺灣山林的作為與影響。</w:t>
            </w:r>
          </w:p>
          <w:p w14:paraId="58AEE908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2.教師將學生分組，請各組討論以下問題，並將討論答案寫在海報紙上。</w:t>
            </w:r>
          </w:p>
          <w:p w14:paraId="492EBABD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3.每組討論一個問題：</w:t>
            </w:r>
          </w:p>
          <w:p w14:paraId="20BEAE8B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(1)漢人渡海到臺灣後，為何要進入山林？</w:t>
            </w:r>
          </w:p>
          <w:p w14:paraId="4E3AC1B8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（開採山林，獲得寶貴的資源販售賺錢。）</w:t>
            </w:r>
          </w:p>
          <w:p w14:paraId="3F2684AA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(2)漢人如何運用臺灣山林裡的「樟樹」？</w:t>
            </w:r>
          </w:p>
          <w:p w14:paraId="43BC38E9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（將樟樹砍伐後提煉成樟腦販售。）</w:t>
            </w:r>
          </w:p>
          <w:p w14:paraId="26E0239B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(3)漢人開發山坡地種茶的目的是什麼？</w:t>
            </w:r>
          </w:p>
          <w:p w14:paraId="7FC2A66E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（將山坡地開發種植茶葉，並進行加工製成茶葉後運送到世界各地販售，成為著名的Formosa Tea。）</w:t>
            </w:r>
          </w:p>
          <w:p w14:paraId="6977C1D8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(4)對於渡海到臺灣的漢人而言，他們是如何看待臺灣山林裡的自然環境或動植物？</w:t>
            </w:r>
          </w:p>
          <w:p w14:paraId="32546D49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（山林裡的自然環境開發後，可以居住與種植作物獲利，動植物則可以提供生活所需食用，並可以砍伐後販售。）</w:t>
            </w:r>
          </w:p>
          <w:p w14:paraId="6BF15FFC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(5)漢人大規模開發山林，對原本居住在此的原住民族或動植物可能產生什麼影響？</w:t>
            </w:r>
          </w:p>
          <w:p w14:paraId="25FC37EA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（造成動植物生態失去平衡或滅絕，動物棲地不斷縮減，原住民族傳統生活領域也受到侵害。）</w:t>
            </w:r>
          </w:p>
          <w:p w14:paraId="57F9DF1A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4.各組派一位學生上臺報告小組討論的答案。</w:t>
            </w:r>
          </w:p>
          <w:p w14:paraId="27F0D325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lastRenderedPageBreak/>
              <w:t>5.每組報告完後，其他組學生可以進行提問討論或補充想法。</w:t>
            </w:r>
          </w:p>
          <w:p w14:paraId="5CE0FF17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八、時事議題分組討論──王光祿打獵案</w:t>
            </w:r>
          </w:p>
          <w:p w14:paraId="3EA70E97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1.教師將學生分成4組，並發給每位學生1張「文化與生態的平衡」學習單，各組只要1份學習單寫出完整答案即可。</w:t>
            </w:r>
          </w:p>
          <w:p w14:paraId="29E78CA6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2.學生閱讀新聞2021年5月7日〈兼顧野生動物、原民文化王光祿打獵案條文部分違憲〉（</w:t>
            </w:r>
            <w:r w:rsidRPr="00A77AA9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提供於翰林國小社會四下教師專用課本甲本第92頁，第二單元補充資料補2</w:t>
            </w: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），討論有關原住民族狩獵的兩難問題。</w:t>
            </w:r>
          </w:p>
          <w:p w14:paraId="330B9552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3.學生除教師提供的報導資料外，可透過平板電腦上網查詢資料，例如：釋憲申請、總統特赦、不同團體或組織的主張，作為討論的補充，更深入了解事件的發展。</w:t>
            </w:r>
          </w:p>
          <w:p w14:paraId="5E6C3C89" w14:textId="77777777" w:rsidR="00EE67FE" w:rsidRPr="00735C0B" w:rsidRDefault="00EE67FE" w:rsidP="00EE67FE">
            <w:pPr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4.學習單內容如下：</w:t>
            </w:r>
          </w:p>
          <w:p w14:paraId="795B3420" w14:textId="77777777" w:rsidR="00EE67FE" w:rsidRPr="00735C0B" w:rsidRDefault="00EE67FE" w:rsidP="00EE67FE">
            <w:pPr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noProof/>
                <w:color w:val="000000"/>
                <w:sz w:val="26"/>
                <w:szCs w:val="20"/>
              </w:rPr>
              <w:lastRenderedPageBreak/>
              <w:drawing>
                <wp:inline distT="0" distB="0" distL="0" distR="0" wp14:anchorId="64BAE0E8" wp14:editId="70530250">
                  <wp:extent cx="2499360" cy="5204460"/>
                  <wp:effectExtent l="0" t="0" r="0" b="0"/>
                  <wp:docPr id="17" name="圖片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99360" cy="52044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AEBA018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5.各組分配一個主角，就報導中的內容，寫出這個主角在事件中的主張或作為，僅就所見的事實陳述與記錄，各組分配主角如下：</w:t>
            </w:r>
          </w:p>
          <w:p w14:paraId="7C6984EB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(1)第1組寫「原住民族」。</w:t>
            </w:r>
          </w:p>
          <w:p w14:paraId="771D2128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lastRenderedPageBreak/>
              <w:t>(2)第2組寫「動保團體」。</w:t>
            </w:r>
          </w:p>
          <w:p w14:paraId="338DEA0D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(3)第3組寫「政府單位」。</w:t>
            </w:r>
          </w:p>
          <w:p w14:paraId="6658CB90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(4)第4組寫「國家法典」。</w:t>
            </w:r>
          </w:p>
          <w:p w14:paraId="77864128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6.各組派同學上臺報告，說明小組討論的內容，其他組的同學可提出補充，並請將各組討論的內容寫入學習單中。</w:t>
            </w:r>
          </w:p>
          <w:p w14:paraId="747E804F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九、角色互換</w:t>
            </w:r>
          </w:p>
          <w:p w14:paraId="340D3C61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1.繼續上一節課，教師更換各組角色，針對事件中的主張（作為），分別提出贊成或反對意見，各組分配主角如下：</w:t>
            </w:r>
          </w:p>
          <w:p w14:paraId="7AD21B71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(1)第1組寫「國家法典」。</w:t>
            </w:r>
          </w:p>
          <w:p w14:paraId="6973C5D2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(2)第2組寫「政府單位」。</w:t>
            </w:r>
          </w:p>
          <w:p w14:paraId="1978E83A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(3)第3組寫「動保團體」。</w:t>
            </w:r>
          </w:p>
          <w:p w14:paraId="4E71B1DE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(4)第4組寫「原住民族」。</w:t>
            </w:r>
          </w:p>
          <w:p w14:paraId="7AC15F59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2.各組派同學上臺報告討論的內容，其他組的同學可提出補充，並請所有同學將各組討論的內容寫入學習單。</w:t>
            </w:r>
          </w:p>
          <w:p w14:paraId="6773C108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3.教師請若干位同學說出自己個人在這個事件中的主張或看法。</w:t>
            </w:r>
          </w:p>
          <w:p w14:paraId="5EC138BB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4.教師針對學生討論的內容進行歸納：</w:t>
            </w:r>
          </w:p>
          <w:p w14:paraId="35AA3C32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(1)原住民族的文化保存（傳統狩獵權）與野生動物保育（自然生態公共財），可能產生的衝突，如何在符合社會與法律規範下，達成平衡。</w:t>
            </w:r>
          </w:p>
          <w:p w14:paraId="5ED410F8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(2)對於事件中不同角色的主張與衝突，藉由同理或換位思考的方式，學習針對兩難議題進行理性討論。</w:t>
            </w:r>
          </w:p>
          <w:p w14:paraId="089BECE3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十、統整</w:t>
            </w:r>
          </w:p>
          <w:p w14:paraId="60DB7E6E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教師透過以下問題讓學生建構本節課的學習重點：</w:t>
            </w:r>
          </w:p>
          <w:p w14:paraId="5F8E241E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1.早期漢人渡海來臺進入山林裡，從事哪些事情並造成什麼影響或改變？</w:t>
            </w:r>
          </w:p>
          <w:p w14:paraId="6B0C6AC9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2.早期漢人對待山林的態度，與原住民族有什麼不同之處？</w:t>
            </w:r>
          </w:p>
          <w:p w14:paraId="5669A3B2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3.今日的社會對於原住民族的傳統文化保存（狩獵）與野生動物保育，出現什麼兩</w:t>
            </w: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lastRenderedPageBreak/>
              <w:t>難的問題？</w:t>
            </w:r>
          </w:p>
        </w:tc>
        <w:tc>
          <w:tcPr>
            <w:tcW w:w="2126" w:type="dxa"/>
            <w:vAlign w:val="center"/>
          </w:tcPr>
          <w:p w14:paraId="2DB9B51D" w14:textId="77777777" w:rsidR="00EE67FE" w:rsidRPr="00636DC6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636DC6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lastRenderedPageBreak/>
              <w:t>平時上課表現</w:t>
            </w:r>
          </w:p>
          <w:p w14:paraId="4865DE05" w14:textId="77777777" w:rsidR="00EE67FE" w:rsidRPr="00636DC6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636DC6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口頭評量</w:t>
            </w:r>
          </w:p>
          <w:p w14:paraId="07034069" w14:textId="77777777" w:rsidR="00EE67FE" w:rsidRPr="00636DC6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636DC6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習作評量</w:t>
            </w:r>
          </w:p>
        </w:tc>
        <w:tc>
          <w:tcPr>
            <w:tcW w:w="2694" w:type="dxa"/>
            <w:vAlign w:val="center"/>
          </w:tcPr>
          <w:p w14:paraId="3383518E" w14:textId="77777777" w:rsidR="00EE67FE" w:rsidRPr="00EE67FE" w:rsidRDefault="00EE67FE" w:rsidP="00EE67FE">
            <w:pPr>
              <w:spacing w:line="260" w:lineRule="exact"/>
              <w:jc w:val="both"/>
              <w:rPr>
                <w:rFonts w:ascii="標楷體" w:eastAsia="標楷體" w:hAnsi="標楷體"/>
                <w:b/>
                <w:sz w:val="26"/>
                <w:szCs w:val="26"/>
              </w:rPr>
            </w:pPr>
            <w:r w:rsidRPr="00EE67FE">
              <w:rPr>
                <w:rFonts w:ascii="標楷體" w:eastAsia="標楷體" w:hAnsi="標楷體"/>
                <w:b/>
                <w:sz w:val="26"/>
                <w:szCs w:val="26"/>
              </w:rPr>
              <w:t>【環境教育】</w:t>
            </w:r>
          </w:p>
          <w:p w14:paraId="4FDC7A58" w14:textId="77777777" w:rsidR="00EE67FE" w:rsidRPr="00EE67FE" w:rsidRDefault="00EE67FE" w:rsidP="00EE67FE">
            <w:pPr>
              <w:spacing w:line="260" w:lineRule="exact"/>
              <w:jc w:val="both"/>
              <w:rPr>
                <w:rFonts w:ascii="標楷體" w:eastAsia="標楷體" w:hAnsi="標楷體"/>
                <w:sz w:val="26"/>
                <w:szCs w:val="26"/>
              </w:rPr>
            </w:pPr>
            <w:r w:rsidRPr="00EE67FE">
              <w:rPr>
                <w:rFonts w:ascii="標楷體" w:eastAsia="標楷體" w:hAnsi="標楷體"/>
                <w:sz w:val="26"/>
                <w:szCs w:val="26"/>
              </w:rPr>
              <w:t>環E3 了解人與自然和諧共生，進而保護重要棲地。</w:t>
            </w:r>
          </w:p>
          <w:p w14:paraId="22CAA069" w14:textId="584E5FED" w:rsidR="00EE67FE" w:rsidRPr="00EE67FE" w:rsidRDefault="00EE67FE" w:rsidP="00EE67FE">
            <w:pPr>
              <w:spacing w:line="260" w:lineRule="exact"/>
              <w:jc w:val="both"/>
              <w:rPr>
                <w:rFonts w:ascii="標楷體" w:eastAsia="標楷體" w:hAnsi="標楷體"/>
                <w:sz w:val="26"/>
                <w:szCs w:val="26"/>
              </w:rPr>
            </w:pPr>
            <w:r w:rsidRPr="00EE67FE">
              <w:rPr>
                <w:rFonts w:ascii="標楷體" w:eastAsia="標楷體" w:hAnsi="標楷體"/>
                <w:sz w:val="26"/>
                <w:szCs w:val="26"/>
              </w:rPr>
              <w:t>環E4 覺知經濟發展與工業發展對環境的衝擊。</w:t>
            </w:r>
          </w:p>
        </w:tc>
      </w:tr>
      <w:tr w:rsidR="00EE67FE" w14:paraId="4904F5EE" w14:textId="77777777" w:rsidTr="00EE67FE">
        <w:trPr>
          <w:trHeight w:val="1827"/>
        </w:trPr>
        <w:tc>
          <w:tcPr>
            <w:tcW w:w="1096" w:type="dxa"/>
            <w:vAlign w:val="center"/>
          </w:tcPr>
          <w:p w14:paraId="7B6BDBE8" w14:textId="77777777" w:rsidR="00EE67FE" w:rsidRPr="00636DC6" w:rsidRDefault="00EE67FE" w:rsidP="00EE67FE">
            <w:pPr>
              <w:spacing w:line="260" w:lineRule="exact"/>
              <w:jc w:val="center"/>
              <w:rPr>
                <w:rFonts w:eastAsiaTheme="minorEastAsia"/>
                <w:snapToGrid w:val="0"/>
                <w:sz w:val="20"/>
                <w:szCs w:val="20"/>
              </w:rPr>
            </w:pPr>
            <w:r w:rsidRPr="00636DC6">
              <w:rPr>
                <w:rFonts w:ascii="標楷體" w:eastAsia="標楷體" w:hAnsi="標楷體" w:hint="eastAsia"/>
                <w:snapToGrid w:val="0"/>
                <w:sz w:val="26"/>
                <w:szCs w:val="20"/>
              </w:rPr>
              <w:lastRenderedPageBreak/>
              <w:t>第五週</w:t>
            </w:r>
          </w:p>
        </w:tc>
        <w:tc>
          <w:tcPr>
            <w:tcW w:w="1701" w:type="dxa"/>
            <w:vAlign w:val="center"/>
          </w:tcPr>
          <w:p w14:paraId="73E0488B" w14:textId="77777777" w:rsidR="00EE67FE" w:rsidRPr="00636DC6" w:rsidRDefault="00EE67FE" w:rsidP="00EE67FE">
            <w:pPr>
              <w:spacing w:line="260" w:lineRule="exact"/>
              <w:jc w:val="center"/>
              <w:rPr>
                <w:rFonts w:eastAsiaTheme="minorEastAsia"/>
                <w:sz w:val="20"/>
                <w:szCs w:val="20"/>
              </w:rPr>
            </w:pPr>
            <w:r w:rsidRPr="00636DC6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第二單元家鄉的山與海</w:t>
            </w:r>
          </w:p>
          <w:p w14:paraId="7E4BE0AC" w14:textId="77777777" w:rsidR="00EE67FE" w:rsidRPr="00636DC6" w:rsidRDefault="00EE67FE" w:rsidP="00EE67FE">
            <w:pPr>
              <w:spacing w:line="260" w:lineRule="exact"/>
              <w:jc w:val="center"/>
              <w:rPr>
                <w:rFonts w:eastAsiaTheme="minorEastAsia"/>
                <w:sz w:val="20"/>
                <w:szCs w:val="20"/>
              </w:rPr>
            </w:pPr>
            <w:r w:rsidRPr="00636DC6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第一課山中傳奇</w:t>
            </w:r>
          </w:p>
        </w:tc>
        <w:tc>
          <w:tcPr>
            <w:tcW w:w="1792" w:type="dxa"/>
            <w:vAlign w:val="center"/>
          </w:tcPr>
          <w:p w14:paraId="3FF72124" w14:textId="77777777" w:rsidR="00EE67FE" w:rsidRDefault="00EE67FE" w:rsidP="00EE67FE">
            <w:pPr>
              <w:spacing w:line="260" w:lineRule="exact"/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6"/>
              </w:rPr>
              <w:t>社-E-A2 敏覺居住地方的社會、自然與人文環境變遷，關注生活問題及其影響，並思考解決方法。</w:t>
            </w:r>
          </w:p>
          <w:p w14:paraId="06BF4942" w14:textId="77777777" w:rsidR="00EE67FE" w:rsidRDefault="00EE67FE" w:rsidP="00EE67FE">
            <w:pPr>
              <w:spacing w:line="260" w:lineRule="exact"/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6"/>
              </w:rPr>
              <w:t>社-E-B2 認識與運用科技、資訊及媒體，並探究其與人類社會價值、信仰及態度的關聯。</w:t>
            </w:r>
          </w:p>
          <w:p w14:paraId="736A2105" w14:textId="77777777" w:rsidR="00EE67FE" w:rsidRDefault="00EE67FE" w:rsidP="00EE67FE">
            <w:pPr>
              <w:spacing w:line="260" w:lineRule="exact"/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6"/>
              </w:rPr>
              <w:t>社-E-C1 培養良好的生活習慣，理解並遵守社會規範，參與公共事務，養成社會責任感，尊重並維護自己和他人的人權，關懷自然環境與活動，關懷自然生態與人類永續發展，而展現知善、</w:t>
            </w: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6"/>
              </w:rPr>
              <w:lastRenderedPageBreak/>
              <w:t>樂善與行善的品德。</w:t>
            </w:r>
          </w:p>
          <w:p w14:paraId="4981B7EC" w14:textId="77777777" w:rsidR="00EE67FE" w:rsidRDefault="00EE67FE" w:rsidP="00EE67FE">
            <w:pPr>
              <w:spacing w:line="260" w:lineRule="exact"/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6"/>
              </w:rPr>
              <w:t>社-E-C2 建立良好的人際互動關係，養成尊重差異、關懷他人及團隊合作的態度。</w:t>
            </w:r>
          </w:p>
        </w:tc>
        <w:tc>
          <w:tcPr>
            <w:tcW w:w="4969" w:type="dxa"/>
            <w:vAlign w:val="center"/>
          </w:tcPr>
          <w:p w14:paraId="1079C35C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/>
                <w:color w:val="000000"/>
                <w:sz w:val="26"/>
                <w:szCs w:val="20"/>
              </w:rPr>
              <w:lastRenderedPageBreak/>
              <w:t>活動二：百年林場的過去與現在（120分鐘）</w:t>
            </w:r>
          </w:p>
          <w:p w14:paraId="2A48661B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一、引起動機</w:t>
            </w:r>
          </w:p>
          <w:p w14:paraId="3681F0CD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教師針對全班學生調查：</w:t>
            </w:r>
          </w:p>
          <w:p w14:paraId="31FFBDE4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1.去過臺灣各地林場或森林遊樂區的請舉手。</w:t>
            </w:r>
          </w:p>
          <w:p w14:paraId="3B24B05D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2.你去過哪個林場或森林遊樂區？</w:t>
            </w:r>
          </w:p>
          <w:p w14:paraId="098EC624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3.你在林場或森林遊樂區看到些什麼？</w:t>
            </w:r>
          </w:p>
          <w:p w14:paraId="45540B33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4.你對林場或森林遊樂區最感興趣的是什麼？</w:t>
            </w:r>
          </w:p>
          <w:p w14:paraId="443E7F3D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二、觀看影片與分組討論—阿里山百年記憶</w:t>
            </w:r>
          </w:p>
          <w:p w14:paraId="2CA42D97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1.教師引導學生閱讀課本第34頁課本與照片，了解阿里山鐵道建造與森林開發、聚落發展之關係。</w:t>
            </w:r>
          </w:p>
          <w:p w14:paraId="3175B8F2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教師播放影片「阿里山百年記憶（行政院農業委員會）」https://youtu.be/e1MrpMn8b68，認識阿里山林場從過去到現在的改變。（本影片總長度約30分鐘，課堂上教師可彈性播放影片內容，或利用下課、午休時間讓學生觀賞。）</w:t>
            </w:r>
          </w:p>
          <w:p w14:paraId="0C44F382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3.教師將學生分組，並發給各組海報紙及筆。</w:t>
            </w:r>
          </w:p>
          <w:p w14:paraId="4C3E82AA" w14:textId="77777777" w:rsidR="00EE67FE" w:rsidRPr="00735C0B" w:rsidRDefault="00EE67FE" w:rsidP="00EE67FE">
            <w:pPr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4.請各組分別針對阿里山森林、阿里山鐵道、奮起湖聚落等3個項目，分別從過去功能、今日現況、未來保存等三個面向進行討論，並將討論結果以下方表格形式寫</w:t>
            </w: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lastRenderedPageBreak/>
              <w:t>在海報上。</w:t>
            </w:r>
          </w:p>
          <w:p w14:paraId="152795B1" w14:textId="77777777" w:rsidR="00EE67FE" w:rsidRPr="00735C0B" w:rsidRDefault="00EE67FE" w:rsidP="00EE67FE">
            <w:pPr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noProof/>
                <w:color w:val="000000"/>
                <w:sz w:val="26"/>
                <w:szCs w:val="20"/>
              </w:rPr>
              <w:drawing>
                <wp:inline distT="0" distB="0" distL="0" distR="0" wp14:anchorId="3B8CB5B1" wp14:editId="2023203E">
                  <wp:extent cx="2438400" cy="2887345"/>
                  <wp:effectExtent l="0" t="0" r="0" b="8255"/>
                  <wp:docPr id="18" name="圖片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38400" cy="28873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AA66A4A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5.各組完成海報後貼到黑板上，教師用抽籤方式找出3個組別，分別針對一個項目上臺報告，沒有被抽到的組別，負責回饋或提問。</w:t>
            </w:r>
          </w:p>
          <w:p w14:paraId="4D485B32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6.教師針對各組報告給予回饋與修正建議。</w:t>
            </w:r>
          </w:p>
          <w:p w14:paraId="6BDF5D7C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三、歸納</w:t>
            </w:r>
          </w:p>
          <w:p w14:paraId="73125375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教師透過以下問題讓學生建構本節課的學習重點：</w:t>
            </w:r>
          </w:p>
          <w:p w14:paraId="2118A19F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1.以前阿里山森林產生了哪些經濟的活動？</w:t>
            </w:r>
          </w:p>
          <w:p w14:paraId="48FD1CD0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2.現在的阿里山森林主要有哪些經濟活動？</w:t>
            </w:r>
          </w:p>
          <w:p w14:paraId="31473F6A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3.阿里山森林的聚落產生哪些改變？</w:t>
            </w:r>
          </w:p>
          <w:p w14:paraId="155895E9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四、閱讀</w:t>
            </w:r>
          </w:p>
          <w:p w14:paraId="027BBB4E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1.教師引導學生閱讀課本第35頁課本與照片，了解林田山林業開發與聚落發展的關係。</w:t>
            </w:r>
          </w:p>
          <w:p w14:paraId="5FCD4087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lastRenderedPageBreak/>
              <w:t>五、觀看影片與分組討論</w:t>
            </w:r>
          </w:p>
          <w:p w14:paraId="603166CA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1.教師將學生分組，並發給每位學生「花蓮林田山的歷史故事」學習單。</w:t>
            </w:r>
          </w:p>
          <w:p w14:paraId="62414BDE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2.教師播放影片「林田山的記憶（行政院農業委員會）」https://youtu.be/H3tE_pv-cuU，了解林田山聚落的歷史。（本影片總長度約23分鐘，教師可分段播放影片，並適時暫停讓學生記錄。）</w:t>
            </w:r>
          </w:p>
          <w:p w14:paraId="7E08607B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3.教師請各組討論，各組只要1份學習單寫出完整答案即可：</w:t>
            </w:r>
          </w:p>
          <w:p w14:paraId="226A50E9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(1)早期在林田山所鋪設的鐵道，有哪些用途？</w:t>
            </w:r>
          </w:p>
          <w:p w14:paraId="63AEC8CB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（住要作為木材運輸，也可載運工作人員。）</w:t>
            </w:r>
          </w:p>
          <w:p w14:paraId="4359FEE5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(2)林田山因為林業開採提供許多工作機會，有哪些族群到此謀生？</w:t>
            </w:r>
          </w:p>
          <w:p w14:paraId="6E94674A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（日本人、漢人、原住民族都來這裡工作。）</w:t>
            </w:r>
          </w:p>
          <w:p w14:paraId="4E4B6264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(3)早期的雜貨店對人們有什麼重要性？購物的方式又有什麼特色？</w:t>
            </w:r>
          </w:p>
          <w:p w14:paraId="3D0A6E5F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（雜貨店販售各種生活用品，並提供郵寄等便利服務，購物時可以記帳，之後一起付款。）</w:t>
            </w:r>
          </w:p>
          <w:p w14:paraId="5438F665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(4)為提供居民的需求，早期林田山聚落有哪些完善的設施或商店？</w:t>
            </w:r>
          </w:p>
          <w:p w14:paraId="28517043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（米店、雜貨店、醫院、理髮廳等。）</w:t>
            </w:r>
          </w:p>
          <w:p w14:paraId="574C7F93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(5)林田山的電影院與外面一般的電影院，有什麼不同的特色？</w:t>
            </w:r>
          </w:p>
          <w:p w14:paraId="2CC6FDF3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（林田山電影院免費提供居民觀賞。）</w:t>
            </w:r>
          </w:p>
          <w:p w14:paraId="69091B0E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(6)今日的林田山聚落與過往有什麼不同，居民希望如何改變這裡？</w:t>
            </w:r>
          </w:p>
          <w:p w14:paraId="1D5FE8BE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（林田山聚落居民大多外移，留在這裡的居民希望能夠過社區改造，凝聚居民向心力。）</w:t>
            </w:r>
          </w:p>
          <w:p w14:paraId="03706FC8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4.各組派一位學生上臺報告討論的答案。</w:t>
            </w:r>
          </w:p>
          <w:p w14:paraId="0B7D0C53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lastRenderedPageBreak/>
              <w:t>5.每組報告完後，其他組學生可以進行提問或補充。</w:t>
            </w:r>
          </w:p>
          <w:p w14:paraId="574E7643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六、統整</w:t>
            </w:r>
          </w:p>
          <w:p w14:paraId="781BC553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教師透過以下問題讓學生自己建構本節課的學習重點：</w:t>
            </w:r>
          </w:p>
          <w:p w14:paraId="5C6DEAF3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1.以前的林田山像一個社區，是因為什麼因素產生各種設施或商店？</w:t>
            </w:r>
          </w:p>
          <w:p w14:paraId="7FDB5865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2.現在的林田山發生哪些改變？</w:t>
            </w:r>
          </w:p>
          <w:p w14:paraId="1CDB1F04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七、小組合作學習──介紹臺灣林場或森林遊樂區</w:t>
            </w:r>
          </w:p>
          <w:p w14:paraId="1D41ADE7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1.教師指定7個與林業保存有關的景點，讓各組學生討論選擇一處，製作成簡報介紹：</w:t>
            </w:r>
          </w:p>
          <w:p w14:paraId="7BB93B66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(1)宜蘭：羅東林業文化園區。</w:t>
            </w:r>
          </w:p>
          <w:p w14:paraId="0C28B903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(2)宜蘭：太平山國家森林遊樂區。</w:t>
            </w:r>
          </w:p>
          <w:p w14:paraId="114E4C6F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(3)臺中：東勢林業文化園區。</w:t>
            </w:r>
          </w:p>
          <w:p w14:paraId="03D6F57A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(4)臺中：大雪山國家森林遊樂區。</w:t>
            </w:r>
          </w:p>
          <w:p w14:paraId="6893F0CE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(5)臺中：武陵國家森林遊樂區。</w:t>
            </w:r>
          </w:p>
          <w:p w14:paraId="0E8A047A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(6)臺中：八仙山國家森林遊樂區。</w:t>
            </w:r>
          </w:p>
          <w:p w14:paraId="5FDA768A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(7)花蓮：池南國家森林遊樂區。</w:t>
            </w:r>
          </w:p>
          <w:p w14:paraId="5B026B24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2.景點簡報製作說明：</w:t>
            </w:r>
          </w:p>
          <w:p w14:paraId="06D52A36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(1)教師提供林務局製作的主題網站「臺灣山林悠遊網」（https://recreation.forest.gov.tw/）讓學生進入網站後，點選「景點查詢</w:t>
            </w: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景點類型」搜尋各組負責的遊樂區，查詢相關資料，或請學生到圖書室查詢相關書籍參閱。</w:t>
            </w:r>
          </w:p>
          <w:p w14:paraId="3AC0FCD6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(2)各組學生透過平板或桌上電腦製作簡報，簡報內容建議如下：</w:t>
            </w:r>
          </w:p>
          <w:p w14:paraId="18B05F75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①園區資訊：地點、開放時間、交通等。</w:t>
            </w:r>
          </w:p>
          <w:p w14:paraId="414ACA72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②歷史變遷：過去歷史、現況發展等。</w:t>
            </w:r>
          </w:p>
          <w:p w14:paraId="6D454111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③景點介紹：請介紹3 ～ 5個景點。</w:t>
            </w:r>
          </w:p>
          <w:p w14:paraId="14DE1839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④飲食住宿：根據實際情形呈現。</w:t>
            </w:r>
          </w:p>
          <w:p w14:paraId="2753FDAD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(3)各組利用課餘時間進行景點資料蒐集與簡報製作，完成後，先寄給教師審閱並給</w:t>
            </w: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lastRenderedPageBreak/>
              <w:t>予修正意見。</w:t>
            </w:r>
          </w:p>
          <w:p w14:paraId="5C37ADD0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3.教師透過抽籤方式決定各組報告順序，並由教師指派不同組別進行回饋與提問。</w:t>
            </w:r>
          </w:p>
          <w:p w14:paraId="5F13E7D7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八、統整</w:t>
            </w:r>
          </w:p>
          <w:p w14:paraId="19B216CC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教師透過以下問題讓學生建構本節課的學習重點：</w:t>
            </w:r>
          </w:p>
          <w:p w14:paraId="602154F8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1.林田山聚落的發展，與林場的開發有什麼關連性？</w:t>
            </w:r>
          </w:p>
          <w:p w14:paraId="79C58528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2.林業的開發隨著社會的變遷，對居民的生活環境產生什麼影響？</w:t>
            </w:r>
          </w:p>
        </w:tc>
        <w:tc>
          <w:tcPr>
            <w:tcW w:w="2126" w:type="dxa"/>
            <w:vAlign w:val="center"/>
          </w:tcPr>
          <w:p w14:paraId="29925248" w14:textId="77777777" w:rsidR="00EE67FE" w:rsidRPr="00636DC6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636DC6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lastRenderedPageBreak/>
              <w:t>平時上課表現</w:t>
            </w:r>
          </w:p>
          <w:p w14:paraId="6D6B6CA5" w14:textId="77777777" w:rsidR="00EE67FE" w:rsidRPr="00636DC6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636DC6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口頭評量</w:t>
            </w:r>
          </w:p>
          <w:p w14:paraId="4D33E3A3" w14:textId="77777777" w:rsidR="00EE67FE" w:rsidRPr="00636DC6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636DC6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習作評量</w:t>
            </w:r>
          </w:p>
        </w:tc>
        <w:tc>
          <w:tcPr>
            <w:tcW w:w="2694" w:type="dxa"/>
            <w:vAlign w:val="center"/>
          </w:tcPr>
          <w:p w14:paraId="40B43563" w14:textId="77777777" w:rsidR="00EE67FE" w:rsidRPr="00EE67FE" w:rsidRDefault="00EE67FE" w:rsidP="00EE67FE">
            <w:pPr>
              <w:spacing w:line="260" w:lineRule="exact"/>
              <w:jc w:val="both"/>
              <w:rPr>
                <w:rFonts w:ascii="標楷體" w:eastAsia="標楷體" w:hAnsi="標楷體"/>
                <w:b/>
                <w:sz w:val="26"/>
                <w:szCs w:val="26"/>
              </w:rPr>
            </w:pPr>
            <w:r w:rsidRPr="00EE67FE">
              <w:rPr>
                <w:rFonts w:ascii="標楷體" w:eastAsia="標楷體" w:hAnsi="標楷體"/>
                <w:b/>
                <w:sz w:val="26"/>
                <w:szCs w:val="26"/>
              </w:rPr>
              <w:t>【環境教育】</w:t>
            </w:r>
          </w:p>
          <w:p w14:paraId="5C70F9CB" w14:textId="77777777" w:rsidR="00EE67FE" w:rsidRPr="00EE67FE" w:rsidRDefault="00EE67FE" w:rsidP="00EE67FE">
            <w:pPr>
              <w:spacing w:line="260" w:lineRule="exact"/>
              <w:jc w:val="both"/>
              <w:rPr>
                <w:rFonts w:ascii="標楷體" w:eastAsia="標楷體" w:hAnsi="標楷體"/>
                <w:b/>
                <w:sz w:val="26"/>
                <w:szCs w:val="26"/>
              </w:rPr>
            </w:pPr>
            <w:r w:rsidRPr="00EE67FE">
              <w:rPr>
                <w:rFonts w:ascii="標楷體" w:eastAsia="標楷體" w:hAnsi="標楷體"/>
                <w:sz w:val="26"/>
                <w:szCs w:val="26"/>
              </w:rPr>
              <w:t>環E3 了解人與自然和諧共生，進而保護重要棲地。</w:t>
            </w:r>
          </w:p>
          <w:p w14:paraId="5AB0BB0E" w14:textId="752BD0FC" w:rsidR="00EE67FE" w:rsidRPr="00EE67FE" w:rsidRDefault="00EE67FE" w:rsidP="00EE67FE">
            <w:pPr>
              <w:spacing w:line="260" w:lineRule="exact"/>
              <w:jc w:val="both"/>
              <w:rPr>
                <w:rFonts w:ascii="標楷體" w:eastAsia="標楷體" w:hAnsi="標楷體"/>
                <w:sz w:val="26"/>
                <w:szCs w:val="26"/>
              </w:rPr>
            </w:pPr>
            <w:r w:rsidRPr="00EE67FE">
              <w:rPr>
                <w:rFonts w:ascii="標楷體" w:eastAsia="標楷體" w:hAnsi="標楷體"/>
                <w:sz w:val="26"/>
                <w:szCs w:val="26"/>
              </w:rPr>
              <w:t>環E4 覺知經濟發展與工業發展對環境的衝擊。</w:t>
            </w:r>
          </w:p>
        </w:tc>
      </w:tr>
      <w:tr w:rsidR="00EE67FE" w14:paraId="6B9477D2" w14:textId="77777777" w:rsidTr="00EE67FE">
        <w:trPr>
          <w:trHeight w:val="1827"/>
        </w:trPr>
        <w:tc>
          <w:tcPr>
            <w:tcW w:w="1096" w:type="dxa"/>
            <w:vAlign w:val="center"/>
          </w:tcPr>
          <w:p w14:paraId="5E5B903D" w14:textId="77777777" w:rsidR="00EE67FE" w:rsidRPr="00636DC6" w:rsidRDefault="00EE67FE" w:rsidP="00EE67FE">
            <w:pPr>
              <w:spacing w:line="260" w:lineRule="exact"/>
              <w:jc w:val="center"/>
              <w:rPr>
                <w:rFonts w:eastAsiaTheme="minorEastAsia"/>
                <w:snapToGrid w:val="0"/>
                <w:sz w:val="20"/>
                <w:szCs w:val="20"/>
              </w:rPr>
            </w:pPr>
            <w:r w:rsidRPr="00636DC6">
              <w:rPr>
                <w:rFonts w:ascii="標楷體" w:eastAsia="標楷體" w:hAnsi="標楷體" w:hint="eastAsia"/>
                <w:snapToGrid w:val="0"/>
                <w:sz w:val="26"/>
                <w:szCs w:val="20"/>
              </w:rPr>
              <w:lastRenderedPageBreak/>
              <w:t>第六週</w:t>
            </w:r>
          </w:p>
        </w:tc>
        <w:tc>
          <w:tcPr>
            <w:tcW w:w="1701" w:type="dxa"/>
            <w:vAlign w:val="center"/>
          </w:tcPr>
          <w:p w14:paraId="79B959C2" w14:textId="77777777" w:rsidR="00EE67FE" w:rsidRPr="00636DC6" w:rsidRDefault="00EE67FE" w:rsidP="00EE67FE">
            <w:pPr>
              <w:spacing w:line="260" w:lineRule="exact"/>
              <w:jc w:val="center"/>
              <w:rPr>
                <w:rFonts w:eastAsiaTheme="minorEastAsia"/>
                <w:sz w:val="20"/>
                <w:szCs w:val="20"/>
              </w:rPr>
            </w:pPr>
            <w:r w:rsidRPr="00636DC6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第二單元家鄉的山與海</w:t>
            </w:r>
          </w:p>
          <w:p w14:paraId="56B5735E" w14:textId="77777777" w:rsidR="00EE67FE" w:rsidRPr="00636DC6" w:rsidRDefault="00EE67FE" w:rsidP="00EE67FE">
            <w:pPr>
              <w:spacing w:line="260" w:lineRule="exact"/>
              <w:jc w:val="center"/>
              <w:rPr>
                <w:rFonts w:eastAsiaTheme="minorEastAsia"/>
                <w:sz w:val="20"/>
                <w:szCs w:val="20"/>
              </w:rPr>
            </w:pPr>
            <w:r w:rsidRPr="00636DC6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第一課山中傳奇、第二課漁之島</w:t>
            </w:r>
          </w:p>
        </w:tc>
        <w:tc>
          <w:tcPr>
            <w:tcW w:w="1792" w:type="dxa"/>
            <w:vAlign w:val="center"/>
          </w:tcPr>
          <w:p w14:paraId="0A17BBC9" w14:textId="77777777" w:rsidR="00EE67FE" w:rsidRDefault="00EE67FE" w:rsidP="00EE67FE">
            <w:pPr>
              <w:spacing w:line="260" w:lineRule="exact"/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6"/>
              </w:rPr>
              <w:t>社-E-A2 敏覺居住地方的社會、自然與人文環境變遷，關注生活問題及其影響，並思考解決方法。</w:t>
            </w:r>
          </w:p>
          <w:p w14:paraId="4B8BD14E" w14:textId="77777777" w:rsidR="00EE67FE" w:rsidRDefault="00EE67FE" w:rsidP="00EE67FE">
            <w:pPr>
              <w:spacing w:line="260" w:lineRule="exact"/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6"/>
              </w:rPr>
              <w:t>社-E-B2 認識與運用科技、資訊及媒體，並探究其與人類社會價值、信仰及態度的關聯。</w:t>
            </w:r>
          </w:p>
          <w:p w14:paraId="4DE97B85" w14:textId="77777777" w:rsidR="00EE67FE" w:rsidRDefault="00EE67FE" w:rsidP="00EE67FE">
            <w:pPr>
              <w:spacing w:line="260" w:lineRule="exact"/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6"/>
              </w:rPr>
              <w:t>社-E-B3 體驗生活中自然、族群與文化之美，欣賞多元豐富的環境與文化內涵。</w:t>
            </w:r>
          </w:p>
          <w:p w14:paraId="11348386" w14:textId="77777777" w:rsidR="00EE67FE" w:rsidRDefault="00EE67FE" w:rsidP="00EE67FE">
            <w:pPr>
              <w:spacing w:line="260" w:lineRule="exact"/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6"/>
              </w:rPr>
              <w:t>社-E-C1 培養良好的生活習慣，理解並遵守社會規範，參與公共事</w:t>
            </w: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6"/>
              </w:rPr>
              <w:lastRenderedPageBreak/>
              <w:t>務，養成社會責任感，尊重並維護自己和他人的人權，關懷自然環境與活動，關懷自然生態與人類永續發展，而展現知善、樂善與行善的品德。</w:t>
            </w:r>
          </w:p>
        </w:tc>
        <w:tc>
          <w:tcPr>
            <w:tcW w:w="4969" w:type="dxa"/>
            <w:vAlign w:val="center"/>
          </w:tcPr>
          <w:p w14:paraId="26A655DE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/>
                <w:color w:val="000000"/>
                <w:sz w:val="26"/>
                <w:szCs w:val="20"/>
              </w:rPr>
              <w:lastRenderedPageBreak/>
              <w:t>活動三：山林是我的大教室（40分鐘）</w:t>
            </w:r>
          </w:p>
          <w:p w14:paraId="5638E33D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一、觀看影片與分享</w:t>
            </w:r>
          </w:p>
          <w:p w14:paraId="5F7280D6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1.教師播放影片「森土不二精華篇（行政院農業委員會）」（https://youtu.be/jiynfKKtrVI），並引導學生觀看兩個重點：</w:t>
            </w:r>
          </w:p>
          <w:p w14:paraId="46C57E3D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(1)政府如何永續經營臺灣的森林？</w:t>
            </w:r>
          </w:p>
          <w:p w14:paraId="2188C49A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（探究森林生態及功能，運用森林經營與技術，發展森林文化與倫理等。）</w:t>
            </w:r>
          </w:p>
          <w:p w14:paraId="16EB04A4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(2)森林護管員有哪些功能與職責？</w:t>
            </w:r>
          </w:p>
          <w:p w14:paraId="511DC000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（查緝盜伐濫墾、調查資源、育苗造林、保育野生動植物、巡查林道及步道等，山難搜救與撲滅火災也是護管員的任務。）</w:t>
            </w:r>
          </w:p>
          <w:p w14:paraId="7D5B9138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2.請學生說明在影片中觀看到的內容，並分享到訪過森林的感受。</w:t>
            </w:r>
          </w:p>
          <w:p w14:paraId="3CDF0DA6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二、共同討論與實作</w:t>
            </w:r>
          </w:p>
          <w:p w14:paraId="541B8055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1.教師引導學生閱讀課本第36頁課本與照片，了解臺灣林業的轉變與未來。</w:t>
            </w:r>
          </w:p>
          <w:p w14:paraId="3E170D5A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2.請學生針對第36頁課文，以色筆畫出3～5個關鍵詞。</w:t>
            </w:r>
          </w:p>
          <w:p w14:paraId="156812AF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3.請學生舉手說出自己畫的關鍵詞，如果是已經出現過的關鍵詞，則在下方標記畫的次數。</w:t>
            </w:r>
          </w:p>
          <w:p w14:paraId="54A18702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4.根據學生提出的關鍵詞，學生再次閱讀課本第36頁，請小組討論提出2個問題，答案必須涵蓋黑板上提出的關鍵詞。</w:t>
            </w:r>
          </w:p>
          <w:p w14:paraId="53C543D9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lastRenderedPageBreak/>
              <w:t>5.希望學生能夠提出類似以下的問題：</w:t>
            </w:r>
          </w:p>
          <w:p w14:paraId="51C8B9CB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(1)臺灣原始森林經過長期的開發，對自然環境與經濟發展帶來什麼影響或改變？</w:t>
            </w:r>
          </w:p>
          <w:p w14:paraId="1C8C720C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（山林大規模開採改變地貌，也對生態環境產生嚴重的影響，但開採的木材販售後也為政府增加許多收入。）</w:t>
            </w:r>
          </w:p>
          <w:p w14:paraId="52FFECE8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(2)現在的政府對於森林管理及運用，有哪些政策或作為？</w:t>
            </w:r>
          </w:p>
          <w:p w14:paraId="3F30631D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（政府早已禁止砍伐天然林木，為進行保育及推廣教育，分別在山林地設立林業文化園區、國家森林遊樂區，近年則推動開放山林，讓民眾能親近山林。）</w:t>
            </w:r>
          </w:p>
          <w:p w14:paraId="3E57196A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三、共同討論與習作習寫</w:t>
            </w:r>
          </w:p>
          <w:p w14:paraId="2E76D518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1.教師引導學生閱讀課本第37頁課本與照片，了解政府開放山林後，我們該如何共同守護？學生舉手發言分享。</w:t>
            </w:r>
          </w:p>
          <w:p w14:paraId="1FD9CE8A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2.教師播放影片「無痕山林篇（交通部觀光局）」（https://youtu.be/4kNDHmhHf4g），並引導學生了解如何做到無痕山林。</w:t>
            </w:r>
          </w:p>
          <w:p w14:paraId="01D54F4A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3.學生打開習作第10頁，閱讀無痕山林的七個準則，並針對習作第11頁裡出現三種人們在山林裡活動情境，符合無痕山林準則的，請在□中打</w:t>
            </w: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。</w:t>
            </w:r>
          </w:p>
          <w:p w14:paraId="6F4F8479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4.教師引導學生共同討論各情境圖，是否符合無痕山林的精神，及相對應遵守的代號。</w:t>
            </w:r>
          </w:p>
          <w:p w14:paraId="589A17CF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5.針對無痕山林的準則，請學生分享會如何做到？並共同討論還有哪些保護山林的做法？</w:t>
            </w:r>
          </w:p>
          <w:p w14:paraId="2A9048BA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四、統整</w:t>
            </w:r>
          </w:p>
          <w:p w14:paraId="7C42C9F4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教師透過以下問題讓學生建構本節課的學習重點：</w:t>
            </w:r>
          </w:p>
          <w:p w14:paraId="294A934C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1.臺灣山林從過去到現在出現怎樣的改變？</w:t>
            </w:r>
          </w:p>
          <w:p w14:paraId="2D01959D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2.什麼是「無痕山林」，對山林帶來什麼</w:t>
            </w: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lastRenderedPageBreak/>
              <w:t>影響？</w:t>
            </w:r>
          </w:p>
          <w:p w14:paraId="30D57B0F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/>
                <w:sz w:val="20"/>
                <w:szCs w:val="20"/>
              </w:rPr>
            </w:pPr>
          </w:p>
          <w:p w14:paraId="08DEABD2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/>
                <w:color w:val="000000"/>
                <w:sz w:val="26"/>
                <w:szCs w:val="20"/>
              </w:rPr>
              <w:t>活動一：來自大海的恩惠（80分鐘）</w:t>
            </w:r>
          </w:p>
          <w:p w14:paraId="617241B2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一、引起動機</w:t>
            </w:r>
          </w:p>
          <w:p w14:paraId="774F4285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1.你喜歡哪些海鮮食品？</w:t>
            </w:r>
          </w:p>
          <w:p w14:paraId="36B7E7FF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（三點蟹、花蟹、虱目魚等。）</w:t>
            </w:r>
          </w:p>
          <w:p w14:paraId="484BE8E5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2.你知道臺灣有哪些在地特產的海鮮？</w:t>
            </w:r>
          </w:p>
          <w:p w14:paraId="23326911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（三點蟹、虱目魚。）</w:t>
            </w:r>
          </w:p>
          <w:p w14:paraId="5FF57CC7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3.你知道有哪些海鮮是從國外進口的？</w:t>
            </w:r>
          </w:p>
          <w:p w14:paraId="67C0C2B2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（天使紅蝦。）</w:t>
            </w:r>
          </w:p>
          <w:p w14:paraId="68FA0FC9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二、觀看影片與討論</w:t>
            </w:r>
          </w:p>
          <w:p w14:paraId="5C3C8C27" w14:textId="77777777" w:rsidR="00EE67FE" w:rsidRPr="00A77AA9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1.教師引</w:t>
            </w:r>
            <w:r w:rsidRPr="00A77AA9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導學生閱讀課本第38頁的課文與圖片，認識漁市場有來自各地的生鮮漁獲。</w:t>
            </w:r>
          </w:p>
          <w:p w14:paraId="19D990DB" w14:textId="77777777" w:rsidR="00EE67FE" w:rsidRPr="00A77AA9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A77AA9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2.教師播放「一起來逛漁市場」，引導學生認識漁市場一天的運作，與來自各地的生鮮海產，並於影片觀賞後回答以下2個問題：</w:t>
            </w:r>
          </w:p>
          <w:p w14:paraId="4A96EF7C" w14:textId="77777777" w:rsidR="00EE67FE" w:rsidRPr="00A77AA9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A77AA9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(1)人們在漁市場裡從事哪些活動？</w:t>
            </w:r>
          </w:p>
          <w:p w14:paraId="1B6E3E4B" w14:textId="77777777" w:rsidR="00EE67FE" w:rsidRPr="00A77AA9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A77AA9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（販賣漁獲、採購海鮮、吃海鮮。）</w:t>
            </w:r>
          </w:p>
          <w:p w14:paraId="6F587957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A77AA9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(2)漁市場裡的生鮮漁獲是</w:t>
            </w: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從哪裡來的？</w:t>
            </w:r>
          </w:p>
          <w:p w14:paraId="3034045B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（漁船從近海補回來的新鮮海產，及遠洋漁船的冷凍海鮮。）</w:t>
            </w:r>
          </w:p>
          <w:p w14:paraId="5697D360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(3)學生發表在影片中觀看的內容，回答上述問題，並由老師補充說明與歸納。</w:t>
            </w:r>
          </w:p>
          <w:p w14:paraId="1994EC2F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三、閱讀與討論</w:t>
            </w:r>
          </w:p>
          <w:p w14:paraId="0135868B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1.教師引導學生閱讀課本第39頁的課文與圖片，了解早期漁業發展的限制，與傳統的捕魚方式。</w:t>
            </w:r>
          </w:p>
          <w:p w14:paraId="7D773033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2.全班共同討論：</w:t>
            </w:r>
          </w:p>
          <w:p w14:paraId="60810D16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(1)臺灣早期漁業發展的優勢？</w:t>
            </w:r>
          </w:p>
          <w:p w14:paraId="51DFF469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（臺灣近海有資源豐富的漁場，臺灣各地有漁港可供靠岸與出海。）</w:t>
            </w:r>
          </w:p>
          <w:p w14:paraId="17B03DCF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(2)臺灣早期漁業發展的困境？</w:t>
            </w:r>
          </w:p>
          <w:p w14:paraId="5F3FE39F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（早期漁民的工具及漁船較為簡單，無法離岸太遠，因此以沿岸捕魚為主，漁民捕</w:t>
            </w: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lastRenderedPageBreak/>
              <w:t>獲的漁產種類及數量不多。）</w:t>
            </w:r>
          </w:p>
          <w:p w14:paraId="310C3829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(3)漁民因工具與技術的限制，對經濟活動產生什麼影響？</w:t>
            </w:r>
          </w:p>
          <w:p w14:paraId="3CD337DD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（漁民捕獲的漁產種類及數量不多。對於離海較遠的居民而言，海鮮不僅昂貴也不易取得。）</w:t>
            </w:r>
          </w:p>
          <w:p w14:paraId="0E12F141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四、觀看影片與分組討論</w:t>
            </w:r>
          </w:p>
          <w:p w14:paraId="07BE0789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1.教師將學生分成四組，並發給每位學生1張「傳統的捕魚文化」學習單，或海報紙（或平板電腦）。</w:t>
            </w:r>
          </w:p>
          <w:p w14:paraId="2033B9BC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2.請學生針對課本第39頁圖片所呈現的3種傳統捕魚方式，進行分組討論。</w:t>
            </w:r>
          </w:p>
          <w:p w14:paraId="7B692627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3.教師提供3個相關的影片連結，給各組學生觀看後摘錄重點內容，影片連結如下：</w:t>
            </w:r>
          </w:p>
          <w:p w14:paraId="0BE9A39A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(1)「牽罟：2020海客文化藝術季」https://youtu.be/m55ynOwogbM</w:t>
            </w:r>
          </w:p>
          <w:p w14:paraId="1D36011F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 xml:space="preserve">(2)「石滬：老漁民奮力守滬」https://youtu.be/VdGlzFS-dDs </w:t>
            </w:r>
          </w:p>
          <w:p w14:paraId="3BD5C240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(3)「捕飛魚：達悟族遵守大海約定」https://youtu.be/bs1weqFX8T8</w:t>
            </w:r>
          </w:p>
          <w:p w14:paraId="1289EFBD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4.各組只要1份學習單寫出完整答案即可，或各組利用海報紙（或平板電腦）製作傳統捕魚介紹，內容建議如下：</w:t>
            </w:r>
          </w:p>
          <w:p w14:paraId="50BEDB02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(1)主題</w:t>
            </w:r>
          </w:p>
          <w:p w14:paraId="44E4C227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(2)捕魚方式</w:t>
            </w:r>
          </w:p>
          <w:p w14:paraId="16F937A0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(3)特色說明</w:t>
            </w:r>
          </w:p>
          <w:p w14:paraId="71D7A65A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5.當各組報告時，請針對小組報告的內容，分別就捕魚方式、特色說明，摘錄寫到學習單。</w:t>
            </w:r>
          </w:p>
          <w:p w14:paraId="7915B17E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6.教師請若干位同學說出自己覺得傳統捕魚方式值得現代人學習之處。</w:t>
            </w:r>
          </w:p>
          <w:p w14:paraId="50473711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7.各組若是製作海報，則各組完成海報製作後，輪流上臺報告。</w:t>
            </w:r>
          </w:p>
          <w:p w14:paraId="57187099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8.教師補充說明與歸納內容。</w:t>
            </w:r>
          </w:p>
          <w:p w14:paraId="5FA48D39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五、歸納</w:t>
            </w:r>
          </w:p>
          <w:p w14:paraId="46CAB646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lastRenderedPageBreak/>
              <w:t>教師透過以下問題讓學生建構本節重點：</w:t>
            </w:r>
          </w:p>
          <w:p w14:paraId="69BF6ADA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1.今日臺灣的漁市場有什麼特色？</w:t>
            </w:r>
          </w:p>
          <w:p w14:paraId="6F731BB6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2.過往傳統的捕魚方式有何特色，對於經濟活動產生什麼影響？</w:t>
            </w:r>
          </w:p>
          <w:p w14:paraId="2DFB1240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六、觀看影片與討論</w:t>
            </w:r>
          </w:p>
          <w:p w14:paraId="13F7E1EB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1.教師播放「勇渡藍海：臺灣漁業一百年」影片。https://youtu.be/faETJtTMY4Y</w:t>
            </w:r>
          </w:p>
          <w:p w14:paraId="27A29E7C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2.觀看影片後，共同討論：</w:t>
            </w:r>
          </w:p>
          <w:p w14:paraId="24A6B1AC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(1)臺灣漁業從過去到現在的轉變與發展，受到哪些因素影響？</w:t>
            </w:r>
          </w:p>
          <w:p w14:paraId="29FAD6EC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(2)在影片中，看見臺灣漁業發展有哪些特色？</w:t>
            </w:r>
          </w:p>
          <w:p w14:paraId="1713E17F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七、曼陀羅思考與重點摘錄</w:t>
            </w:r>
          </w:p>
          <w:p w14:paraId="70BE7CBB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1.教師引導學生閱讀課本第</w:t>
            </w:r>
            <w:r w:rsidRPr="00735C0B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40</w:t>
            </w: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頁的課文與圖片，了解臺灣漁船因現代化的技術與設備，所帶來的改變與影響。</w:t>
            </w:r>
          </w:p>
          <w:p w14:paraId="56C40998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2.教師發給每位學生1張「新科技與設備對漁業的改變與影響學習單」引導學生透過曼陀羅思考法，將課本第</w:t>
            </w:r>
            <w:r w:rsidRPr="00735C0B">
              <w:rPr>
                <w:rFonts w:ascii="標楷體" w:eastAsia="標楷體" w:hAnsi="標楷體" w:cs="新細明體" w:hint="eastAsia"/>
                <w:color w:val="000000" w:themeColor="text1"/>
                <w:sz w:val="26"/>
                <w:szCs w:val="20"/>
              </w:rPr>
              <w:t>40</w:t>
            </w: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頁閱讀後的課文內容，轉為學習摘要表。</w:t>
            </w:r>
          </w:p>
          <w:p w14:paraId="39B0E935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3.教師介紹曼陀羅思考法：</w:t>
            </w:r>
          </w:p>
          <w:p w14:paraId="52EF59B0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(1)利用九宮格圖將主題寫在中央。</w:t>
            </w:r>
          </w:p>
          <w:p w14:paraId="4350A10F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(2)以中央方格為起點，依順時鐘方向將課文內容依照提示逐一填入。</w:t>
            </w:r>
          </w:p>
          <w:p w14:paraId="073F9A6A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(3)藉由中央主題所引發的各種想法或聯想寫在其餘的八個圈內，進行設計發想。</w:t>
            </w:r>
          </w:p>
          <w:p w14:paraId="2E137F71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(4)文句儘量簡潔，剩餘的方格可以留作備註說明。</w:t>
            </w:r>
          </w:p>
          <w:p w14:paraId="3D0CEEF6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4.以課本40頁課文為內容，設定中央主題為「科技與設備對漁業與消費者的影響」，依序設定8個提問，讓學生在課本中找出答案填入空格中。</w:t>
            </w:r>
          </w:p>
          <w:p w14:paraId="34383633" w14:textId="77777777" w:rsidR="00EE67FE" w:rsidRDefault="00EE67FE" w:rsidP="00EE67FE">
            <w:pPr>
              <w:rPr>
                <w:rFonts w:eastAsiaTheme="minorEastAsia"/>
                <w:sz w:val="20"/>
                <w:szCs w:val="20"/>
              </w:rPr>
            </w:pPr>
            <w:commentRangeStart w:id="1"/>
            <w:r w:rsidRPr="00EA7604">
              <w:rPr>
                <w:rFonts w:ascii="標楷體" w:eastAsia="標楷體" w:hAnsi="標楷體" w:cs="新細明體" w:hint="eastAsia"/>
                <w:noProof/>
                <w:color w:val="000000"/>
                <w:sz w:val="26"/>
              </w:rPr>
              <w:lastRenderedPageBreak/>
              <w:drawing>
                <wp:inline distT="0" distB="0" distL="0" distR="0" wp14:anchorId="7E98B54C" wp14:editId="43702F74">
                  <wp:extent cx="4175817" cy="1895475"/>
                  <wp:effectExtent l="0" t="0" r="0" b="0"/>
                  <wp:docPr id="20" name="圖片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92274" cy="19029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commentRangeEnd w:id="1"/>
            <w:r>
              <w:rPr>
                <w:rStyle w:val="af4"/>
                <w:rFonts w:ascii="標楷體" w:eastAsia="標楷體" w:hAnsi="標楷體" w:cs="新細明體" w:hint="eastAsia"/>
                <w:color w:val="000000"/>
                <w:sz w:val="26"/>
              </w:rPr>
              <w:commentReference w:id="1"/>
            </w:r>
          </w:p>
          <w:p w14:paraId="6B840C68" w14:textId="77777777" w:rsidR="00EE67FE" w:rsidRPr="00735C0B" w:rsidRDefault="00EE67FE" w:rsidP="00EE67FE">
            <w:pPr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5.學生完成學習單撰寫後，教師請學生分享各空格的撰寫內容，並共同討論與歸納重點。</w:t>
            </w:r>
          </w:p>
          <w:p w14:paraId="43DCCF5E" w14:textId="77777777" w:rsidR="00EE67FE" w:rsidRPr="00735C0B" w:rsidRDefault="00EE67FE" w:rsidP="00EE67FE">
            <w:pPr>
              <w:rPr>
                <w:rFonts w:eastAsiaTheme="minorEastAsia"/>
                <w:sz w:val="20"/>
                <w:szCs w:val="20"/>
              </w:rPr>
            </w:pPr>
            <w:commentRangeStart w:id="2"/>
            <w:r w:rsidRPr="00A77AA9">
              <w:rPr>
                <w:rFonts w:ascii="標楷體" w:eastAsia="標楷體" w:hAnsi="標楷體" w:cs="新細明體" w:hint="eastAsia"/>
                <w:noProof/>
                <w:color w:val="000000"/>
                <w:sz w:val="26"/>
              </w:rPr>
              <w:drawing>
                <wp:inline distT="0" distB="0" distL="0" distR="0" wp14:anchorId="41D93EF2" wp14:editId="4650A088">
                  <wp:extent cx="4152900" cy="2847975"/>
                  <wp:effectExtent l="0" t="0" r="0" b="9525"/>
                  <wp:docPr id="21" name="圖片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52900" cy="28479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commentRangeEnd w:id="2"/>
            <w:r w:rsidRPr="00A77AA9">
              <w:rPr>
                <w:rStyle w:val="af4"/>
                <w:rFonts w:ascii="標楷體" w:eastAsia="標楷體" w:hAnsi="標楷體" w:cs="新細明體" w:hint="eastAsia"/>
                <w:color w:val="000000"/>
                <w:sz w:val="26"/>
              </w:rPr>
              <w:commentReference w:id="2"/>
            </w:r>
          </w:p>
          <w:p w14:paraId="090C1E0C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八、共同討論</w:t>
            </w:r>
          </w:p>
          <w:p w14:paraId="30E95E1E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1.教師引導學生閱讀課本第41頁的課文與圖片，了解近年來臺灣漁業發展面臨的困境與問題，並透過教師提問進行討論：</w:t>
            </w:r>
          </w:p>
          <w:p w14:paraId="03CC81BD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lastRenderedPageBreak/>
              <w:t>(1)海洋生態面臨哪些問題？</w:t>
            </w:r>
          </w:p>
          <w:p w14:paraId="5799E528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（海洋生態面臨環境汙染，以及過度捕撈等問題，造成漁業資源逐漸枯竭。）</w:t>
            </w:r>
          </w:p>
          <w:p w14:paraId="45F923E5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(2)從事漁業工作的人們有什麼改變？</w:t>
            </w:r>
          </w:p>
          <w:p w14:paraId="01E2E568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（出海捕魚的工作辛苦且危險，使得從事漁業活動的人口逐年減少。）</w:t>
            </w:r>
          </w:p>
          <w:p w14:paraId="788778C1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2.教師請學生舉手發表，除針對課文內容外，學生可就生活經驗或看過的影片、報導資料，討論今日臺灣漁業面臨的問題。</w:t>
            </w:r>
          </w:p>
          <w:p w14:paraId="00308A3E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九、統整</w:t>
            </w:r>
          </w:p>
          <w:p w14:paraId="613415F5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教師透過以下問題讓學生建構本節課的學習重點：</w:t>
            </w:r>
          </w:p>
          <w:p w14:paraId="263B4301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1.科學與技術的發展，對於捕魚及消費大眾帶來什麼影響？</w:t>
            </w:r>
          </w:p>
          <w:p w14:paraId="4A864DE9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2.海洋環境與漁業經濟發展，有什麼相互關連性？</w:t>
            </w:r>
          </w:p>
        </w:tc>
        <w:tc>
          <w:tcPr>
            <w:tcW w:w="2126" w:type="dxa"/>
            <w:vAlign w:val="center"/>
          </w:tcPr>
          <w:p w14:paraId="1D67C79A" w14:textId="77777777" w:rsidR="00EE67FE" w:rsidRPr="00636DC6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636DC6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lastRenderedPageBreak/>
              <w:t>平時上課表現</w:t>
            </w:r>
          </w:p>
          <w:p w14:paraId="31611E43" w14:textId="77777777" w:rsidR="00EE67FE" w:rsidRPr="00636DC6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636DC6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口頭評量</w:t>
            </w:r>
          </w:p>
          <w:p w14:paraId="75D2B678" w14:textId="77777777" w:rsidR="00EE67FE" w:rsidRPr="00636DC6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636DC6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習作評量</w:t>
            </w:r>
          </w:p>
        </w:tc>
        <w:tc>
          <w:tcPr>
            <w:tcW w:w="2694" w:type="dxa"/>
            <w:vAlign w:val="center"/>
          </w:tcPr>
          <w:p w14:paraId="0E127809" w14:textId="77777777" w:rsidR="00EE67FE" w:rsidRPr="00EE67FE" w:rsidRDefault="00EE67FE" w:rsidP="00EE67FE">
            <w:pPr>
              <w:spacing w:line="260" w:lineRule="exact"/>
              <w:jc w:val="both"/>
              <w:rPr>
                <w:rFonts w:ascii="標楷體" w:eastAsia="標楷體" w:hAnsi="標楷體"/>
                <w:b/>
                <w:sz w:val="26"/>
                <w:szCs w:val="26"/>
              </w:rPr>
            </w:pPr>
            <w:r w:rsidRPr="00EE67FE">
              <w:rPr>
                <w:rFonts w:ascii="標楷體" w:eastAsia="標楷體" w:hAnsi="標楷體"/>
                <w:b/>
                <w:sz w:val="26"/>
                <w:szCs w:val="26"/>
              </w:rPr>
              <w:t>【海洋教育】</w:t>
            </w:r>
          </w:p>
          <w:p w14:paraId="75939D06" w14:textId="77777777" w:rsidR="00EE67FE" w:rsidRPr="00EE67FE" w:rsidRDefault="00EE67FE" w:rsidP="00EE67FE">
            <w:pPr>
              <w:spacing w:line="260" w:lineRule="exact"/>
              <w:jc w:val="both"/>
              <w:rPr>
                <w:rFonts w:ascii="標楷體" w:eastAsia="標楷體" w:hAnsi="標楷體"/>
                <w:sz w:val="26"/>
                <w:szCs w:val="26"/>
              </w:rPr>
            </w:pPr>
            <w:r w:rsidRPr="00EE67FE">
              <w:rPr>
                <w:rFonts w:ascii="標楷體" w:eastAsia="標楷體" w:hAnsi="標楷體"/>
                <w:sz w:val="26"/>
                <w:szCs w:val="26"/>
              </w:rPr>
              <w:t>海E4 認識家鄉或鄰近的水域環境與產業。</w:t>
            </w:r>
          </w:p>
          <w:p w14:paraId="3AFBF261" w14:textId="77777777" w:rsidR="00EE67FE" w:rsidRPr="00EE67FE" w:rsidRDefault="00EE67FE" w:rsidP="00EE67FE">
            <w:pPr>
              <w:spacing w:line="260" w:lineRule="exact"/>
              <w:jc w:val="both"/>
              <w:rPr>
                <w:rFonts w:ascii="標楷體" w:eastAsia="標楷體" w:hAnsi="標楷體"/>
                <w:sz w:val="26"/>
                <w:szCs w:val="26"/>
              </w:rPr>
            </w:pPr>
            <w:r w:rsidRPr="00EE67FE">
              <w:rPr>
                <w:rFonts w:ascii="標楷體" w:eastAsia="標楷體" w:hAnsi="標楷體"/>
                <w:sz w:val="26"/>
                <w:szCs w:val="26"/>
              </w:rPr>
              <w:t>海E8 了解海洋民俗活動、宗教信仰與生活的關係。</w:t>
            </w:r>
          </w:p>
          <w:p w14:paraId="6E8E4F2C" w14:textId="77777777" w:rsidR="00EE67FE" w:rsidRPr="00EE67FE" w:rsidRDefault="00EE67FE" w:rsidP="00EE67FE">
            <w:pPr>
              <w:spacing w:line="260" w:lineRule="exact"/>
              <w:jc w:val="both"/>
              <w:rPr>
                <w:rFonts w:ascii="標楷體" w:eastAsia="標楷體" w:hAnsi="標楷體"/>
                <w:sz w:val="26"/>
                <w:szCs w:val="26"/>
              </w:rPr>
            </w:pPr>
            <w:r w:rsidRPr="00EE67FE">
              <w:rPr>
                <w:rFonts w:ascii="標楷體" w:eastAsia="標楷體" w:hAnsi="標楷體"/>
                <w:sz w:val="26"/>
                <w:szCs w:val="26"/>
              </w:rPr>
              <w:t>海E13 認識生活中常見的水產品。</w:t>
            </w:r>
          </w:p>
          <w:p w14:paraId="2FAF1A66" w14:textId="64804650" w:rsidR="00EE67FE" w:rsidRPr="00EE67FE" w:rsidRDefault="00EE67FE" w:rsidP="00EE67FE">
            <w:pPr>
              <w:spacing w:line="260" w:lineRule="exact"/>
              <w:jc w:val="both"/>
              <w:rPr>
                <w:rFonts w:ascii="標楷體" w:eastAsia="標楷體" w:hAnsi="標楷體"/>
                <w:sz w:val="26"/>
                <w:szCs w:val="26"/>
              </w:rPr>
            </w:pPr>
            <w:r w:rsidRPr="00EE67FE">
              <w:rPr>
                <w:rFonts w:ascii="標楷體" w:eastAsia="標楷體" w:hAnsi="標楷體"/>
                <w:sz w:val="26"/>
                <w:szCs w:val="26"/>
              </w:rPr>
              <w:t>海E15 認識家鄉常見的河流與海洋資源，並珍惜自然資源。</w:t>
            </w:r>
          </w:p>
        </w:tc>
      </w:tr>
      <w:tr w:rsidR="00EE67FE" w14:paraId="62F395C0" w14:textId="77777777" w:rsidTr="00EE67FE">
        <w:trPr>
          <w:trHeight w:val="1827"/>
        </w:trPr>
        <w:tc>
          <w:tcPr>
            <w:tcW w:w="1096" w:type="dxa"/>
            <w:vAlign w:val="center"/>
          </w:tcPr>
          <w:p w14:paraId="39C5990B" w14:textId="77777777" w:rsidR="00EE67FE" w:rsidRPr="00636DC6" w:rsidRDefault="00EE67FE" w:rsidP="00EE67FE">
            <w:pPr>
              <w:spacing w:line="260" w:lineRule="exact"/>
              <w:jc w:val="center"/>
              <w:rPr>
                <w:rFonts w:eastAsiaTheme="minorEastAsia"/>
                <w:snapToGrid w:val="0"/>
                <w:sz w:val="20"/>
                <w:szCs w:val="20"/>
              </w:rPr>
            </w:pPr>
            <w:r w:rsidRPr="00636DC6">
              <w:rPr>
                <w:rFonts w:ascii="標楷體" w:eastAsia="標楷體" w:hAnsi="標楷體" w:hint="eastAsia"/>
                <w:snapToGrid w:val="0"/>
                <w:sz w:val="26"/>
                <w:szCs w:val="20"/>
              </w:rPr>
              <w:lastRenderedPageBreak/>
              <w:t>第七週</w:t>
            </w:r>
          </w:p>
        </w:tc>
        <w:tc>
          <w:tcPr>
            <w:tcW w:w="1701" w:type="dxa"/>
            <w:vAlign w:val="center"/>
          </w:tcPr>
          <w:p w14:paraId="6C8D083F" w14:textId="77777777" w:rsidR="00EE67FE" w:rsidRPr="00636DC6" w:rsidRDefault="00EE67FE" w:rsidP="00EE67FE">
            <w:pPr>
              <w:spacing w:line="260" w:lineRule="exact"/>
              <w:jc w:val="center"/>
              <w:rPr>
                <w:rFonts w:eastAsiaTheme="minorEastAsia"/>
                <w:sz w:val="20"/>
                <w:szCs w:val="20"/>
              </w:rPr>
            </w:pPr>
            <w:r w:rsidRPr="00636DC6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第二單元家鄉的山與海、第三單元家鄉水資源</w:t>
            </w:r>
          </w:p>
          <w:p w14:paraId="79823D23" w14:textId="77777777" w:rsidR="00EE67FE" w:rsidRPr="00636DC6" w:rsidRDefault="00EE67FE" w:rsidP="00EE67FE">
            <w:pPr>
              <w:spacing w:line="260" w:lineRule="exact"/>
              <w:jc w:val="center"/>
              <w:rPr>
                <w:rFonts w:eastAsiaTheme="minorEastAsia"/>
                <w:sz w:val="20"/>
                <w:szCs w:val="20"/>
              </w:rPr>
            </w:pPr>
            <w:r w:rsidRPr="00636DC6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第二課漁之島、第一課珍貴的水資源</w:t>
            </w:r>
          </w:p>
        </w:tc>
        <w:tc>
          <w:tcPr>
            <w:tcW w:w="1792" w:type="dxa"/>
            <w:vAlign w:val="center"/>
          </w:tcPr>
          <w:p w14:paraId="1470696B" w14:textId="77777777" w:rsidR="00EE67FE" w:rsidRDefault="00EE67FE" w:rsidP="00EE67FE">
            <w:pPr>
              <w:spacing w:line="260" w:lineRule="exact"/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6"/>
              </w:rPr>
              <w:t>社-E-A2 敏覺居住地方的社會、自然與人文環境變遷，關注生活問題及其影響，並思考解決方法。</w:t>
            </w:r>
          </w:p>
          <w:p w14:paraId="3788F188" w14:textId="77777777" w:rsidR="00EE67FE" w:rsidRDefault="00EE67FE" w:rsidP="00EE67FE">
            <w:pPr>
              <w:spacing w:line="260" w:lineRule="exact"/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6"/>
              </w:rPr>
              <w:t>社-E-B2 認識與運用科技、資訊及媒體，並探究其與人類社會價值、信仰及態度的關聯。</w:t>
            </w:r>
          </w:p>
          <w:p w14:paraId="1BA6C912" w14:textId="77777777" w:rsidR="00EE67FE" w:rsidRDefault="00EE67FE" w:rsidP="00EE67FE">
            <w:pPr>
              <w:spacing w:line="260" w:lineRule="exact"/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6"/>
              </w:rPr>
              <w:t>社-E-B3 體驗生活中自然、族群與文化之美，欣賞多元豐富的環境與</w:t>
            </w: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6"/>
              </w:rPr>
              <w:lastRenderedPageBreak/>
              <w:t>文化內涵。</w:t>
            </w:r>
          </w:p>
        </w:tc>
        <w:tc>
          <w:tcPr>
            <w:tcW w:w="4969" w:type="dxa"/>
            <w:vAlign w:val="center"/>
          </w:tcPr>
          <w:p w14:paraId="687C8922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/>
                <w:color w:val="000000"/>
                <w:sz w:val="26"/>
                <w:szCs w:val="20"/>
              </w:rPr>
              <w:lastRenderedPageBreak/>
              <w:t>活動二：臺灣漁業的現代化發展（40分鐘）</w:t>
            </w:r>
          </w:p>
          <w:p w14:paraId="0CA5D624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一、引起動機</w:t>
            </w:r>
          </w:p>
          <w:p w14:paraId="5114CF0F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1.教師播放影片「永續投資熱潮擴及海洋正流行」https://youtu.be/DudTXH3D6rc，引導學生了解投資海洋的熱潮。</w:t>
            </w:r>
          </w:p>
          <w:p w14:paraId="26586431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2.學生分享在影片中，人們透過投資的方式，參與哪些海洋保育及復育工作。</w:t>
            </w:r>
          </w:p>
          <w:p w14:paraId="28087B4D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二、閱讀與討論</w:t>
            </w:r>
          </w:p>
          <w:p w14:paraId="686F0818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1.教師引導學生閱讀課本第42頁的課文與圖片。</w:t>
            </w:r>
          </w:p>
          <w:p w14:paraId="069679BB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2.教師播放「養殖漁業邁入4.0」影片https://youtu.be/p1X3YDge8r4。</w:t>
            </w:r>
          </w:p>
          <w:p w14:paraId="55C8BBD2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3.教師引導學生共同討論以下問題：</w:t>
            </w:r>
          </w:p>
          <w:p w14:paraId="10DA4CAC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(1)近年來養殖漁業越來越興盛的原因是什麼？</w:t>
            </w:r>
          </w:p>
          <w:p w14:paraId="21BC0CBF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（政府與民間合作，導入新的科技與技術，讓養殖漁業的品質與數量增加。）</w:t>
            </w:r>
          </w:p>
          <w:p w14:paraId="4641BFF2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(2)臺灣的養殖漁業面臨最大的挑戰是？</w:t>
            </w:r>
          </w:p>
          <w:p w14:paraId="636D8878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lastRenderedPageBreak/>
              <w:t>（海域生態環境遭受汙染、漁業資源的過度利用、養殖用藥及飼料管理不當。）</w:t>
            </w:r>
          </w:p>
          <w:p w14:paraId="7C195076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(3)業者運用哪些自動化、智慧化的技術，來進行養殖漁業？</w:t>
            </w:r>
          </w:p>
          <w:p w14:paraId="7230BC25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（自動循環水養殖、自動水質監控、水下攝影機監控等。）</w:t>
            </w:r>
          </w:p>
          <w:p w14:paraId="52AECC41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4.教師播放「2019臺灣觀賞魚博覽會—小型水族箱創意造景大賽」影片https://youtu.be/3ZEM4ljDoD4。</w:t>
            </w:r>
          </w:p>
          <w:p w14:paraId="16DEBA59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5.教師引導學生討論：小型水族箱可以創造哪些經濟價值？</w:t>
            </w:r>
          </w:p>
          <w:p w14:paraId="799FAEE9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三、閱讀與討論</w:t>
            </w:r>
          </w:p>
          <w:p w14:paraId="7E0624E4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1.教師引導學生閱讀課本第43頁的課文與圖片。</w:t>
            </w:r>
          </w:p>
          <w:p w14:paraId="4CC22F98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2.學生共同討論：課本提到哪些與海洋有關的活動？</w:t>
            </w:r>
          </w:p>
          <w:p w14:paraId="50A8C24B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（參觀海生館、賞鯨等。）</w:t>
            </w:r>
          </w:p>
          <w:p w14:paraId="75329C8C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3.除課本所提的活動外，教師可印製補充資料，提供給學生閱讀，並共同討論相關的活動。例如：《欣旅誌》第37期西元2021年4月9日報導〈漁村觀光經濟學　體驗型旅遊為漁村找出路〉（https://www.xinmedia.com/article/192814）認識臺灣各地有趣的漁村觀光體驗。</w:t>
            </w:r>
          </w:p>
          <w:p w14:paraId="31AC96E1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四、歸納</w:t>
            </w:r>
          </w:p>
          <w:p w14:paraId="4524FE7E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教師透過以下問題讓學生自己建構本節課的學習重點：</w:t>
            </w:r>
          </w:p>
          <w:p w14:paraId="37440FED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1.政府與民間單位如何善用海洋資源，發展藍色經濟活動？</w:t>
            </w:r>
          </w:p>
          <w:p w14:paraId="4923BD01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2.為提供給消費者豐富的漁產及觀賞魚，政府與民間公司，透過哪些科學和技術的研發進行改善？</w:t>
            </w:r>
          </w:p>
          <w:p w14:paraId="7B16BB42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</w:p>
          <w:p w14:paraId="321AC265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/>
                <w:color w:val="000000"/>
                <w:sz w:val="26"/>
                <w:szCs w:val="20"/>
              </w:rPr>
              <w:t>活動三：年年有魚好幸福（40分鐘）</w:t>
            </w:r>
          </w:p>
          <w:p w14:paraId="47A07A6D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一、觀看影片與網站</w:t>
            </w:r>
          </w:p>
          <w:p w14:paraId="72858A5A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lastRenderedPageBreak/>
              <w:t>1.教師引導學生閱讀課本第45頁，認識臺灣各地的海洋文化與特產。</w:t>
            </w:r>
          </w:p>
          <w:p w14:paraId="081987F9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2.教師播放「海洋藍色觀光」影片，引導學生進一步認識活動的內容與特色。</w:t>
            </w:r>
          </w:p>
          <w:p w14:paraId="568216E0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3.教師可連結網站「來到漁玩」（https://fish-taiwan.org/search-5type/），網站內容有5個主題，包含：</w:t>
            </w:r>
          </w:p>
          <w:p w14:paraId="57B46AC9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(1)漁村：不同方式體驗漁村。</w:t>
            </w:r>
          </w:p>
          <w:p w14:paraId="3F7191F0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(2)漁港：臺灣各地漁港介紹。</w:t>
            </w:r>
          </w:p>
          <w:p w14:paraId="02F873C4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(3)漁產：漁會特製海鮮禮盒。</w:t>
            </w:r>
          </w:p>
          <w:p w14:paraId="107DD5F0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(4)漁游：特色漁村體驗活動。</w:t>
            </w:r>
          </w:p>
          <w:p w14:paraId="4685005A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(5)漁青：漁業青年在地故事。</w:t>
            </w:r>
          </w:p>
          <w:p w14:paraId="776B54F5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4.學生透過平板電腦觀看網站內容。</w:t>
            </w:r>
          </w:p>
          <w:p w14:paraId="6BA73A28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二、探究活動</w:t>
            </w:r>
          </w:p>
          <w:p w14:paraId="096EF3D1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1.學生閱讀課本第44～45頁，進行探究活動「探訪臺灣的海洋文化與特產」。</w:t>
            </w:r>
          </w:p>
          <w:p w14:paraId="008C3FF8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2.提出問題：</w:t>
            </w:r>
          </w:p>
          <w:p w14:paraId="1F7EB28F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(1)請學生分享自己曾經參與，或聽過有關海洋文化活動、各縣市的特色海鮮？</w:t>
            </w:r>
          </w:p>
          <w:p w14:paraId="5A94EAE5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(2)學生參考第45頁「海洋文化與特產地圖」，分享一個你曾經參加或想要參加的海洋文化活動。</w:t>
            </w:r>
          </w:p>
          <w:p w14:paraId="1E043B75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3.資料蒐集：</w:t>
            </w:r>
          </w:p>
          <w:p w14:paraId="2369B4A6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(1)教師發給每組一臺平板，以小組為單位進行資料蒐集。</w:t>
            </w:r>
          </w:p>
          <w:p w14:paraId="2944002D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(2)請學生根據「海洋文化與特產地圖」所介紹各縣市海洋文化季，上網查詢相關的活動內容。</w:t>
            </w:r>
          </w:p>
          <w:p w14:paraId="30C776D8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（例如：基隆鎖管季，網址：https://klsogood.tw/）</w:t>
            </w:r>
          </w:p>
          <w:p w14:paraId="6F2714A8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4.實際行動：</w:t>
            </w:r>
          </w:p>
          <w:p w14:paraId="49506937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(1)整理分析這個活動對於海洋的保護與永續利用，做了哪些事情？</w:t>
            </w:r>
          </w:p>
          <w:p w14:paraId="2CE14A4F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（例如：基隆鎖管季，出海體驗夜釣鎖管、導覽人員介紹漁村文化。）</w:t>
            </w:r>
          </w:p>
          <w:p w14:paraId="59EC7EAE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(2)和家人一同規畫參與這個活動。</w:t>
            </w:r>
          </w:p>
          <w:p w14:paraId="60C4CC13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lastRenderedPageBreak/>
              <w:t>5.分享省思：</w:t>
            </w:r>
          </w:p>
          <w:p w14:paraId="78D5E032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和同學分享，我學到哪些事情，以及思考海洋文化活動為海洋帶來哪些影響。</w:t>
            </w:r>
          </w:p>
          <w:p w14:paraId="4006E290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三、習作習寫</w:t>
            </w:r>
          </w:p>
          <w:p w14:paraId="632E86A7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1.學生觀看影片「臺灣吧：你吃的魚來自哪裡？」https://youtu.be/CsVU6LGBGAQ了解海鮮挑選原則。</w:t>
            </w:r>
          </w:p>
          <w:p w14:paraId="0AF0946E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2.學生打開習作第12頁，閱讀臺灣海鮮選擇6個指南：</w:t>
            </w:r>
          </w:p>
          <w:p w14:paraId="4A7AF8AE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(1)不要選擇數量稀少或保育的魚類。</w:t>
            </w:r>
          </w:p>
          <w:p w14:paraId="6AA3184E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(2)不要選擇色彩鮮豔且量少的珊瑚礁魚。</w:t>
            </w:r>
          </w:p>
          <w:p w14:paraId="0DE85429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(3)不要選擇沒有長大的小魚。</w:t>
            </w:r>
          </w:p>
          <w:p w14:paraId="24F16AFC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(4)減少選擇進口的魚類。</w:t>
            </w:r>
          </w:p>
          <w:p w14:paraId="5CA200F7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(5)選擇在臺灣養殖的魚類。</w:t>
            </w:r>
          </w:p>
          <w:p w14:paraId="4E0BDF24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(6)選擇有生態標章或產銷履歷的漁產。</w:t>
            </w:r>
          </w:p>
          <w:p w14:paraId="387C58FF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3.教師引導學生藉由與家人外出吃海鮮的情境，針對在生鮮櫃上出現的6種魚類，填入對應的「臺灣海鮮選擇指南」項目，以及填選是否建議可以食用，將建議可以的在□中打✓，不建議的打╳，並寫出原因。</w:t>
            </w:r>
          </w:p>
          <w:p w14:paraId="156EFE37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4.請學生思考面對海產店出現不建議食用的海鮮時，該如何處理比較適當，並記錄在習作中。</w:t>
            </w:r>
          </w:p>
          <w:p w14:paraId="5E1B33B5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5.學生分享習寫內容，並進行討論。</w:t>
            </w:r>
          </w:p>
          <w:p w14:paraId="549B9BA4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</w:p>
          <w:p w14:paraId="70AECA34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/>
                <w:color w:val="000000"/>
                <w:sz w:val="26"/>
                <w:szCs w:val="20"/>
              </w:rPr>
              <w:t>活動一：早期的用水方式①（40分鐘）</w:t>
            </w:r>
          </w:p>
          <w:p w14:paraId="7C900EBE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一、閱讀</w:t>
            </w:r>
          </w:p>
          <w:p w14:paraId="3D9297EB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1.教師引導學生閱讀課本第48頁第一段後，提出以下問題請學生回答：</w:t>
            </w:r>
          </w:p>
          <w:p w14:paraId="3BDAE6D1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(1)皮皮的祖父、祖母小時候經常在哪裡玩耍？</w:t>
            </w:r>
          </w:p>
          <w:p w14:paraId="57D5AE99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（河邊。）</w:t>
            </w:r>
          </w:p>
          <w:p w14:paraId="3B981925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(2)他們在河邊進行哪些活動？</w:t>
            </w:r>
          </w:p>
          <w:p w14:paraId="55097A0E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（玩水消暑、捕捉魚蝦。）</w:t>
            </w:r>
          </w:p>
          <w:p w14:paraId="679C4E37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2.教師將下列表格呈現在黑板上，引導學</w:t>
            </w: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lastRenderedPageBreak/>
              <w:t>生依據48頁小故事的內容，共同完成第一列。</w:t>
            </w:r>
          </w:p>
          <w:p w14:paraId="727179BB" w14:textId="77777777" w:rsidR="00EE67FE" w:rsidRPr="00735C0B" w:rsidRDefault="00EE67FE" w:rsidP="00EE67FE">
            <w:pPr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noProof/>
                <w:color w:val="000000"/>
                <w:sz w:val="26"/>
              </w:rPr>
              <w:drawing>
                <wp:inline distT="0" distB="0" distL="0" distR="0" wp14:anchorId="1E2B5A59" wp14:editId="0035D31D">
                  <wp:extent cx="4606290" cy="1430655"/>
                  <wp:effectExtent l="0" t="0" r="3810" b="0"/>
                  <wp:docPr id="58" name="圖片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06290" cy="14306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3.將學生分組，繼續閱讀課本第48～51頁課文。</w:t>
            </w:r>
          </w:p>
          <w:p w14:paraId="0657EE67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二、問答</w:t>
            </w:r>
          </w:p>
          <w:p w14:paraId="76619572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教師提出以下問題，請學生回答：</w:t>
            </w:r>
          </w:p>
          <w:p w14:paraId="18AF20D1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1.早期居民獲得水源的方式有哪些？</w:t>
            </w:r>
          </w:p>
          <w:p w14:paraId="118AA2B5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（河邊（河水）、水圳、埤塘、水井。）</w:t>
            </w:r>
          </w:p>
          <w:p w14:paraId="0E90B6C0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2.早期居民有哪些水源可以使用？</w:t>
            </w:r>
          </w:p>
          <w:p w14:paraId="60BF91AE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（河水、埤塘、水圳、井水。）</w:t>
            </w:r>
          </w:p>
          <w:p w14:paraId="3044A750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3.早期居民利用河水進行哪些活動？</w:t>
            </w:r>
          </w:p>
          <w:p w14:paraId="54D37F81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（玩水、捕捉魚蝦、清洗物品（洗滌）、灌溉、運輸。）</w:t>
            </w:r>
          </w:p>
          <w:p w14:paraId="50CF50BA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4.早期居民利用水圳、埤塘的水進行哪些活動？</w:t>
            </w:r>
          </w:p>
          <w:p w14:paraId="3C58D9BF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（灌溉作物；有些小水圳則是洗衣、洗菜和連絡感情的好地方。）</w:t>
            </w:r>
          </w:p>
          <w:p w14:paraId="37A636A0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5.早期居民利用井水進行哪些活動？</w:t>
            </w:r>
          </w:p>
          <w:p w14:paraId="7E8A617A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（飲用、清洗。）</w:t>
            </w:r>
          </w:p>
          <w:p w14:paraId="1DCA7EDB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6.早期居民利用水資源進行哪些產業發展活動（幫助居民賺到錢）？</w:t>
            </w:r>
          </w:p>
          <w:p w14:paraId="7C716302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（染布、灌溉作物、運輸。）</w:t>
            </w:r>
          </w:p>
          <w:p w14:paraId="24F0408F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7.早期居民利用哪些水上交通工具？</w:t>
            </w:r>
          </w:p>
          <w:p w14:paraId="2FE9791B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（舢板、中式帆船。）</w:t>
            </w:r>
          </w:p>
          <w:p w14:paraId="2AD7BB67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8.早期居民利用水上交通工具進行哪些活動？</w:t>
            </w:r>
          </w:p>
          <w:p w14:paraId="313D39E8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（載人、載運貨物。）</w:t>
            </w:r>
          </w:p>
          <w:p w14:paraId="14E34ACE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lastRenderedPageBreak/>
              <w:t>9.我們可以用哪些方式將水的使用作分類？</w:t>
            </w:r>
          </w:p>
          <w:p w14:paraId="6EB98C49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（水的來源、使用方式。）</w:t>
            </w:r>
          </w:p>
          <w:p w14:paraId="5F47C959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三、整理資料</w:t>
            </w:r>
          </w:p>
          <w:p w14:paraId="60044CD9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1.將學生分組，根據課本第48～51頁課文分組依據討論內容找到各個角色、取水地點及從事的活動內容，並完成黑板上的表格。</w:t>
            </w:r>
          </w:p>
          <w:p w14:paraId="200501CB" w14:textId="77777777" w:rsidR="00EE67FE" w:rsidRPr="00735C0B" w:rsidRDefault="00EE67FE" w:rsidP="00EE67FE">
            <w:pPr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2.全班共同討論，並檢視各組是否均正確完成資料表。</w:t>
            </w:r>
            <w:r w:rsidRPr="00735C0B">
              <w:rPr>
                <w:rFonts w:ascii="標楷體" w:eastAsia="標楷體" w:hAnsi="標楷體" w:cs="新細明體" w:hint="eastAsia"/>
                <w:noProof/>
                <w:color w:val="000000"/>
                <w:sz w:val="26"/>
                <w:szCs w:val="20"/>
              </w:rPr>
              <w:drawing>
                <wp:inline distT="0" distB="0" distL="0" distR="0" wp14:anchorId="2BF0BDA7" wp14:editId="4DA87966">
                  <wp:extent cx="4554220" cy="2160270"/>
                  <wp:effectExtent l="0" t="0" r="0" b="0"/>
                  <wp:docPr id="59" name="圖片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54220" cy="21602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B227DDE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四、繪製心智圖</w:t>
            </w:r>
          </w:p>
          <w:p w14:paraId="7543A588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1.配合課本第51頁的學習祕笈，及習作14～15頁，請各組學生繪製心智圖。</w:t>
            </w:r>
          </w:p>
          <w:p w14:paraId="3F324439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2.學生依照習作15頁「水的來源與用途」來分類時，可能繪製出以下的心智圖。</w:t>
            </w:r>
          </w:p>
          <w:p w14:paraId="06701541" w14:textId="77777777" w:rsidR="00EE67FE" w:rsidRPr="00735C0B" w:rsidRDefault="00EE67FE" w:rsidP="00EE67FE">
            <w:pPr>
              <w:rPr>
                <w:rFonts w:eastAsiaTheme="minorEastAsia"/>
                <w:sz w:val="20"/>
                <w:szCs w:val="20"/>
              </w:rPr>
            </w:pPr>
            <w:commentRangeStart w:id="3"/>
            <w:r>
              <w:rPr>
                <w:rFonts w:ascii="標楷體" w:eastAsia="標楷體" w:hAnsi="標楷體" w:cs="新細明體" w:hint="eastAsia"/>
                <w:noProof/>
                <w:color w:val="000000"/>
                <w:sz w:val="26"/>
              </w:rPr>
              <w:lastRenderedPageBreak/>
              <w:drawing>
                <wp:inline distT="0" distB="0" distL="0" distR="0" wp14:anchorId="53461C17" wp14:editId="43B0769F">
                  <wp:extent cx="3971925" cy="2657475"/>
                  <wp:effectExtent l="0" t="0" r="9525" b="9525"/>
                  <wp:docPr id="22" name="圖片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71925" cy="26574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commentRangeEnd w:id="3"/>
            <w:r>
              <w:rPr>
                <w:rStyle w:val="af4"/>
                <w:rFonts w:ascii="標楷體" w:eastAsia="標楷體" w:hAnsi="標楷體" w:cs="新細明體" w:hint="eastAsia"/>
                <w:color w:val="000000"/>
                <w:sz w:val="26"/>
              </w:rPr>
              <w:commentReference w:id="3"/>
            </w:r>
          </w:p>
          <w:p w14:paraId="14EC0A39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3.學生也</w:t>
            </w:r>
            <w:r w:rsidRPr="00A77AA9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可</w:t>
            </w: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依照「不同需求的使用方式」來分類時，可能繪製以下的心智圖：</w:t>
            </w:r>
          </w:p>
          <w:p w14:paraId="3E50FB9B" w14:textId="77777777" w:rsidR="00EE67FE" w:rsidRPr="00735C0B" w:rsidRDefault="00EE67FE" w:rsidP="00EE67FE">
            <w:pPr>
              <w:rPr>
                <w:rFonts w:eastAsiaTheme="minorEastAsia"/>
                <w:sz w:val="20"/>
                <w:szCs w:val="20"/>
              </w:rPr>
            </w:pPr>
            <w:commentRangeStart w:id="4"/>
            <w:r>
              <w:rPr>
                <w:rFonts w:ascii="標楷體" w:eastAsia="標楷體" w:hAnsi="標楷體" w:cs="新細明體" w:hint="eastAsia"/>
                <w:noProof/>
                <w:color w:val="000000"/>
                <w:sz w:val="26"/>
              </w:rPr>
              <w:drawing>
                <wp:inline distT="0" distB="0" distL="0" distR="0" wp14:anchorId="63C38A8D" wp14:editId="5FA7266D">
                  <wp:extent cx="4019550" cy="2266950"/>
                  <wp:effectExtent l="0" t="0" r="0" b="0"/>
                  <wp:docPr id="23" name="圖片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19550" cy="22669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commentRangeEnd w:id="4"/>
            <w:r>
              <w:rPr>
                <w:rStyle w:val="af4"/>
                <w:rFonts w:ascii="標楷體" w:eastAsia="標楷體" w:hAnsi="標楷體" w:cs="新細明體" w:hint="eastAsia"/>
                <w:color w:val="000000"/>
                <w:sz w:val="26"/>
              </w:rPr>
              <w:commentReference w:id="4"/>
            </w:r>
          </w:p>
          <w:p w14:paraId="43D14D6A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4.想想看，依據上面的分類，如果變換水的使用功能，會對我們的生活有什麼影響：</w:t>
            </w:r>
          </w:p>
          <w:p w14:paraId="4F93A8C2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(1)如果飲用水變成產業使用會產生什麼物</w:t>
            </w: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lastRenderedPageBreak/>
              <w:t>品？</w:t>
            </w:r>
          </w:p>
          <w:p w14:paraId="6EBDFEBA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（飲料。）</w:t>
            </w:r>
          </w:p>
          <w:p w14:paraId="09E22720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(2)捕捉魚蝦可以成為產業活動嗎？</w:t>
            </w:r>
          </w:p>
          <w:p w14:paraId="4403AC59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（可以拿去販售，但要注意留下小魚苗或小蝦苗。）</w:t>
            </w:r>
          </w:p>
          <w:p w14:paraId="5BF7B53C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(3)日常生活會不會使用到水的運輸？</w:t>
            </w:r>
          </w:p>
          <w:p w14:paraId="48F0B602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（可能會利用水上交通，幫助人們移動過河。）</w:t>
            </w:r>
          </w:p>
          <w:p w14:paraId="55834431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五、統整</w:t>
            </w:r>
          </w:p>
          <w:p w14:paraId="27DBE0FF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教師透過以下問題讓學生自己建構本節課的學習重點：</w:t>
            </w:r>
          </w:p>
          <w:p w14:paraId="39535E45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教師透過以下問題讓學生自己建構本節課的學習重點：</w:t>
            </w:r>
          </w:p>
          <w:p w14:paraId="4E54496B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1.早期居民使用的水源有哪些？</w:t>
            </w:r>
          </w:p>
          <w:p w14:paraId="12916B3C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（河邊（河水）、水圳、埤塘、水井。）</w:t>
            </w:r>
          </w:p>
          <w:p w14:paraId="6FCB9CB5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2.早期居民利用水資源進行哪些活動？</w:t>
            </w:r>
          </w:p>
          <w:p w14:paraId="7147C9A1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（水在日常生活中可以飲用、洗滌、可在其中捕捉魚蝦補充食物來源，也可以用水來灌溉作物、清洗染布、運送人或物品，促進產業發展。）</w:t>
            </w:r>
          </w:p>
        </w:tc>
        <w:tc>
          <w:tcPr>
            <w:tcW w:w="2126" w:type="dxa"/>
            <w:vAlign w:val="center"/>
          </w:tcPr>
          <w:p w14:paraId="6A0F2BAF" w14:textId="77777777" w:rsidR="00EE67FE" w:rsidRPr="00636DC6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636DC6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lastRenderedPageBreak/>
              <w:t>平時上課表現</w:t>
            </w:r>
          </w:p>
          <w:p w14:paraId="630BBEB3" w14:textId="77777777" w:rsidR="00EE67FE" w:rsidRPr="00636DC6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636DC6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口頭評量</w:t>
            </w:r>
          </w:p>
          <w:p w14:paraId="549FC8F8" w14:textId="77777777" w:rsidR="00EE67FE" w:rsidRPr="00636DC6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636DC6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習作評量</w:t>
            </w:r>
          </w:p>
        </w:tc>
        <w:tc>
          <w:tcPr>
            <w:tcW w:w="2694" w:type="dxa"/>
            <w:vAlign w:val="center"/>
          </w:tcPr>
          <w:p w14:paraId="7F06E268" w14:textId="77777777" w:rsidR="00EE67FE" w:rsidRPr="00EE67FE" w:rsidRDefault="00EE67FE" w:rsidP="00EE67FE">
            <w:pPr>
              <w:spacing w:line="260" w:lineRule="exact"/>
              <w:jc w:val="both"/>
              <w:rPr>
                <w:rFonts w:ascii="標楷體" w:eastAsia="標楷體" w:hAnsi="標楷體"/>
                <w:b/>
                <w:sz w:val="26"/>
                <w:szCs w:val="26"/>
              </w:rPr>
            </w:pPr>
            <w:r w:rsidRPr="00EE67FE">
              <w:rPr>
                <w:rFonts w:ascii="標楷體" w:eastAsia="標楷體" w:hAnsi="標楷體"/>
                <w:b/>
                <w:sz w:val="26"/>
                <w:szCs w:val="26"/>
              </w:rPr>
              <w:t>【海洋教育】</w:t>
            </w:r>
          </w:p>
          <w:p w14:paraId="4628AA24" w14:textId="77777777" w:rsidR="00EE67FE" w:rsidRPr="00EE67FE" w:rsidRDefault="00EE67FE" w:rsidP="00EE67FE">
            <w:pPr>
              <w:spacing w:line="260" w:lineRule="exact"/>
              <w:jc w:val="both"/>
              <w:rPr>
                <w:rFonts w:ascii="標楷體" w:eastAsia="標楷體" w:hAnsi="標楷體"/>
                <w:sz w:val="26"/>
                <w:szCs w:val="26"/>
              </w:rPr>
            </w:pPr>
            <w:r w:rsidRPr="00EE67FE">
              <w:rPr>
                <w:rFonts w:ascii="標楷體" w:eastAsia="標楷體" w:hAnsi="標楷體"/>
                <w:sz w:val="26"/>
                <w:szCs w:val="26"/>
              </w:rPr>
              <w:t>海E4 認識家鄉或鄰近的水域環境與產業。</w:t>
            </w:r>
          </w:p>
          <w:p w14:paraId="2113F262" w14:textId="77777777" w:rsidR="00EE67FE" w:rsidRPr="00EE67FE" w:rsidRDefault="00EE67FE" w:rsidP="00EE67FE">
            <w:pPr>
              <w:spacing w:line="260" w:lineRule="exact"/>
              <w:jc w:val="both"/>
              <w:rPr>
                <w:rFonts w:ascii="標楷體" w:eastAsia="標楷體" w:hAnsi="標楷體"/>
                <w:sz w:val="26"/>
                <w:szCs w:val="26"/>
              </w:rPr>
            </w:pPr>
            <w:r w:rsidRPr="00EE67FE">
              <w:rPr>
                <w:rFonts w:ascii="標楷體" w:eastAsia="標楷體" w:hAnsi="標楷體"/>
                <w:sz w:val="26"/>
                <w:szCs w:val="26"/>
              </w:rPr>
              <w:t>海E8 了解海洋民俗活動、宗教信仰與生活的關係。</w:t>
            </w:r>
          </w:p>
          <w:p w14:paraId="15466223" w14:textId="77777777" w:rsidR="00EE67FE" w:rsidRPr="00EE67FE" w:rsidRDefault="00EE67FE" w:rsidP="00EE67FE">
            <w:pPr>
              <w:spacing w:line="260" w:lineRule="exact"/>
              <w:jc w:val="both"/>
              <w:rPr>
                <w:rFonts w:ascii="標楷體" w:eastAsia="標楷體" w:hAnsi="標楷體"/>
                <w:sz w:val="26"/>
                <w:szCs w:val="26"/>
              </w:rPr>
            </w:pPr>
            <w:r w:rsidRPr="00EE67FE">
              <w:rPr>
                <w:rFonts w:ascii="標楷體" w:eastAsia="標楷體" w:hAnsi="標楷體"/>
                <w:sz w:val="26"/>
                <w:szCs w:val="26"/>
              </w:rPr>
              <w:t>海E13 認識生活中常見的水產品。</w:t>
            </w:r>
          </w:p>
          <w:p w14:paraId="482F8599" w14:textId="77777777" w:rsidR="00EE67FE" w:rsidRPr="00EE67FE" w:rsidRDefault="00EE67FE" w:rsidP="00EE67FE">
            <w:pPr>
              <w:spacing w:line="260" w:lineRule="exact"/>
              <w:jc w:val="both"/>
              <w:rPr>
                <w:rFonts w:ascii="標楷體" w:eastAsia="標楷體" w:hAnsi="標楷體"/>
                <w:sz w:val="26"/>
                <w:szCs w:val="26"/>
              </w:rPr>
            </w:pPr>
            <w:r w:rsidRPr="00EE67FE">
              <w:rPr>
                <w:rFonts w:ascii="標楷體" w:eastAsia="標楷體" w:hAnsi="標楷體"/>
                <w:sz w:val="26"/>
                <w:szCs w:val="26"/>
              </w:rPr>
              <w:t>海E15 認識家鄉常見的河流與海洋資源，並珍惜自然資源。</w:t>
            </w:r>
          </w:p>
          <w:p w14:paraId="622510DA" w14:textId="77777777" w:rsidR="00EE67FE" w:rsidRPr="00EE67FE" w:rsidRDefault="00EE67FE" w:rsidP="00EE67FE">
            <w:pPr>
              <w:spacing w:line="260" w:lineRule="exact"/>
              <w:jc w:val="both"/>
              <w:rPr>
                <w:rFonts w:ascii="標楷體" w:eastAsia="標楷體" w:hAnsi="標楷體"/>
                <w:b/>
                <w:sz w:val="26"/>
                <w:szCs w:val="26"/>
              </w:rPr>
            </w:pPr>
            <w:r w:rsidRPr="00EE67FE">
              <w:rPr>
                <w:rFonts w:ascii="標楷體" w:eastAsia="標楷體" w:hAnsi="標楷體"/>
                <w:b/>
                <w:sz w:val="26"/>
                <w:szCs w:val="26"/>
              </w:rPr>
              <w:t>【環境教育】</w:t>
            </w:r>
          </w:p>
          <w:p w14:paraId="0B0BE8ED" w14:textId="430465F8" w:rsidR="00EE67FE" w:rsidRPr="00EE67FE" w:rsidRDefault="00EE67FE" w:rsidP="00EE67FE">
            <w:pPr>
              <w:spacing w:line="260" w:lineRule="exact"/>
              <w:jc w:val="both"/>
              <w:rPr>
                <w:rFonts w:ascii="標楷體" w:eastAsia="標楷體" w:hAnsi="標楷體"/>
                <w:sz w:val="26"/>
                <w:szCs w:val="26"/>
              </w:rPr>
            </w:pPr>
            <w:r w:rsidRPr="00EE67FE">
              <w:rPr>
                <w:rFonts w:ascii="標楷體" w:eastAsia="標楷體" w:hAnsi="標楷體"/>
                <w:sz w:val="26"/>
                <w:szCs w:val="26"/>
              </w:rPr>
              <w:t>環E15 覺知能資源過度利用會導致環境汙染與資源耗竭的問題。</w:t>
            </w:r>
          </w:p>
        </w:tc>
      </w:tr>
      <w:tr w:rsidR="00EE67FE" w14:paraId="7A4E1552" w14:textId="77777777" w:rsidTr="00EE67FE">
        <w:trPr>
          <w:trHeight w:val="1827"/>
        </w:trPr>
        <w:tc>
          <w:tcPr>
            <w:tcW w:w="1096" w:type="dxa"/>
            <w:vAlign w:val="center"/>
          </w:tcPr>
          <w:p w14:paraId="35C4D5CB" w14:textId="77777777" w:rsidR="00EE67FE" w:rsidRPr="00636DC6" w:rsidRDefault="00EE67FE" w:rsidP="00EE67FE">
            <w:pPr>
              <w:spacing w:line="260" w:lineRule="exact"/>
              <w:jc w:val="center"/>
              <w:rPr>
                <w:rFonts w:eastAsiaTheme="minorEastAsia"/>
                <w:snapToGrid w:val="0"/>
                <w:sz w:val="20"/>
                <w:szCs w:val="20"/>
              </w:rPr>
            </w:pPr>
            <w:r w:rsidRPr="00636DC6">
              <w:rPr>
                <w:rFonts w:ascii="標楷體" w:eastAsia="標楷體" w:hAnsi="標楷體" w:hint="eastAsia"/>
                <w:snapToGrid w:val="0"/>
                <w:sz w:val="26"/>
                <w:szCs w:val="20"/>
              </w:rPr>
              <w:lastRenderedPageBreak/>
              <w:t>第八週</w:t>
            </w:r>
          </w:p>
        </w:tc>
        <w:tc>
          <w:tcPr>
            <w:tcW w:w="1701" w:type="dxa"/>
            <w:vAlign w:val="center"/>
          </w:tcPr>
          <w:p w14:paraId="5B4AADED" w14:textId="77777777" w:rsidR="00EE67FE" w:rsidRPr="00636DC6" w:rsidRDefault="00EE67FE" w:rsidP="00EE67FE">
            <w:pPr>
              <w:spacing w:line="260" w:lineRule="exact"/>
              <w:jc w:val="center"/>
              <w:rPr>
                <w:rFonts w:eastAsiaTheme="minorEastAsia"/>
                <w:sz w:val="20"/>
                <w:szCs w:val="20"/>
              </w:rPr>
            </w:pPr>
            <w:r w:rsidRPr="00636DC6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第三單元家鄉水資源</w:t>
            </w:r>
          </w:p>
          <w:p w14:paraId="5AFF4D7D" w14:textId="77777777" w:rsidR="00EE67FE" w:rsidRPr="00636DC6" w:rsidRDefault="00EE67FE" w:rsidP="00EE67FE">
            <w:pPr>
              <w:spacing w:line="260" w:lineRule="exact"/>
              <w:jc w:val="center"/>
              <w:rPr>
                <w:rFonts w:eastAsiaTheme="minorEastAsia"/>
                <w:sz w:val="20"/>
                <w:szCs w:val="20"/>
              </w:rPr>
            </w:pPr>
            <w:r w:rsidRPr="00636DC6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第一課珍貴的水資源</w:t>
            </w:r>
          </w:p>
        </w:tc>
        <w:tc>
          <w:tcPr>
            <w:tcW w:w="1792" w:type="dxa"/>
            <w:vAlign w:val="center"/>
          </w:tcPr>
          <w:p w14:paraId="0F4C9FF0" w14:textId="77777777" w:rsidR="00EE67FE" w:rsidRDefault="00EE67FE" w:rsidP="00EE67FE">
            <w:pPr>
              <w:spacing w:line="260" w:lineRule="exact"/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6"/>
              </w:rPr>
              <w:t>社-E-A2 敏覺居住地方的社會、自然與人文環境變遷，關注生活問題及其影響，並思考解決方法。</w:t>
            </w:r>
          </w:p>
        </w:tc>
        <w:tc>
          <w:tcPr>
            <w:tcW w:w="4969" w:type="dxa"/>
            <w:vAlign w:val="center"/>
          </w:tcPr>
          <w:p w14:paraId="09A06068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/>
                <w:color w:val="000000"/>
                <w:sz w:val="26"/>
                <w:szCs w:val="20"/>
              </w:rPr>
              <w:t>活動一：早期的用水方式②（40分鐘）</w:t>
            </w:r>
          </w:p>
          <w:p w14:paraId="689F1B51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六、認識早期原住民族捕魚方式</w:t>
            </w:r>
          </w:p>
          <w:p w14:paraId="3AE7F2B4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1.觀看「泰雅族捕魚工具『魚荃』」影片。https://youtu.be/4xKqVAepw9c（從2：35播到9：35。）</w:t>
            </w:r>
          </w:p>
          <w:p w14:paraId="6F56BC07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2.教師提出以下問題，請學生回答：</w:t>
            </w:r>
          </w:p>
          <w:p w14:paraId="6D78542C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(1)影片中介紹的魚荃是哪一個原住民族的捕魚用具？</w:t>
            </w:r>
          </w:p>
          <w:p w14:paraId="3C421119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（泰雅族。）</w:t>
            </w:r>
          </w:p>
          <w:p w14:paraId="4D96C253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(2)魚荃用什麼材料製作的？</w:t>
            </w:r>
          </w:p>
          <w:p w14:paraId="2BA9C69E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（竹子。）</w:t>
            </w:r>
          </w:p>
          <w:p w14:paraId="2B35546C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(3)為什麼魚荃要留下縫隙？</w:t>
            </w:r>
          </w:p>
          <w:p w14:paraId="37F46F7A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（讓小魚可以出去。）</w:t>
            </w:r>
          </w:p>
          <w:p w14:paraId="376576A9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(4)為什麼要讓小魚離開？</w:t>
            </w:r>
          </w:p>
          <w:p w14:paraId="4A85F4FB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（讓小魚能夠長大再生小魚，才有源源不絕的魚。）</w:t>
            </w:r>
          </w:p>
          <w:p w14:paraId="101414E2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lastRenderedPageBreak/>
              <w:t>(5)為什麼魚荃要頭寬尾細？</w:t>
            </w:r>
          </w:p>
          <w:p w14:paraId="6D71D174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（才能讓魚留在魚荃中，捕捉到魚。）</w:t>
            </w:r>
          </w:p>
          <w:p w14:paraId="427D478D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(6)如何放置魚荃？</w:t>
            </w:r>
          </w:p>
          <w:p w14:paraId="5B2EC22A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（頭朝上游用石頭固定，並布置魚路，將魚趕至魚荃中。）</w:t>
            </w:r>
          </w:p>
          <w:p w14:paraId="2BDBAC36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(7)魚荃的設計包括哪些先民的智慧呢？</w:t>
            </w:r>
          </w:p>
          <w:p w14:paraId="256A5D20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（使用竹子這種天然材料、留下縫隙確保魚源、布置水路讓魚進得去出不來。）</w:t>
            </w:r>
          </w:p>
          <w:p w14:paraId="7C834F5E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七、認識天然清潔劑</w:t>
            </w:r>
          </w:p>
          <w:p w14:paraId="5488B292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1.觀看「神奇無患子【下課花路米129】影片」。https://youtu.be/6hAwzg5wEts（從9：03播到10：42。）</w:t>
            </w:r>
          </w:p>
          <w:p w14:paraId="1B377AC2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2.教師提出以下問題，請學生回答：</w:t>
            </w:r>
          </w:p>
          <w:p w14:paraId="3A6D37A6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(1)清潔劑是使用無患子的哪個部位製作？</w:t>
            </w:r>
          </w:p>
          <w:p w14:paraId="0AFCA69C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（果皮及果肉。）</w:t>
            </w:r>
          </w:p>
          <w:p w14:paraId="19907735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(2)無患子哪一個成分可以用來做清潔？</w:t>
            </w:r>
          </w:p>
          <w:p w14:paraId="5639D923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（皂素。）</w:t>
            </w:r>
          </w:p>
          <w:p w14:paraId="044BE5FD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(3)無患子有那些清潔功效？</w:t>
            </w:r>
          </w:p>
          <w:p w14:paraId="6EC2DF51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（可以用來洗碗、洗澡、洗頭髮。）</w:t>
            </w:r>
          </w:p>
          <w:p w14:paraId="44FE2069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八、認識染布</w:t>
            </w:r>
          </w:p>
          <w:p w14:paraId="642E2AE4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1.觀看「飛揚的藍布衫──臺灣藍靛染」影片。https://youtu.be/tMPjea8qrwQ（從15：20播到23：30。）</w:t>
            </w:r>
          </w:p>
          <w:p w14:paraId="5A30695C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2.教師提出以下問題，請學生回答：</w:t>
            </w:r>
          </w:p>
          <w:p w14:paraId="0E46C3EB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(1)製造藍靛的發展歷史從什麼時候開始？</w:t>
            </w:r>
          </w:p>
          <w:p w14:paraId="4BD6CB83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（17世紀。）</w:t>
            </w:r>
          </w:p>
          <w:p w14:paraId="0A4A42D3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(2)早期居民使用什麼原料製作藍靛？</w:t>
            </w:r>
          </w:p>
          <w:p w14:paraId="5DF25126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（藍草、大菁。）</w:t>
            </w:r>
          </w:p>
          <w:p w14:paraId="341FF6FF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(3)菁礐的功能有哪些？</w:t>
            </w:r>
          </w:p>
          <w:p w14:paraId="49536675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（浸泡、沉澱等。）</w:t>
            </w:r>
          </w:p>
          <w:p w14:paraId="1F8E7DD5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(4)為什麼菁礐需要在河流附近？</w:t>
            </w:r>
          </w:p>
          <w:p w14:paraId="387E1A5D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（引水來浸泡藍草，也將製作後的水排進河流中。）</w:t>
            </w:r>
          </w:p>
          <w:p w14:paraId="58C62E49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(5)為什麼三峽染坊特別多？</w:t>
            </w:r>
          </w:p>
          <w:p w14:paraId="45EA91D1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（有大漢溪可以清洗染布，有淡水河可以將染布運輸到下游。）</w:t>
            </w:r>
          </w:p>
          <w:p w14:paraId="52E8DCF6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lastRenderedPageBreak/>
              <w:t>(6)使用藍錠染布有哪些優點？</w:t>
            </w:r>
          </w:p>
          <w:p w14:paraId="4A71A1A2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（藍草是天然植物，製作過程中比較不會影響環境。）</w:t>
            </w:r>
          </w:p>
          <w:p w14:paraId="04529CA5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(7)藍錠染布為什麼漸漸消失？</w:t>
            </w:r>
          </w:p>
          <w:p w14:paraId="705022C8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（化學染料的出現。）</w:t>
            </w:r>
          </w:p>
          <w:p w14:paraId="4D533F60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(8)早期具備哪些條件的城市可以發展染布行業？</w:t>
            </w:r>
          </w:p>
          <w:p w14:paraId="0DB3354C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（附近可以種植藍草，有河流可以清洗染布。）</w:t>
            </w:r>
          </w:p>
          <w:p w14:paraId="2F105BE8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九、認識人力擺渡。</w:t>
            </w:r>
          </w:p>
          <w:p w14:paraId="21A2AF12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1.觀看「全臺僅存人力擺渡　百年歷史大眾運輸」影片。</w:t>
            </w:r>
            <w:hyperlink w:history="1">
              <w:r w:rsidRPr="00735C0B">
                <w:rPr>
                  <w:rFonts w:ascii="標楷體" w:eastAsia="標楷體" w:hAnsi="標楷體" w:cs="新細明體" w:hint="eastAsia"/>
                  <w:color w:val="000000"/>
                  <w:sz w:val="26"/>
                  <w:szCs w:val="20"/>
                </w:rPr>
                <w:t>https://youtu.be/_bI3VVfEbG4</w:t>
              </w:r>
            </w:hyperlink>
          </w:p>
          <w:p w14:paraId="79230C91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2.教師提出以下問題，請學生回答：</w:t>
            </w:r>
          </w:p>
          <w:p w14:paraId="50A61E5F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(1)現在哪個地方還有人力擺渡？</w:t>
            </w:r>
          </w:p>
          <w:p w14:paraId="0FE7FA8E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（新北市新店區碧潭。）</w:t>
            </w:r>
          </w:p>
          <w:p w14:paraId="5183DD78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(2)早期居民為什麼要使用擺渡？</w:t>
            </w:r>
          </w:p>
          <w:p w14:paraId="4AD43429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（出門採買、做生意。）</w:t>
            </w:r>
          </w:p>
          <w:p w14:paraId="49E1F47E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(3)早期搭乘渡船有哪些優點？</w:t>
            </w:r>
          </w:p>
          <w:p w14:paraId="7C6D5951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（可以縮短路程時間，因為路上交通比較不發達。）</w:t>
            </w:r>
          </w:p>
          <w:p w14:paraId="0A086693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(4)早期擺渡的功能有哪些？</w:t>
            </w:r>
          </w:p>
          <w:p w14:paraId="7F53C979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（可以運輸人及貨物。）</w:t>
            </w:r>
          </w:p>
          <w:p w14:paraId="4C653060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(5)為什麼現在的人力擺渡越來越少？</w:t>
            </w:r>
          </w:p>
          <w:p w14:paraId="60FDB1CF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（陸上交通便利，有動力船可以搭乘。）</w:t>
            </w:r>
          </w:p>
          <w:p w14:paraId="7F9B315B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(6)現在的擺渡具有什麼功能？</w:t>
            </w:r>
          </w:p>
          <w:p w14:paraId="7FC1641E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（運輸、觀光。）</w:t>
            </w:r>
          </w:p>
          <w:p w14:paraId="392AE10A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十、統整</w:t>
            </w:r>
          </w:p>
          <w:p w14:paraId="3D080623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教師透過以下問題讓學生自己建構本節課的學習重點：</w:t>
            </w:r>
          </w:p>
          <w:p w14:paraId="77E04DD2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1.魚荃、染布、人力擺渡現在被哪些現代化的方式取代？</w:t>
            </w:r>
          </w:p>
          <w:p w14:paraId="73165AB6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（魚網、化學染料、動力船及陸上交通。）</w:t>
            </w:r>
          </w:p>
          <w:p w14:paraId="3BA2E7D6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2.早期的捕魚、染布和擺渡有哪些優點？</w:t>
            </w:r>
          </w:p>
          <w:p w14:paraId="73A4CFFC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（天然材料，對大自然的破壞較少。）</w:t>
            </w:r>
          </w:p>
          <w:p w14:paraId="14CBEF2F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lastRenderedPageBreak/>
              <w:t>3.現代的方式有哪些優點？</w:t>
            </w:r>
          </w:p>
          <w:p w14:paraId="6EA3A2A2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（速度快，方便。）</w:t>
            </w:r>
          </w:p>
          <w:p w14:paraId="16A30269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</w:p>
          <w:p w14:paraId="06A03CCE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/>
                <w:color w:val="000000"/>
                <w:sz w:val="26"/>
                <w:szCs w:val="20"/>
              </w:rPr>
              <w:t>活動二：用水量增加的原因（80分鐘）</w:t>
            </w:r>
          </w:p>
          <w:p w14:paraId="4C496953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一、閱讀與討論</w:t>
            </w:r>
          </w:p>
          <w:p w14:paraId="375A81B9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1.教師引導學生閱讀課本第52頁第一段。</w:t>
            </w:r>
          </w:p>
          <w:p w14:paraId="262F779E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2.教師提出以下問題，請學生回答：</w:t>
            </w:r>
          </w:p>
          <w:p w14:paraId="060CA0F9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(1)我們日常生活中有關食的方面，哪些時候會用到自來水呢？</w:t>
            </w:r>
          </w:p>
          <w:p w14:paraId="2D882941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(2)我們日常生活中有關衣的方面，哪些時候會用到自來水呢？</w:t>
            </w:r>
          </w:p>
          <w:p w14:paraId="5BA37050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(3)我們日常生活中有關住的方面，哪些時候會用到自來水呢？</w:t>
            </w:r>
          </w:p>
          <w:p w14:paraId="281894C4" w14:textId="77777777" w:rsidR="00EE67FE" w:rsidRPr="00735C0B" w:rsidRDefault="00EE67FE" w:rsidP="00EE67FE">
            <w:pPr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noProof/>
                <w:color w:val="000000"/>
                <w:sz w:val="26"/>
                <w:szCs w:val="20"/>
              </w:rPr>
              <w:drawing>
                <wp:inline distT="0" distB="0" distL="0" distR="0" wp14:anchorId="2A7A1052" wp14:editId="27D0E2C5">
                  <wp:extent cx="2541270" cy="937260"/>
                  <wp:effectExtent l="0" t="0" r="0" b="0"/>
                  <wp:docPr id="24" name="圖片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41270" cy="9372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20FE5AA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4.如果沒有自來水，我們生活用水要用什麼方式處理呢？</w:t>
            </w:r>
          </w:p>
          <w:p w14:paraId="46EA8904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（需要取水，利用水盆等裝水容器盛裝，並多次換水。）</w:t>
            </w:r>
          </w:p>
          <w:p w14:paraId="2E974BA0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5.自來水密集的管線可以讓生活更便利，但是這樣的便利會不會增加用水量？</w:t>
            </w:r>
          </w:p>
          <w:p w14:paraId="7D3D058C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（會增加用水量，因為使用流動的水無法得知使用多少水，容易在流動中造成浪費。）</w:t>
            </w:r>
          </w:p>
          <w:p w14:paraId="290AD68E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二、觀察與討論</w:t>
            </w:r>
          </w:p>
          <w:p w14:paraId="1FD5C175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1.觀察課本第52～53的圖片。</w:t>
            </w:r>
          </w:p>
          <w:p w14:paraId="666B5DFF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2.觀看「留住一滴水（13）農業用水」影片。https://youtu.be/wHom8aszQ5I</w:t>
            </w:r>
          </w:p>
          <w:p w14:paraId="4001FE31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3.教師提出以下問題，請學生回答：</w:t>
            </w:r>
          </w:p>
          <w:p w14:paraId="27816FA0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(1)農業為什麼需要用水？</w:t>
            </w:r>
          </w:p>
          <w:p w14:paraId="2BA40E17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（灌溉農作物。）</w:t>
            </w:r>
          </w:p>
          <w:p w14:paraId="4FBD4E56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(2)嘉南大圳需要哪些設施來分配水？</w:t>
            </w:r>
          </w:p>
          <w:p w14:paraId="2C732C1C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（曾文水庫、烏山頭水庫、嘉南大圳。）</w:t>
            </w:r>
          </w:p>
          <w:p w14:paraId="596FF31B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lastRenderedPageBreak/>
              <w:t>(3)水圳水源不夠時，農民會用什麼方式解決？</w:t>
            </w:r>
          </w:p>
          <w:p w14:paraId="36CE30D8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（使用地下水補充。）</w:t>
            </w:r>
          </w:p>
          <w:p w14:paraId="1F34A6BD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(4)掌水工的工作有哪些？</w:t>
            </w:r>
          </w:p>
          <w:p w14:paraId="41ED5316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（檢查有無盜水者，公平配水給農民。）</w:t>
            </w:r>
          </w:p>
          <w:p w14:paraId="48995632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(5)現在有哪些方式可以計算水是否有浪費？</w:t>
            </w:r>
          </w:p>
          <w:p w14:paraId="3D8CA8E3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（田間有水位測量工具，可以使用科技設備控制開關水。）</w:t>
            </w:r>
          </w:p>
          <w:p w14:paraId="5837D572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4.觀看「畜牧用水」影片。https://youtu.be/uYi40KMBpio（從2：47播到5：57。）</w:t>
            </w:r>
          </w:p>
          <w:p w14:paraId="71044D1A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5.教師提出以下問題，請學生回答：</w:t>
            </w:r>
          </w:p>
          <w:p w14:paraId="4D0EE4B7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(1)養豬及牛需要哪些用水？</w:t>
            </w:r>
          </w:p>
          <w:p w14:paraId="4F692D80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（飲用、清洗。）</w:t>
            </w:r>
          </w:p>
          <w:p w14:paraId="11036C5B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(2)畜牧牛的用水是人們用水的幾倍？</w:t>
            </w:r>
          </w:p>
          <w:p w14:paraId="4B60A544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（牛的用水是人的三萬倍。）</w:t>
            </w:r>
          </w:p>
          <w:p w14:paraId="55B1031C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(3)畜養豬的用水是人們用水的幾倍？</w:t>
            </w:r>
          </w:p>
          <w:p w14:paraId="02D1281C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（豬的用水是人的九萬倍。）</w:t>
            </w:r>
          </w:p>
          <w:p w14:paraId="2CFC72F8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三、整理資料</w:t>
            </w:r>
          </w:p>
          <w:p w14:paraId="6BD361CB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1.將全班學生分組，並發給A4紙及筆。</w:t>
            </w:r>
          </w:p>
          <w:p w14:paraId="275BA774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2.請各組學生依農業、漁業、牧業，分別列出各產業需要哪些用水，並整理如下表：</w:t>
            </w:r>
          </w:p>
          <w:p w14:paraId="0233C69D" w14:textId="77777777" w:rsidR="00EE67FE" w:rsidRPr="00735C0B" w:rsidRDefault="00EE67FE" w:rsidP="00EE67FE">
            <w:pPr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noProof/>
                <w:color w:val="000000"/>
                <w:sz w:val="26"/>
                <w:szCs w:val="20"/>
              </w:rPr>
              <w:drawing>
                <wp:inline distT="0" distB="0" distL="0" distR="0" wp14:anchorId="13987643" wp14:editId="5AFDA1E2">
                  <wp:extent cx="3322320" cy="1089660"/>
                  <wp:effectExtent l="0" t="0" r="0" b="0"/>
                  <wp:docPr id="3" name="圖片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22320" cy="10896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75734BA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3.各組討論：這些產業用水對我們生活的重要性是什麼？如果少了其中一種用水，我們的食物來源會有什麼改變？</w:t>
            </w:r>
          </w:p>
          <w:p w14:paraId="078E8630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（水不足，農、養殖魚、牧業都會受到影響，我們的食物來源就會減少，價格就會提高。）</w:t>
            </w:r>
          </w:p>
          <w:p w14:paraId="01BE95EA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lastRenderedPageBreak/>
              <w:t>四、影片觀看與討論</w:t>
            </w:r>
          </w:p>
          <w:p w14:paraId="0789E783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1.觀看「年榨4千多噸！臺灣最大檸檬汁產線曝光」影片https://youtu.be/As_PUIYJ__Q（從0：00播到1：08。）並回答以下問題：</w:t>
            </w:r>
          </w:p>
          <w:p w14:paraId="5083343B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(1)檸檬汁製作過程中需要使用水來做什麼？</w:t>
            </w:r>
          </w:p>
          <w:p w14:paraId="54778946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（四次清洗，確保檸檬皮的乾淨後才榨汁。）</w:t>
            </w:r>
          </w:p>
          <w:p w14:paraId="08DA28C9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2.觀看「保特瓶飲料的製作過程」影片。https://youtu.be/P3tHI-rp0Sg（從0：21播到1：07。）並回答以下問題：</w:t>
            </w:r>
          </w:p>
          <w:p w14:paraId="345B5F24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(1)寶特瓶飲料製作過程中需要使用水來做什麼？</w:t>
            </w:r>
          </w:p>
          <w:p w14:paraId="305DC3CB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（清洗寶特瓶，填裝由水為主要原料製作的飲料。）</w:t>
            </w:r>
          </w:p>
          <w:p w14:paraId="182D02D0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(2)想想看，我們在商店中購買的哪些食品，製造過程中都需要用到水？</w:t>
            </w:r>
          </w:p>
          <w:p w14:paraId="11D1A4A8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（便利商店中的食品製作時，原料都需要先用水清潔，水是工業製品在清洗時必備的元素。）</w:t>
            </w:r>
          </w:p>
          <w:p w14:paraId="32A67243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五、觀察與討論</w:t>
            </w:r>
          </w:p>
          <w:p w14:paraId="367A34C7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1.觀察課本第52～53頁中，有哪些常見的商業用水？</w:t>
            </w:r>
          </w:p>
          <w:p w14:paraId="0947983A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（餐廳、飯店、洗車、游泳池。）</w:t>
            </w:r>
          </w:p>
          <w:p w14:paraId="1AA7AC0F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noProof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2.分組討論，餐廳、飯店、洗車、游泳池這四個設施，會在哪些情形下使用水？</w:t>
            </w:r>
            <w:r w:rsidRPr="00735C0B">
              <w:rPr>
                <w:rFonts w:ascii="標楷體" w:eastAsia="標楷體" w:hAnsi="標楷體" w:cs="新細明體" w:hint="eastAsia"/>
                <w:noProof/>
                <w:color w:val="000000"/>
                <w:sz w:val="26"/>
                <w:szCs w:val="20"/>
              </w:rPr>
              <w:t xml:space="preserve"> </w:t>
            </w:r>
          </w:p>
          <w:p w14:paraId="2D807DC3" w14:textId="77777777" w:rsidR="00EE67FE" w:rsidRPr="00735C0B" w:rsidRDefault="00EE67FE" w:rsidP="00EE67FE">
            <w:pPr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noProof/>
                <w:color w:val="000000"/>
                <w:sz w:val="26"/>
                <w:szCs w:val="20"/>
              </w:rPr>
              <w:drawing>
                <wp:inline distT="0" distB="0" distL="0" distR="0" wp14:anchorId="4F38481F" wp14:editId="3D33B21E">
                  <wp:extent cx="3299460" cy="1356360"/>
                  <wp:effectExtent l="0" t="0" r="0" b="0"/>
                  <wp:docPr id="26" name="圖片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99460" cy="13563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565722A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六、角色扮演</w:t>
            </w:r>
          </w:p>
          <w:p w14:paraId="0FD9844F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lastRenderedPageBreak/>
              <w:t>1.配合課本第53頁學習祕笈，將全班分為八組，請各組學生分別擔任農夫、漁夫、畜牧業、飲料製造商、餐廳老闆、飯店業者、洗車場、游泳池業者等8個類別的工作。</w:t>
            </w:r>
          </w:p>
          <w:p w14:paraId="26B59661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2.分組討論：這項工作中如果沒有水資源會有什麼影響？</w:t>
            </w:r>
          </w:p>
          <w:p w14:paraId="1F56CC40" w14:textId="77777777" w:rsidR="00EE67FE" w:rsidRPr="00735C0B" w:rsidRDefault="00EE67FE" w:rsidP="00EE67FE">
            <w:pPr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noProof/>
                <w:color w:val="000000"/>
                <w:sz w:val="26"/>
              </w:rPr>
              <w:drawing>
                <wp:inline distT="0" distB="0" distL="0" distR="0" wp14:anchorId="0344EF1C" wp14:editId="0695C038">
                  <wp:extent cx="3276600" cy="2905125"/>
                  <wp:effectExtent l="0" t="0" r="0" b="9525"/>
                  <wp:docPr id="55" name="圖片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76600" cy="2905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FE671E3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3.請各組陳述自己產業的重要性。</w:t>
            </w:r>
          </w:p>
          <w:p w14:paraId="26AC0BF9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4.投票表決：選擇絕對不能缺水的三個產業。</w:t>
            </w:r>
          </w:p>
          <w:p w14:paraId="3154289F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5.請被淘汰的組別，再次說明：缺水讓產業停止運作，哪些人的生計受到影響，有沒有什麼好方法可以解決問題？</w:t>
            </w:r>
          </w:p>
          <w:p w14:paraId="04A73B73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（每個產業都節約用水，盡量讓每個產業都可以持續運作。）</w:t>
            </w:r>
          </w:p>
          <w:p w14:paraId="1EA05C88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七、統整</w:t>
            </w:r>
          </w:p>
          <w:p w14:paraId="090A9843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教師透過以下問題讓學生自己建構本節課的學習重點：</w:t>
            </w:r>
          </w:p>
          <w:p w14:paraId="7680076C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1.造成用水量增加的原因有哪些？</w:t>
            </w:r>
          </w:p>
          <w:p w14:paraId="28A9A635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lastRenderedPageBreak/>
              <w:t>（人口的增加使生活用水增加、土地持續開發與建設，農漁牧工商業發達等。）</w:t>
            </w:r>
          </w:p>
        </w:tc>
        <w:tc>
          <w:tcPr>
            <w:tcW w:w="2126" w:type="dxa"/>
            <w:vAlign w:val="center"/>
          </w:tcPr>
          <w:p w14:paraId="0F5A0F5B" w14:textId="77777777" w:rsidR="00EE67FE" w:rsidRPr="00636DC6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636DC6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lastRenderedPageBreak/>
              <w:t>平時上課表現</w:t>
            </w:r>
          </w:p>
          <w:p w14:paraId="0D0BD035" w14:textId="77777777" w:rsidR="00EE67FE" w:rsidRPr="00636DC6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636DC6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口頭評量</w:t>
            </w:r>
          </w:p>
          <w:p w14:paraId="193F32EF" w14:textId="77777777" w:rsidR="00EE67FE" w:rsidRPr="00636DC6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636DC6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習作評量</w:t>
            </w:r>
          </w:p>
        </w:tc>
        <w:tc>
          <w:tcPr>
            <w:tcW w:w="2694" w:type="dxa"/>
            <w:vAlign w:val="center"/>
          </w:tcPr>
          <w:p w14:paraId="1FE3713B" w14:textId="77777777" w:rsidR="00EE67FE" w:rsidRPr="00EE67FE" w:rsidRDefault="00EE67FE" w:rsidP="00EE67FE">
            <w:pPr>
              <w:spacing w:line="260" w:lineRule="exact"/>
              <w:jc w:val="both"/>
              <w:rPr>
                <w:rFonts w:ascii="標楷體" w:eastAsia="標楷體" w:hAnsi="標楷體"/>
                <w:b/>
                <w:sz w:val="26"/>
                <w:szCs w:val="26"/>
              </w:rPr>
            </w:pPr>
            <w:r w:rsidRPr="00EE67FE">
              <w:rPr>
                <w:rFonts w:ascii="標楷體" w:eastAsia="標楷體" w:hAnsi="標楷體"/>
                <w:b/>
                <w:sz w:val="26"/>
                <w:szCs w:val="26"/>
              </w:rPr>
              <w:t>【環境教育】</w:t>
            </w:r>
          </w:p>
          <w:p w14:paraId="2891BEB6" w14:textId="737BBA99" w:rsidR="00EE67FE" w:rsidRPr="00EE67FE" w:rsidRDefault="00EE67FE" w:rsidP="00EE67FE">
            <w:pPr>
              <w:spacing w:line="260" w:lineRule="exact"/>
              <w:jc w:val="both"/>
              <w:rPr>
                <w:rFonts w:ascii="標楷體" w:eastAsia="標楷體" w:hAnsi="標楷體"/>
                <w:sz w:val="26"/>
                <w:szCs w:val="26"/>
              </w:rPr>
            </w:pPr>
            <w:r w:rsidRPr="00EE67FE">
              <w:rPr>
                <w:rFonts w:ascii="標楷體" w:eastAsia="標楷體" w:hAnsi="標楷體"/>
                <w:sz w:val="26"/>
                <w:szCs w:val="26"/>
              </w:rPr>
              <w:t>環E15 覺知能資源過度利用會導致環境汙染與資源耗竭的問題。</w:t>
            </w:r>
          </w:p>
        </w:tc>
      </w:tr>
      <w:tr w:rsidR="00EE67FE" w14:paraId="4B934FF6" w14:textId="77777777" w:rsidTr="00EE67FE">
        <w:trPr>
          <w:trHeight w:val="1827"/>
        </w:trPr>
        <w:tc>
          <w:tcPr>
            <w:tcW w:w="1096" w:type="dxa"/>
            <w:vAlign w:val="center"/>
          </w:tcPr>
          <w:p w14:paraId="2094D663" w14:textId="77777777" w:rsidR="00EE67FE" w:rsidRPr="00636DC6" w:rsidRDefault="00EE67FE" w:rsidP="00EE67FE">
            <w:pPr>
              <w:spacing w:line="260" w:lineRule="exact"/>
              <w:jc w:val="center"/>
              <w:rPr>
                <w:rFonts w:eastAsiaTheme="minorEastAsia"/>
                <w:snapToGrid w:val="0"/>
                <w:sz w:val="20"/>
                <w:szCs w:val="20"/>
              </w:rPr>
            </w:pPr>
            <w:r w:rsidRPr="00636DC6">
              <w:rPr>
                <w:rFonts w:ascii="標楷體" w:eastAsia="標楷體" w:hAnsi="標楷體" w:hint="eastAsia"/>
                <w:snapToGrid w:val="0"/>
                <w:sz w:val="26"/>
                <w:szCs w:val="20"/>
              </w:rPr>
              <w:lastRenderedPageBreak/>
              <w:t>第九週</w:t>
            </w:r>
          </w:p>
        </w:tc>
        <w:tc>
          <w:tcPr>
            <w:tcW w:w="1701" w:type="dxa"/>
            <w:vAlign w:val="center"/>
          </w:tcPr>
          <w:p w14:paraId="08F16783" w14:textId="77777777" w:rsidR="00EE67FE" w:rsidRPr="00636DC6" w:rsidRDefault="00EE67FE" w:rsidP="00EE67FE">
            <w:pPr>
              <w:spacing w:line="260" w:lineRule="exact"/>
              <w:jc w:val="center"/>
              <w:rPr>
                <w:rFonts w:eastAsiaTheme="minorEastAsia"/>
                <w:sz w:val="20"/>
                <w:szCs w:val="20"/>
              </w:rPr>
            </w:pPr>
            <w:r w:rsidRPr="00636DC6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第三單元家鄉水資源</w:t>
            </w:r>
          </w:p>
          <w:p w14:paraId="301CD45F" w14:textId="77777777" w:rsidR="00EE67FE" w:rsidRPr="00636DC6" w:rsidRDefault="00EE67FE" w:rsidP="00EE67FE">
            <w:pPr>
              <w:spacing w:line="260" w:lineRule="exact"/>
              <w:jc w:val="center"/>
              <w:rPr>
                <w:rFonts w:eastAsiaTheme="minorEastAsia"/>
                <w:bCs/>
                <w:sz w:val="20"/>
                <w:szCs w:val="20"/>
              </w:rPr>
            </w:pPr>
            <w:r w:rsidRPr="00636DC6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第二課水資源可持續利用</w:t>
            </w:r>
          </w:p>
        </w:tc>
        <w:tc>
          <w:tcPr>
            <w:tcW w:w="1792" w:type="dxa"/>
            <w:vAlign w:val="center"/>
          </w:tcPr>
          <w:p w14:paraId="5D0C1ACD" w14:textId="77777777" w:rsidR="00EE67FE" w:rsidRDefault="00EE67FE" w:rsidP="00EE67FE">
            <w:pPr>
              <w:spacing w:line="260" w:lineRule="exact"/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6"/>
              </w:rPr>
              <w:t>社-E-A2 敏覺居住地方的社會、自然與人文環境變遷，關注生活問題及其影響，並思考解決方法。</w:t>
            </w:r>
          </w:p>
        </w:tc>
        <w:tc>
          <w:tcPr>
            <w:tcW w:w="4969" w:type="dxa"/>
            <w:vAlign w:val="center"/>
          </w:tcPr>
          <w:p w14:paraId="346CFF98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/>
                <w:bCs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/>
                <w:bCs/>
                <w:color w:val="000000"/>
                <w:sz w:val="26"/>
                <w:szCs w:val="20"/>
              </w:rPr>
              <w:t>活動一：水的再次利用（120分鐘）</w:t>
            </w:r>
          </w:p>
          <w:p w14:paraId="54962AE2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一、閱讀與課文理解</w:t>
            </w:r>
          </w:p>
          <w:p w14:paraId="1FF7F094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教師引導學生閱讀課本第54頁課文，並提出以下問題，請學生回答：</w:t>
            </w:r>
          </w:p>
          <w:p w14:paraId="05D51464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1.近年來學校與公共圖書館設置什麼設施，可以讓雨水再利用？</w:t>
            </w:r>
          </w:p>
          <w:p w14:paraId="5A7C03C3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（雨撲滿。）</w:t>
            </w:r>
          </w:p>
          <w:p w14:paraId="62A93BF6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2.雨撲滿怎樣讓雨水能再利用？</w:t>
            </w:r>
          </w:p>
          <w:p w14:paraId="116E2A55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（收集→過濾→使用。）</w:t>
            </w:r>
          </w:p>
          <w:p w14:paraId="4A5AA9D0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二、觀看影片並回答問題</w:t>
            </w:r>
          </w:p>
          <w:p w14:paraId="13316D7A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1.觀看「【雨水回收】打造城市水庫」影片。https://youtu.be/W3NgRziUkYs（從1：08播到12：08。）</w:t>
            </w:r>
          </w:p>
          <w:p w14:paraId="6A419DC9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2.教師提出以下問題，請學生回答：</w:t>
            </w:r>
          </w:p>
          <w:p w14:paraId="724F1842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(1)我們生活中，下雨時，可以從哪些地方收集雨水？</w:t>
            </w:r>
          </w:p>
          <w:p w14:paraId="5F629FEC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（建築物屋頂、牆面，高速公路的路面。）</w:t>
            </w:r>
          </w:p>
          <w:p w14:paraId="659E1BFD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(2)影片中有哪些地方設置雨水回收系統？</w:t>
            </w:r>
          </w:p>
          <w:p w14:paraId="7DA4B164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（學校、社區、工業園區、住家。）</w:t>
            </w:r>
          </w:p>
          <w:p w14:paraId="32364C87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(3)影片中有哪幾種收集雨水的設施？</w:t>
            </w:r>
          </w:p>
          <w:p w14:paraId="6822B2FA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（地下儲水池、雨撲滿。）</w:t>
            </w:r>
          </w:p>
          <w:p w14:paraId="16391C28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(4)回收水使用前需要做什麼處理？</w:t>
            </w:r>
          </w:p>
          <w:p w14:paraId="27F9DD42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（過濾。）</w:t>
            </w:r>
          </w:p>
          <w:p w14:paraId="37AA05B1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(5)一般回收水可以用在哪些地方？</w:t>
            </w:r>
          </w:p>
          <w:p w14:paraId="10A9338A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（清洗廁所、生態池用水、植物澆灌。）</w:t>
            </w:r>
          </w:p>
          <w:p w14:paraId="462AFF9D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三、校園觀察</w:t>
            </w:r>
          </w:p>
          <w:p w14:paraId="7A9CF2A3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1.我們學校校園中有沒有雨水回收再利用的設施？</w:t>
            </w:r>
          </w:p>
          <w:p w14:paraId="721557CA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lastRenderedPageBreak/>
              <w:t>2.你知道這些回收的雨水有哪些用途呢？</w:t>
            </w:r>
          </w:p>
          <w:p w14:paraId="37D5D4E6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四、閱讀與問答</w:t>
            </w:r>
          </w:p>
          <w:p w14:paraId="2155406A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教師引導學生閱讀課本55頁的課文與圖片，並提出以下問題，請學生回答：</w:t>
            </w:r>
          </w:p>
          <w:p w14:paraId="5E94F993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1.水資源回收中心的水從哪裡來？</w:t>
            </w:r>
          </w:p>
          <w:p w14:paraId="143758CB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（住家。）</w:t>
            </w:r>
          </w:p>
          <w:p w14:paraId="2A5615CD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2.水資源回收中心的水可以讓什麼產業重新使用？</w:t>
            </w:r>
          </w:p>
          <w:p w14:paraId="438F19D6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（工業。）</w:t>
            </w:r>
          </w:p>
          <w:p w14:paraId="63DF01B4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3.猜猜看，水資源回收中心會對汙水做哪些處理，讓它可以重新使用呢？</w:t>
            </w:r>
          </w:p>
          <w:p w14:paraId="7D5143DC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（沉澱、過濾。）</w:t>
            </w:r>
          </w:p>
          <w:p w14:paraId="31A53739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五、觀看影片並回答問題</w:t>
            </w:r>
          </w:p>
          <w:p w14:paraId="2A44598E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1.觀看「『水的旅行』造訪水資源回收中心」影片。https://youtu.be/lYsj6-U85AY（從0:00播到1：20。）</w:t>
            </w:r>
          </w:p>
          <w:p w14:paraId="1B2C59E1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2.教師提出以下問題，請學生回答：</w:t>
            </w:r>
          </w:p>
          <w:p w14:paraId="0F80D68C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(1)觀看影片之後，你發現汙水回收後，第一個步驟先做什麼處理？</w:t>
            </w:r>
          </w:p>
          <w:p w14:paraId="5CB3691D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（使用微生物、薄膜過濾淨化水質。）</w:t>
            </w:r>
          </w:p>
          <w:p w14:paraId="69D45679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(2)水經過淨化的過程可以去除哪些物質？</w:t>
            </w:r>
          </w:p>
          <w:p w14:paraId="1206511A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（有機物質和大腸桿菌等微生物。）</w:t>
            </w:r>
          </w:p>
          <w:p w14:paraId="17621090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(3)水湳水資源回收中心一天可以淨化處理多少生活用水？</w:t>
            </w:r>
          </w:p>
          <w:p w14:paraId="28222E0B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（1萬8千噸。）</w:t>
            </w:r>
          </w:p>
          <w:p w14:paraId="424D2BA5" w14:textId="77777777" w:rsidR="00EE67FE" w:rsidRPr="00A77AA9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(4)</w:t>
            </w:r>
            <w:r w:rsidRPr="00A77AA9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水湳水資源回收中心一年可以再利用的水有多少？</w:t>
            </w:r>
          </w:p>
          <w:p w14:paraId="25903601" w14:textId="77777777" w:rsidR="00EE67FE" w:rsidRPr="00A77AA9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A77AA9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（1萬4千噸。）</w:t>
            </w:r>
          </w:p>
          <w:p w14:paraId="28748EC5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A77AA9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(5)水湳</w:t>
            </w:r>
            <w:r w:rsidRPr="00735C0B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水資源回收中心處理過的水提供給誰用？</w:t>
            </w:r>
          </w:p>
          <w:p w14:paraId="1A95DD35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（水湳經貿園區、中科園區和民眾。）</w:t>
            </w:r>
          </w:p>
          <w:p w14:paraId="0253F23B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(6)水資源回收中心處理過的水有哪些用途？</w:t>
            </w:r>
          </w:p>
          <w:p w14:paraId="698068D8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（沖廁所、澆灌、抑制揚塵。）</w:t>
            </w:r>
          </w:p>
          <w:p w14:paraId="7E431523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(7)水湳水資源回收中心一年可以節省多少自來水的使用？</w:t>
            </w:r>
          </w:p>
          <w:p w14:paraId="6E8EDB6B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lastRenderedPageBreak/>
              <w:t>（大約525萬噸的自來水使用。）</w:t>
            </w:r>
          </w:p>
          <w:p w14:paraId="798493E0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(8)水湳水資源回收中心一年可以節省多少費用？</w:t>
            </w:r>
          </w:p>
          <w:p w14:paraId="6E29E9E4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（大約5000萬的自來水水費。）</w:t>
            </w:r>
          </w:p>
          <w:p w14:paraId="58FEB0DC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(9)你覺得政府設置水資源回收中心有哪些重要的功用？</w:t>
            </w:r>
          </w:p>
          <w:p w14:paraId="3DD3CA74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（可以讓水資源再利用、可以節約使用自來水、可以節省水費。）</w:t>
            </w:r>
          </w:p>
          <w:p w14:paraId="010A9884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六、統整</w:t>
            </w:r>
          </w:p>
          <w:p w14:paraId="0E89A14D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教師透過以下問題讓學生自己建構本節課的學習重點：</w:t>
            </w:r>
          </w:p>
          <w:p w14:paraId="50FDB3EE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1.水越來越少的原因有哪些？</w:t>
            </w:r>
          </w:p>
          <w:p w14:paraId="2FEC9634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（自來水密集的管線使自來水使用很便利、產業用水越來越多。）</w:t>
            </w:r>
          </w:p>
          <w:p w14:paraId="224B17DE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2.有哪些設施可以讓水重新使用？</w:t>
            </w:r>
          </w:p>
          <w:p w14:paraId="35DF645C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（雨撲滿、水資源回收中心。）</w:t>
            </w:r>
          </w:p>
          <w:p w14:paraId="5619E68D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3.除了各單位努力省水之外，我們可以做些什麼來節約用水呢？</w:t>
            </w:r>
          </w:p>
          <w:p w14:paraId="3AAE93DA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七、問答</w:t>
            </w:r>
          </w:p>
          <w:p w14:paraId="566AE9DC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1.想一想，我們在家中有哪些活動需要使用水？</w:t>
            </w:r>
          </w:p>
          <w:p w14:paraId="5E9A8AB1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（從食衣住行各方面思考，例如：煮飯、洗衣、拖地、洗車等。）</w:t>
            </w:r>
          </w:p>
          <w:p w14:paraId="69C7861C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2.想想看，日常生活中，我們有哪些情況會不小心浪費水？</w:t>
            </w:r>
          </w:p>
          <w:p w14:paraId="2670C9E6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（刷牙時、清洗物品時，沒有馬上關閉水龍頭。）</w:t>
            </w:r>
          </w:p>
          <w:p w14:paraId="4FFE3B58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3.這些被浪費的水，有什麼好方法可以收集再使用呢？列出家中的省水方法。</w:t>
            </w:r>
          </w:p>
          <w:p w14:paraId="6737810C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（洗手時，用盆子盛接用過的水；將水盛接之後再使用，不使用流動的水。）</w:t>
            </w:r>
          </w:p>
          <w:p w14:paraId="575EA0A5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八、分組討論與實作（搭配探究活動進行課程）</w:t>
            </w:r>
          </w:p>
          <w:p w14:paraId="6445BA5F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1.各小組組內分享每個人家中的省水方法。</w:t>
            </w:r>
          </w:p>
          <w:p w14:paraId="620BC5F2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2.閱讀課文第56頁。</w:t>
            </w:r>
          </w:p>
          <w:p w14:paraId="78B5C348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lastRenderedPageBreak/>
              <w:t>3.從課文及討論的省水方法中，找一個自己還沒做到的項目來行動，並記錄在習作第三單元②16～17頁中。</w:t>
            </w:r>
          </w:p>
          <w:p w14:paraId="70119059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4.隔天或下一節社會時討論：</w:t>
            </w:r>
          </w:p>
          <w:p w14:paraId="6CDB9573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(1)經過一日省水日的努力，你覺得哪一個省水方法最難做到？原因是什麼？</w:t>
            </w:r>
          </w:p>
          <w:p w14:paraId="3F014501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(2)有什麼辦法可以克服這項省水困難？</w:t>
            </w:r>
          </w:p>
          <w:p w14:paraId="2EC10451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(3)經過努力省下水，對我們的環境有什麼好處呢？</w:t>
            </w:r>
          </w:p>
          <w:p w14:paraId="3DCF5FCF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（大自然的生物有水可以生活，我們也有各產業的產品可以食用及使用，環境可以保持綠意，人與環境的和諧互動。）</w:t>
            </w:r>
          </w:p>
          <w:p w14:paraId="579B4D82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九、閱讀課文並回答問題</w:t>
            </w:r>
          </w:p>
          <w:p w14:paraId="7BF94EBD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1. 教師引導學生閱讀課本57頁的課文與圖片，並提出以下問題，請學生回答：</w:t>
            </w:r>
          </w:p>
          <w:p w14:paraId="264E92B0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(1)農業用水非常重要，有什麼方式可以讓水有效利用？</w:t>
            </w:r>
          </w:p>
          <w:p w14:paraId="2F5E1E50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（使用滴灌及霧化的澆水方式。）</w:t>
            </w:r>
          </w:p>
          <w:p w14:paraId="48BDBBA1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十、認識滴灌系統</w:t>
            </w:r>
          </w:p>
          <w:p w14:paraId="31D3DDCA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1.觀看影片「農友抗旱節水　引進以色列滴灌系統」。https://youtu.be/tGUWSVuOM0o（從0：00播到4：35。）</w:t>
            </w:r>
          </w:p>
          <w:p w14:paraId="27F0611B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2.教師提出以下問題，請學生回答：</w:t>
            </w:r>
          </w:p>
          <w:p w14:paraId="4BCA10AA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(1)影片中提到滴灌技術，是從哪一個國家引進？</w:t>
            </w:r>
          </w:p>
          <w:p w14:paraId="21EE2B04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（以色列。）</w:t>
            </w:r>
          </w:p>
          <w:p w14:paraId="48F50973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(2)臺灣的滴灌需要考慮什麼問題？</w:t>
            </w:r>
          </w:p>
          <w:p w14:paraId="7B78682D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（潮溼氣候可能有細菌問題。）</w:t>
            </w:r>
          </w:p>
          <w:p w14:paraId="554179A9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(3)滴灌技術為什麼可以節省水資源？</w:t>
            </w:r>
          </w:p>
          <w:p w14:paraId="4BE53737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（水可以準確的澆灌植物，不會產生浪費。）</w:t>
            </w:r>
          </w:p>
          <w:p w14:paraId="33840542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十一、統整</w:t>
            </w:r>
          </w:p>
          <w:p w14:paraId="6ACA8B5E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教師透過以下問題讓學生自己建構本節課的學習重點：</w:t>
            </w:r>
          </w:p>
          <w:p w14:paraId="77517F8B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1.日常生活有哪些節約用水的方式？</w:t>
            </w:r>
          </w:p>
          <w:p w14:paraId="0C96F501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lastRenderedPageBreak/>
              <w:t>2.如何將滴灌的省水法用在日常生活中？</w:t>
            </w:r>
          </w:p>
          <w:p w14:paraId="1641E46F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（省水水龍頭。）</w:t>
            </w:r>
          </w:p>
        </w:tc>
        <w:tc>
          <w:tcPr>
            <w:tcW w:w="2126" w:type="dxa"/>
            <w:vAlign w:val="center"/>
          </w:tcPr>
          <w:p w14:paraId="78E52B38" w14:textId="77777777" w:rsidR="00EE67FE" w:rsidRPr="00636DC6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636DC6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lastRenderedPageBreak/>
              <w:t>平時上課表現</w:t>
            </w:r>
          </w:p>
          <w:p w14:paraId="0AB80CB1" w14:textId="77777777" w:rsidR="00EE67FE" w:rsidRPr="00636DC6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636DC6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口頭評量</w:t>
            </w:r>
          </w:p>
          <w:p w14:paraId="51CB93D4" w14:textId="77777777" w:rsidR="00EE67FE" w:rsidRPr="00636DC6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636DC6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習作評量</w:t>
            </w:r>
          </w:p>
        </w:tc>
        <w:tc>
          <w:tcPr>
            <w:tcW w:w="2694" w:type="dxa"/>
            <w:vAlign w:val="center"/>
          </w:tcPr>
          <w:p w14:paraId="16365B45" w14:textId="77777777" w:rsidR="00EE67FE" w:rsidRPr="00EE67FE" w:rsidRDefault="00EE67FE" w:rsidP="00EE67FE">
            <w:pPr>
              <w:spacing w:line="260" w:lineRule="exact"/>
              <w:jc w:val="both"/>
              <w:rPr>
                <w:rFonts w:ascii="標楷體" w:eastAsia="標楷體" w:hAnsi="標楷體"/>
                <w:b/>
                <w:sz w:val="26"/>
                <w:szCs w:val="26"/>
              </w:rPr>
            </w:pPr>
            <w:r w:rsidRPr="00EE67FE">
              <w:rPr>
                <w:rFonts w:ascii="標楷體" w:eastAsia="標楷體" w:hAnsi="標楷體"/>
                <w:b/>
                <w:sz w:val="26"/>
                <w:szCs w:val="26"/>
              </w:rPr>
              <w:t>【環境教育】</w:t>
            </w:r>
          </w:p>
          <w:p w14:paraId="09F30855" w14:textId="3E5828FA" w:rsidR="00EE67FE" w:rsidRPr="00EE67FE" w:rsidRDefault="00EE67FE" w:rsidP="00EE67FE">
            <w:pPr>
              <w:spacing w:line="260" w:lineRule="exact"/>
              <w:jc w:val="both"/>
              <w:rPr>
                <w:rFonts w:ascii="標楷體" w:eastAsia="標楷體" w:hAnsi="標楷體"/>
                <w:sz w:val="26"/>
                <w:szCs w:val="26"/>
              </w:rPr>
            </w:pPr>
            <w:r w:rsidRPr="00EE67FE">
              <w:rPr>
                <w:rFonts w:ascii="標楷體" w:eastAsia="標楷體" w:hAnsi="標楷體"/>
                <w:sz w:val="26"/>
                <w:szCs w:val="26"/>
              </w:rPr>
              <w:t>環E15 覺知能資源過度利用會導致環境汙染與資源耗竭的問題。</w:t>
            </w:r>
          </w:p>
        </w:tc>
      </w:tr>
      <w:tr w:rsidR="00EE67FE" w14:paraId="323C22D4" w14:textId="77777777" w:rsidTr="00EE67FE">
        <w:trPr>
          <w:trHeight w:val="1827"/>
        </w:trPr>
        <w:tc>
          <w:tcPr>
            <w:tcW w:w="1096" w:type="dxa"/>
            <w:vAlign w:val="center"/>
          </w:tcPr>
          <w:p w14:paraId="6D6F7B36" w14:textId="77777777" w:rsidR="00EE67FE" w:rsidRPr="00636DC6" w:rsidRDefault="00EE67FE" w:rsidP="00EE67FE">
            <w:pPr>
              <w:spacing w:line="260" w:lineRule="exact"/>
              <w:jc w:val="center"/>
              <w:rPr>
                <w:rFonts w:eastAsiaTheme="minorEastAsia"/>
                <w:snapToGrid w:val="0"/>
                <w:sz w:val="20"/>
                <w:szCs w:val="20"/>
              </w:rPr>
            </w:pPr>
            <w:r w:rsidRPr="00636DC6">
              <w:rPr>
                <w:rFonts w:ascii="標楷體" w:eastAsia="標楷體" w:hAnsi="標楷體" w:hint="eastAsia"/>
                <w:snapToGrid w:val="0"/>
                <w:sz w:val="26"/>
                <w:szCs w:val="20"/>
              </w:rPr>
              <w:lastRenderedPageBreak/>
              <w:t>第十週</w:t>
            </w:r>
          </w:p>
        </w:tc>
        <w:tc>
          <w:tcPr>
            <w:tcW w:w="1701" w:type="dxa"/>
            <w:vAlign w:val="center"/>
          </w:tcPr>
          <w:p w14:paraId="68D6C791" w14:textId="77777777" w:rsidR="00EE67FE" w:rsidRPr="00636DC6" w:rsidRDefault="00EE67FE" w:rsidP="00EE67FE">
            <w:pPr>
              <w:spacing w:line="260" w:lineRule="exact"/>
              <w:jc w:val="center"/>
              <w:rPr>
                <w:rFonts w:eastAsiaTheme="minorEastAsia"/>
                <w:sz w:val="20"/>
                <w:szCs w:val="20"/>
              </w:rPr>
            </w:pPr>
            <w:r w:rsidRPr="00636DC6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第三單元家鄉水資源</w:t>
            </w:r>
          </w:p>
          <w:p w14:paraId="12B2F6BF" w14:textId="77777777" w:rsidR="00EE67FE" w:rsidRPr="00636DC6" w:rsidRDefault="00EE67FE" w:rsidP="00EE67FE">
            <w:pPr>
              <w:spacing w:line="260" w:lineRule="exact"/>
              <w:jc w:val="center"/>
              <w:rPr>
                <w:rFonts w:eastAsiaTheme="minorEastAsia"/>
                <w:bCs/>
                <w:sz w:val="20"/>
                <w:szCs w:val="20"/>
              </w:rPr>
            </w:pPr>
            <w:r w:rsidRPr="00636DC6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第二課水資源可持續利用</w:t>
            </w:r>
          </w:p>
        </w:tc>
        <w:tc>
          <w:tcPr>
            <w:tcW w:w="1792" w:type="dxa"/>
            <w:vAlign w:val="center"/>
          </w:tcPr>
          <w:p w14:paraId="76B0B488" w14:textId="77777777" w:rsidR="00EE67FE" w:rsidRDefault="00EE67FE" w:rsidP="00EE67FE">
            <w:pPr>
              <w:spacing w:line="260" w:lineRule="exact"/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6"/>
              </w:rPr>
              <w:t>社-E-A2 敏覺居住地方的社會、自然與人文環境變遷，關注生活問題及其影響，並思考解決方法。</w:t>
            </w:r>
          </w:p>
        </w:tc>
        <w:tc>
          <w:tcPr>
            <w:tcW w:w="4969" w:type="dxa"/>
            <w:vAlign w:val="center"/>
          </w:tcPr>
          <w:p w14:paraId="740AB99E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/>
                <w:bCs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/>
                <w:bCs/>
                <w:color w:val="000000"/>
                <w:sz w:val="26"/>
                <w:szCs w:val="20"/>
              </w:rPr>
              <w:t>活動二：</w:t>
            </w:r>
            <w:r w:rsidRPr="00A77AA9">
              <w:rPr>
                <w:rFonts w:ascii="標楷體" w:eastAsia="標楷體" w:hAnsi="標楷體" w:cs="新細明體" w:hint="eastAsia"/>
                <w:b/>
                <w:bCs/>
                <w:color w:val="000000"/>
                <w:sz w:val="26"/>
                <w:szCs w:val="20"/>
              </w:rPr>
              <w:t>親水親人</w:t>
            </w:r>
            <w:r w:rsidRPr="00735C0B">
              <w:rPr>
                <w:rFonts w:ascii="標楷體" w:eastAsia="標楷體" w:hAnsi="標楷體" w:cs="新細明體" w:hint="eastAsia"/>
                <w:b/>
                <w:bCs/>
                <w:color w:val="000000"/>
                <w:sz w:val="26"/>
                <w:szCs w:val="20"/>
              </w:rPr>
              <w:t>親土地①（120分鐘）</w:t>
            </w:r>
          </w:p>
          <w:p w14:paraId="5A7FD81C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一、認識家鄉水源</w:t>
            </w:r>
          </w:p>
          <w:p w14:paraId="759291CB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1.使用Google map找找看，我們居住的地方有沒有河流？</w:t>
            </w:r>
          </w:p>
          <w:p w14:paraId="12F020F8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（教師可介紹授課區域重要水系或流域，以及當地的水資源用途。）</w:t>
            </w:r>
          </w:p>
          <w:p w14:paraId="212D8643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2.你曾經在河水、井水、地下水源附近進行過哪些活動？</w:t>
            </w:r>
          </w:p>
          <w:p w14:paraId="6A848CB5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（玩水、捕捉小魚小蝦、使用手動抽水馬達。）</w:t>
            </w:r>
          </w:p>
          <w:p w14:paraId="7A16E9D2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二、訪問（此為回家作業，可以在課前進行，不占用上課時間）</w:t>
            </w:r>
          </w:p>
          <w:p w14:paraId="5C1516F9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請學生回家訪問家人親近水源的經驗：</w:t>
            </w:r>
          </w:p>
          <w:p w14:paraId="301F27B3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1.祖父母、爸爸媽媽以前會在河邊做什麼？</w:t>
            </w:r>
          </w:p>
          <w:p w14:paraId="3642BE51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（捕魚、戲水、游泳等。）</w:t>
            </w:r>
          </w:p>
          <w:p w14:paraId="398BFD6C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2.為什麼現在比較少有河邊的活動？</w:t>
            </w:r>
          </w:p>
          <w:p w14:paraId="4A85E376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（水不乾淨、水圳被加蓋成為道路、生活太忙碌。）</w:t>
            </w:r>
          </w:p>
          <w:p w14:paraId="0D740DCC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三、分組討論與分享</w:t>
            </w:r>
          </w:p>
          <w:p w14:paraId="3841FC1D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教師依照班級學生人數進行分組，約4人一組。</w:t>
            </w:r>
          </w:p>
          <w:p w14:paraId="5671B66E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1.與小組組內夥伴分享「你有哪些親水的經驗？」，經驗中包含親水的地點及活動內容。</w:t>
            </w:r>
          </w:p>
          <w:p w14:paraId="63708841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2.將每個人分享的地點及活動寫在便利貼上。</w:t>
            </w:r>
          </w:p>
          <w:p w14:paraId="6F280DD6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3.匯集各組的紀錄，教師在黑板上彙整全班學生親水的地點、活動內容，以及他們</w:t>
            </w:r>
            <w:r w:rsidRPr="00735C0B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lastRenderedPageBreak/>
              <w:t>在這些活動地點除了看到水，還看到的動物或植物：</w:t>
            </w:r>
          </w:p>
          <w:p w14:paraId="6EA7BDFB" w14:textId="77777777" w:rsidR="00EE67FE" w:rsidRPr="00735C0B" w:rsidRDefault="00EE67FE" w:rsidP="00EE67FE">
            <w:pPr>
              <w:rPr>
                <w:rFonts w:eastAsiaTheme="minorEastAsia"/>
                <w:bCs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noProof/>
                <w:color w:val="000000"/>
                <w:sz w:val="26"/>
                <w:szCs w:val="20"/>
              </w:rPr>
              <w:drawing>
                <wp:inline distT="0" distB="0" distL="0" distR="0" wp14:anchorId="39FBDCEB" wp14:editId="0E56F32A">
                  <wp:extent cx="3314700" cy="906780"/>
                  <wp:effectExtent l="0" t="0" r="0" b="7620"/>
                  <wp:docPr id="27" name="圖片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14700" cy="9067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4302E1C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4.如果兩種經驗都有，你喜歡哪一種親水地點？</w:t>
            </w:r>
          </w:p>
          <w:p w14:paraId="3765BF9D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5.大自然的環境有什麼優缺點呢？</w:t>
            </w:r>
          </w:p>
          <w:p w14:paraId="5574C2E6" w14:textId="77777777" w:rsidR="00EE67FE" w:rsidRPr="00735C0B" w:rsidRDefault="00EE67FE" w:rsidP="00EE67FE">
            <w:pPr>
              <w:rPr>
                <w:rFonts w:eastAsiaTheme="minorEastAsia"/>
                <w:bCs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noProof/>
                <w:color w:val="000000"/>
                <w:sz w:val="26"/>
                <w:szCs w:val="20"/>
              </w:rPr>
              <w:drawing>
                <wp:inline distT="0" distB="0" distL="0" distR="0" wp14:anchorId="38BB479C" wp14:editId="03B6EBBD">
                  <wp:extent cx="3299460" cy="1325880"/>
                  <wp:effectExtent l="0" t="0" r="0" b="7620"/>
                  <wp:docPr id="31" name="圖片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99460" cy="13258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B65DBBA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四、閱讀與回答問題</w:t>
            </w:r>
          </w:p>
          <w:p w14:paraId="0DAB572C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1.教師引導學生閱讀課本58～59頁課文，並提出以下問題，請學生回答：</w:t>
            </w:r>
          </w:p>
          <w:p w14:paraId="013BFC58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(1)皮皮與祖父在溪邊看到哪些動植物？</w:t>
            </w:r>
          </w:p>
          <w:p w14:paraId="754C68C6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（魚蝦、蜻蜓等。）</w:t>
            </w:r>
          </w:p>
          <w:p w14:paraId="0F5C659A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(2)我們要如何維護河邊的環境？</w:t>
            </w:r>
          </w:p>
          <w:p w14:paraId="66B272B9" w14:textId="77777777" w:rsidR="00EE67FE" w:rsidRPr="00735C0B" w:rsidRDefault="00EE67FE" w:rsidP="00EE67FE">
            <w:pPr>
              <w:rPr>
                <w:rFonts w:eastAsiaTheme="minorEastAsia"/>
                <w:bCs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（不丟垃圾、不放入外來種生物。）</w:t>
            </w:r>
          </w:p>
        </w:tc>
        <w:tc>
          <w:tcPr>
            <w:tcW w:w="2126" w:type="dxa"/>
            <w:vAlign w:val="center"/>
          </w:tcPr>
          <w:p w14:paraId="66E822BC" w14:textId="77777777" w:rsidR="00EE67FE" w:rsidRPr="00636DC6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636DC6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lastRenderedPageBreak/>
              <w:t>平時上課表現</w:t>
            </w:r>
          </w:p>
          <w:p w14:paraId="728965FA" w14:textId="77777777" w:rsidR="00EE67FE" w:rsidRPr="00636DC6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636DC6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口頭評量</w:t>
            </w:r>
          </w:p>
        </w:tc>
        <w:tc>
          <w:tcPr>
            <w:tcW w:w="2694" w:type="dxa"/>
            <w:vAlign w:val="center"/>
          </w:tcPr>
          <w:p w14:paraId="563A6F7C" w14:textId="77777777" w:rsidR="00EE67FE" w:rsidRPr="00EE67FE" w:rsidRDefault="00EE67FE" w:rsidP="00EE67FE">
            <w:pPr>
              <w:spacing w:line="260" w:lineRule="exact"/>
              <w:jc w:val="both"/>
              <w:rPr>
                <w:rFonts w:ascii="標楷體" w:eastAsia="標楷體" w:hAnsi="標楷體"/>
                <w:b/>
                <w:sz w:val="26"/>
                <w:szCs w:val="26"/>
              </w:rPr>
            </w:pPr>
            <w:r w:rsidRPr="00EE67FE">
              <w:rPr>
                <w:rFonts w:ascii="標楷體" w:eastAsia="標楷體" w:hAnsi="標楷體"/>
                <w:b/>
                <w:sz w:val="26"/>
                <w:szCs w:val="26"/>
              </w:rPr>
              <w:t>【環境教育】</w:t>
            </w:r>
          </w:p>
          <w:p w14:paraId="1C1A264D" w14:textId="1AD3DD16" w:rsidR="00EE67FE" w:rsidRPr="00EE67FE" w:rsidRDefault="00EE67FE" w:rsidP="00EE67FE">
            <w:pPr>
              <w:spacing w:line="260" w:lineRule="exact"/>
              <w:jc w:val="both"/>
              <w:rPr>
                <w:rFonts w:ascii="標楷體" w:eastAsia="標楷體" w:hAnsi="標楷體"/>
                <w:sz w:val="26"/>
                <w:szCs w:val="26"/>
              </w:rPr>
            </w:pPr>
            <w:r w:rsidRPr="00EE67FE">
              <w:rPr>
                <w:rFonts w:ascii="標楷體" w:eastAsia="標楷體" w:hAnsi="標楷體"/>
                <w:sz w:val="26"/>
                <w:szCs w:val="26"/>
              </w:rPr>
              <w:t>環E15 覺知能資源過度利用會導致環境汙染與資源耗竭的問題。</w:t>
            </w:r>
          </w:p>
        </w:tc>
      </w:tr>
      <w:tr w:rsidR="00EE67FE" w14:paraId="1843F1B5" w14:textId="77777777" w:rsidTr="00EE67FE">
        <w:trPr>
          <w:trHeight w:val="1827"/>
        </w:trPr>
        <w:tc>
          <w:tcPr>
            <w:tcW w:w="1096" w:type="dxa"/>
            <w:vAlign w:val="center"/>
          </w:tcPr>
          <w:p w14:paraId="4810E419" w14:textId="77777777" w:rsidR="00EE67FE" w:rsidRPr="00636DC6" w:rsidRDefault="00EE67FE" w:rsidP="00EE67FE">
            <w:pPr>
              <w:spacing w:line="260" w:lineRule="exact"/>
              <w:jc w:val="center"/>
              <w:rPr>
                <w:rFonts w:eastAsiaTheme="minorEastAsia"/>
                <w:snapToGrid w:val="0"/>
                <w:sz w:val="20"/>
                <w:szCs w:val="20"/>
              </w:rPr>
            </w:pPr>
            <w:r w:rsidRPr="00636DC6">
              <w:rPr>
                <w:rFonts w:ascii="標楷體" w:eastAsia="標楷體" w:hAnsi="標楷體" w:hint="eastAsia"/>
                <w:snapToGrid w:val="0"/>
                <w:sz w:val="26"/>
                <w:szCs w:val="20"/>
              </w:rPr>
              <w:t>第十一週</w:t>
            </w:r>
          </w:p>
        </w:tc>
        <w:tc>
          <w:tcPr>
            <w:tcW w:w="1701" w:type="dxa"/>
            <w:vAlign w:val="center"/>
          </w:tcPr>
          <w:p w14:paraId="4B0B7F0E" w14:textId="77777777" w:rsidR="00EE67FE" w:rsidRPr="00636DC6" w:rsidRDefault="00EE67FE" w:rsidP="00EE67FE">
            <w:pPr>
              <w:spacing w:line="260" w:lineRule="exact"/>
              <w:jc w:val="center"/>
              <w:rPr>
                <w:rFonts w:eastAsiaTheme="minorEastAsia"/>
                <w:sz w:val="20"/>
                <w:szCs w:val="20"/>
              </w:rPr>
            </w:pPr>
            <w:r w:rsidRPr="00636DC6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第三單元家鄉水資源、第四單元家鄉的生產活動與環境</w:t>
            </w:r>
          </w:p>
          <w:p w14:paraId="13160C1D" w14:textId="77777777" w:rsidR="00EE67FE" w:rsidRPr="00636DC6" w:rsidRDefault="00EE67FE" w:rsidP="00EE67FE">
            <w:pPr>
              <w:spacing w:line="260" w:lineRule="exact"/>
              <w:jc w:val="center"/>
              <w:rPr>
                <w:rFonts w:eastAsiaTheme="minorEastAsia"/>
                <w:bCs/>
                <w:sz w:val="20"/>
                <w:szCs w:val="20"/>
              </w:rPr>
            </w:pPr>
            <w:r w:rsidRPr="00636DC6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第二課水資源可持續利用</w:t>
            </w:r>
            <w:r w:rsidRPr="00636DC6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、第一課農耕一步一腳印</w:t>
            </w:r>
          </w:p>
        </w:tc>
        <w:tc>
          <w:tcPr>
            <w:tcW w:w="1792" w:type="dxa"/>
            <w:vAlign w:val="center"/>
          </w:tcPr>
          <w:p w14:paraId="4FDB67B6" w14:textId="77777777" w:rsidR="00EE67FE" w:rsidRDefault="00EE67FE" w:rsidP="00EE67FE">
            <w:pPr>
              <w:spacing w:line="260" w:lineRule="exact"/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6"/>
              </w:rPr>
              <w:t>社-E-A2 敏覺居住地方的社會、自然與人文環境變遷，關注生活問題及其影響，並思考解決方法。</w:t>
            </w:r>
          </w:p>
          <w:p w14:paraId="2F268D48" w14:textId="77777777" w:rsidR="00EE67FE" w:rsidRDefault="00EE67FE" w:rsidP="00EE67FE">
            <w:pPr>
              <w:spacing w:line="260" w:lineRule="exact"/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6"/>
              </w:rPr>
              <w:t>社-E-B2 認識與運用科技、</w:t>
            </w: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6"/>
              </w:rPr>
              <w:lastRenderedPageBreak/>
              <w:t>資訊及媒體，並探究其與人類社會價值、信仰及態度的關聯。</w:t>
            </w:r>
          </w:p>
          <w:p w14:paraId="7506C6AA" w14:textId="77777777" w:rsidR="00EE67FE" w:rsidRDefault="00EE67FE" w:rsidP="00EE67FE">
            <w:pPr>
              <w:spacing w:line="260" w:lineRule="exact"/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6"/>
              </w:rPr>
              <w:t>社-E-C1 培養良好的生活習慣，理解並遵守社會規範，參與公共事務，養成社會責任感，尊重並維護自己和他人的人權，關懷自然環境與活動，關懷自然生態與人類永續發展，而展現知善、樂善與行善的品德。</w:t>
            </w:r>
          </w:p>
        </w:tc>
        <w:tc>
          <w:tcPr>
            <w:tcW w:w="4969" w:type="dxa"/>
            <w:vAlign w:val="center"/>
          </w:tcPr>
          <w:p w14:paraId="20005ADA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/>
                <w:bCs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/>
                <w:bCs/>
                <w:color w:val="000000"/>
                <w:sz w:val="26"/>
                <w:szCs w:val="20"/>
              </w:rPr>
              <w:lastRenderedPageBreak/>
              <w:t>活動二：</w:t>
            </w:r>
            <w:r w:rsidRPr="00A77AA9">
              <w:rPr>
                <w:rFonts w:ascii="標楷體" w:eastAsia="標楷體" w:hAnsi="標楷體" w:cs="新細明體" w:hint="eastAsia"/>
                <w:b/>
                <w:bCs/>
                <w:color w:val="000000"/>
                <w:sz w:val="26"/>
                <w:szCs w:val="20"/>
              </w:rPr>
              <w:t>親水親人親</w:t>
            </w:r>
            <w:r w:rsidRPr="00735C0B">
              <w:rPr>
                <w:rFonts w:ascii="標楷體" w:eastAsia="標楷體" w:hAnsi="標楷體" w:cs="新細明體" w:hint="eastAsia"/>
                <w:b/>
                <w:bCs/>
                <w:color w:val="000000"/>
                <w:sz w:val="26"/>
                <w:szCs w:val="20"/>
              </w:rPr>
              <w:t>土地②（80分鐘）</w:t>
            </w:r>
          </w:p>
          <w:p w14:paraId="48AA10AC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五、影片觀看及回答問題</w:t>
            </w:r>
          </w:p>
          <w:p w14:paraId="3F4E6828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1.觀看影片一：臺中柳川。https://youtu.be/Ka-5qubVsfU（從0：48播到3：54。）：</w:t>
            </w:r>
          </w:p>
          <w:p w14:paraId="3DFE9FEC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(1)柳川經過什麼樣的設計讓人們可以親水？</w:t>
            </w:r>
          </w:p>
          <w:p w14:paraId="6C49EEF5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（河堤平緩，人們可以進到水面上活動。）</w:t>
            </w:r>
          </w:p>
          <w:p w14:paraId="6B611F1E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(2)柳川經過哪些工程之後，變乾淨了？</w:t>
            </w:r>
          </w:p>
          <w:p w14:paraId="07F3B451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lastRenderedPageBreak/>
              <w:t>（使用卵石進行廢水處理。）</w:t>
            </w:r>
          </w:p>
          <w:p w14:paraId="2B5948FD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2.觀看影片二：臺南河樂廣場。</w:t>
            </w:r>
            <w:hyperlink w:history="1">
              <w:r w:rsidRPr="00735C0B">
                <w:rPr>
                  <w:rFonts w:ascii="標楷體" w:eastAsia="標楷體" w:hAnsi="標楷體" w:cs="新細明體" w:hint="eastAsia"/>
                  <w:bCs/>
                  <w:color w:val="000000"/>
                  <w:sz w:val="26"/>
                  <w:szCs w:val="20"/>
                </w:rPr>
                <w:t>https://youtu.be/dnQbEfbIaOc</w:t>
              </w:r>
            </w:hyperlink>
          </w:p>
          <w:p w14:paraId="1B51E947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(1)河樂廣場前身是什麼？</w:t>
            </w:r>
          </w:p>
          <w:p w14:paraId="306F1AB1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（中國城商場。）</w:t>
            </w:r>
          </w:p>
          <w:p w14:paraId="315FC03C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(2)為什麼要拆除商場？</w:t>
            </w:r>
          </w:p>
          <w:p w14:paraId="415E7FA9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（已經沒落，人潮減少。）</w:t>
            </w:r>
          </w:p>
          <w:p w14:paraId="61544345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(3)河樂廣場為什麼要保留舊建築結構？</w:t>
            </w:r>
          </w:p>
          <w:p w14:paraId="78A595D7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（可以讓人們記得以前在這裡發生的事。）</w:t>
            </w:r>
          </w:p>
          <w:p w14:paraId="037248E7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(4)河樂廣場現在提供哪些功能？</w:t>
            </w:r>
          </w:p>
          <w:p w14:paraId="526379B1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（民眾戲水、休閒。）</w:t>
            </w:r>
          </w:p>
          <w:p w14:paraId="4D4068D8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六、網路搜尋</w:t>
            </w:r>
          </w:p>
          <w:p w14:paraId="3B0315BD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配合課本第59頁學習祕笈，教師引導學生使用Google map找找看，我們生活的地方有哪些親水環境？</w:t>
            </w:r>
          </w:p>
          <w:p w14:paraId="0065C363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1.試著用「親水公園」、「親水步道」作為關鍵字搜尋。</w:t>
            </w:r>
          </w:p>
          <w:p w14:paraId="5B056AA1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2.列出親水環境。</w:t>
            </w:r>
          </w:p>
          <w:p w14:paraId="79D88F22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3.分組找出這些親水環境提供的活動內容，與前一節課討論的內容是否相符。</w:t>
            </w:r>
          </w:p>
          <w:p w14:paraId="03F8021E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七、統整</w:t>
            </w:r>
          </w:p>
          <w:p w14:paraId="5C75E8A0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教師透過以下問題讓學生自己建構本節課的學習重點：</w:t>
            </w:r>
          </w:p>
          <w:p w14:paraId="326A3704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1.親水公園提供哪些功能？</w:t>
            </w:r>
          </w:p>
          <w:p w14:paraId="2FCD55B8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（戲水、認識水生動植物。）</w:t>
            </w:r>
          </w:p>
          <w:p w14:paraId="735E2F56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2.親近水有哪些好處？</w:t>
            </w:r>
          </w:p>
          <w:p w14:paraId="7F4AD89F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（認識水生動植物、消暑。）</w:t>
            </w:r>
          </w:p>
          <w:p w14:paraId="756538A1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3.如何維護良好的水環境？</w:t>
            </w:r>
          </w:p>
          <w:p w14:paraId="473A75D8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（不丟垃圾、不放入生物。）</w:t>
            </w:r>
          </w:p>
          <w:p w14:paraId="28C7B4F7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</w:p>
          <w:p w14:paraId="107624E0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/>
                <w:bCs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/>
                <w:bCs/>
                <w:color w:val="000000"/>
                <w:sz w:val="26"/>
                <w:szCs w:val="20"/>
              </w:rPr>
              <w:t>活動一：關心餐桌上的蔬果（40分鐘）</w:t>
            </w:r>
          </w:p>
          <w:p w14:paraId="1F71613F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一、引起動機</w:t>
            </w:r>
          </w:p>
          <w:p w14:paraId="5BAC6662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教師引導學生回想：</w:t>
            </w:r>
          </w:p>
          <w:p w14:paraId="7FE095CA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1.你昨天的三餐，吃了哪些食物？</w:t>
            </w:r>
          </w:p>
          <w:p w14:paraId="65DF5E91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2.那些食物多從哪裡來？</w:t>
            </w:r>
          </w:p>
          <w:p w14:paraId="453BC800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lastRenderedPageBreak/>
              <w:t>二、討論</w:t>
            </w:r>
          </w:p>
          <w:p w14:paraId="21749459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教師利用學校營養午餐菜單，和學生討論一週內的菜單內容：</w:t>
            </w:r>
          </w:p>
          <w:p w14:paraId="106BE6D6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1.這一週的菜單內容是什麼？</w:t>
            </w:r>
          </w:p>
          <w:p w14:paraId="168364AE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2.這些菜單包括哪些食材？</w:t>
            </w:r>
          </w:p>
          <w:p w14:paraId="49BA1EE2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3.有哪些食材可能是本地或臺灣的？</w:t>
            </w:r>
          </w:p>
          <w:p w14:paraId="043F9C5F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4.有哪些食材可能是進口的？</w:t>
            </w:r>
          </w:p>
          <w:p w14:paraId="175E9AF1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三、閱讀</w:t>
            </w:r>
          </w:p>
          <w:p w14:paraId="236ACC65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教師引導學生閱讀課本第62～63頁課文及圖片。</w:t>
            </w:r>
          </w:p>
          <w:p w14:paraId="5330050C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四、問答</w:t>
            </w:r>
          </w:p>
          <w:p w14:paraId="743E8CB3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1.食物的選擇對我們的身體有什麼影響？</w:t>
            </w:r>
          </w:p>
          <w:p w14:paraId="1EA8AC16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（好的食物能維持身體健康；吃了添加物過多或殘留有害物質的食物，容易生病。）</w:t>
            </w:r>
          </w:p>
          <w:p w14:paraId="47DE819D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2.如何選擇較健康、安全的農產品？</w:t>
            </w:r>
          </w:p>
          <w:p w14:paraId="3E1F31A9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（選購具有優良農產品標章的商品；食用當地、當季的蔬果。）</w:t>
            </w:r>
          </w:p>
          <w:p w14:paraId="4DC10120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3.身為小學生的我們，可以如何關心農業生產？</w:t>
            </w:r>
          </w:p>
          <w:p w14:paraId="00551593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（可以挑選有優良標章的農產品、在校內外體驗農事活動。）</w:t>
            </w:r>
          </w:p>
          <w:p w14:paraId="5B295FEC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五、觀看影片與討論</w:t>
            </w:r>
          </w:p>
          <w:p w14:paraId="5D51D16D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教師播放「守護全家人的笑容 從吃的安心開始」影片https://youtu.be/J6bU5z8D91o，請學生專心觀看，結束後進行討論：</w:t>
            </w:r>
          </w:p>
          <w:p w14:paraId="26DC3205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1.我們可以如何挑選新鮮安全的食材？</w:t>
            </w:r>
          </w:p>
          <w:p w14:paraId="6877A11D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（辨識農產品的標章。）</w:t>
            </w:r>
          </w:p>
          <w:p w14:paraId="506CB152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2.學校營養午餐如何保障學生的用餐品質與安全？</w:t>
            </w:r>
          </w:p>
          <w:p w14:paraId="74DB842E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（學校營養午餐選用標章認證食材。）</w:t>
            </w:r>
          </w:p>
          <w:p w14:paraId="246AE068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六、分組討論與分享</w:t>
            </w:r>
          </w:p>
          <w:p w14:paraId="332FCDD3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1.教師將學生分組，並發給各組小白板及筆。</w:t>
            </w:r>
          </w:p>
          <w:p w14:paraId="4BF7DB89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2.請各組討論以下題目，並將討論結果寫</w:t>
            </w:r>
            <w:r w:rsidRPr="00735C0B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lastRenderedPageBreak/>
              <w:t>在小白板上：</w:t>
            </w:r>
          </w:p>
          <w:p w14:paraId="7EAE0656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(1)自己和家人通常會到什麼地方購買蔬果食材？</w:t>
            </w:r>
          </w:p>
          <w:p w14:paraId="7535FCD6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(2)自己和家人選購蔬果食材的技巧或方法為何？</w:t>
            </w:r>
          </w:p>
          <w:p w14:paraId="333197A7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3.請各組報告討論的結果。</w:t>
            </w:r>
          </w:p>
          <w:p w14:paraId="1093A987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4.教師鼓勵學生們自身體驗農事活動的經驗。</w:t>
            </w:r>
          </w:p>
          <w:p w14:paraId="0BDB5AF1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（可能是協助親戚長輩務農、校內植栽種植或其他農事體驗活動等。）</w:t>
            </w:r>
          </w:p>
          <w:p w14:paraId="793C7A2F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七、統整</w:t>
            </w:r>
          </w:p>
          <w:p w14:paraId="2028447A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教師透過以下問題讓學生自己建構本節課的學習</w:t>
            </w:r>
            <w:r w:rsidRPr="00A77AA9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重點</w:t>
            </w:r>
            <w:r w:rsidRPr="00735C0B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：</w:t>
            </w:r>
          </w:p>
          <w:p w14:paraId="43D7C946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1.選購食物時，需注意哪些事項？</w:t>
            </w:r>
          </w:p>
        </w:tc>
        <w:tc>
          <w:tcPr>
            <w:tcW w:w="2126" w:type="dxa"/>
            <w:vAlign w:val="center"/>
          </w:tcPr>
          <w:p w14:paraId="48514ACF" w14:textId="77777777" w:rsidR="00EE67FE" w:rsidRPr="00636DC6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636DC6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lastRenderedPageBreak/>
              <w:t>平時上課表現</w:t>
            </w:r>
          </w:p>
          <w:p w14:paraId="71AFD2DE" w14:textId="77777777" w:rsidR="00EE67FE" w:rsidRPr="00636DC6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636DC6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口頭評量</w:t>
            </w:r>
          </w:p>
        </w:tc>
        <w:tc>
          <w:tcPr>
            <w:tcW w:w="2694" w:type="dxa"/>
            <w:vAlign w:val="center"/>
          </w:tcPr>
          <w:p w14:paraId="3171856B" w14:textId="77777777" w:rsidR="00EE67FE" w:rsidRPr="00EE67FE" w:rsidRDefault="00EE67FE" w:rsidP="00EE67FE">
            <w:pPr>
              <w:spacing w:line="260" w:lineRule="exact"/>
              <w:jc w:val="both"/>
              <w:rPr>
                <w:rFonts w:ascii="標楷體" w:eastAsia="標楷體" w:hAnsi="標楷體"/>
                <w:b/>
                <w:sz w:val="26"/>
                <w:szCs w:val="26"/>
              </w:rPr>
            </w:pPr>
            <w:r w:rsidRPr="00EE67FE">
              <w:rPr>
                <w:rFonts w:ascii="標楷體" w:eastAsia="標楷體" w:hAnsi="標楷體"/>
                <w:b/>
                <w:sz w:val="26"/>
                <w:szCs w:val="26"/>
              </w:rPr>
              <w:t>【環境教育】</w:t>
            </w:r>
          </w:p>
          <w:p w14:paraId="6B1816A3" w14:textId="77777777" w:rsidR="00EE67FE" w:rsidRPr="00EE67FE" w:rsidRDefault="00EE67FE" w:rsidP="00EE67FE">
            <w:pPr>
              <w:spacing w:line="260" w:lineRule="exact"/>
              <w:jc w:val="both"/>
              <w:rPr>
                <w:rFonts w:ascii="標楷體" w:eastAsia="標楷體" w:hAnsi="標楷體"/>
                <w:sz w:val="26"/>
                <w:szCs w:val="26"/>
              </w:rPr>
            </w:pPr>
            <w:r w:rsidRPr="00EE67FE">
              <w:rPr>
                <w:rFonts w:ascii="標楷體" w:eastAsia="標楷體" w:hAnsi="標楷體"/>
                <w:sz w:val="26"/>
                <w:szCs w:val="26"/>
              </w:rPr>
              <w:t>環E3 了解人與自然和諧共生，進而保護重要棲地。</w:t>
            </w:r>
          </w:p>
          <w:p w14:paraId="162950F8" w14:textId="77777777" w:rsidR="00EE67FE" w:rsidRPr="00EE67FE" w:rsidRDefault="00EE67FE" w:rsidP="00EE67FE">
            <w:pPr>
              <w:spacing w:line="260" w:lineRule="exact"/>
              <w:jc w:val="both"/>
              <w:rPr>
                <w:rFonts w:ascii="標楷體" w:eastAsia="標楷體" w:hAnsi="標楷體"/>
                <w:sz w:val="26"/>
                <w:szCs w:val="26"/>
              </w:rPr>
            </w:pPr>
            <w:r w:rsidRPr="00EE67FE">
              <w:rPr>
                <w:rFonts w:ascii="標楷體" w:eastAsia="標楷體" w:hAnsi="標楷體"/>
                <w:sz w:val="26"/>
                <w:szCs w:val="26"/>
              </w:rPr>
              <w:t>環E4 覺知經濟發展與工業發展對環境的衝擊。</w:t>
            </w:r>
          </w:p>
          <w:p w14:paraId="01398F87" w14:textId="4A140758" w:rsidR="00EE67FE" w:rsidRPr="00EE67FE" w:rsidRDefault="00EE67FE" w:rsidP="00EE67FE">
            <w:pPr>
              <w:spacing w:line="260" w:lineRule="exact"/>
              <w:jc w:val="both"/>
              <w:rPr>
                <w:rFonts w:ascii="標楷體" w:eastAsia="標楷體" w:hAnsi="標楷體"/>
                <w:sz w:val="26"/>
                <w:szCs w:val="26"/>
              </w:rPr>
            </w:pPr>
            <w:r w:rsidRPr="00EE67FE">
              <w:rPr>
                <w:rFonts w:ascii="標楷體" w:eastAsia="標楷體" w:hAnsi="標楷體"/>
                <w:sz w:val="26"/>
                <w:szCs w:val="26"/>
              </w:rPr>
              <w:t>環E15 覺知能資源過度利用會導致環境汙染與資源耗竭的問題。</w:t>
            </w:r>
          </w:p>
        </w:tc>
      </w:tr>
      <w:tr w:rsidR="00EE67FE" w14:paraId="748A9E46" w14:textId="77777777" w:rsidTr="00EE67FE">
        <w:trPr>
          <w:trHeight w:val="1827"/>
        </w:trPr>
        <w:tc>
          <w:tcPr>
            <w:tcW w:w="1096" w:type="dxa"/>
            <w:vAlign w:val="center"/>
          </w:tcPr>
          <w:p w14:paraId="019C610F" w14:textId="77777777" w:rsidR="00EE67FE" w:rsidRPr="00636DC6" w:rsidRDefault="00EE67FE" w:rsidP="00EE67FE">
            <w:pPr>
              <w:spacing w:line="260" w:lineRule="exact"/>
              <w:jc w:val="center"/>
              <w:rPr>
                <w:rFonts w:eastAsiaTheme="minorEastAsia"/>
                <w:snapToGrid w:val="0"/>
                <w:sz w:val="20"/>
                <w:szCs w:val="20"/>
              </w:rPr>
            </w:pPr>
            <w:r w:rsidRPr="00636DC6">
              <w:rPr>
                <w:rFonts w:ascii="標楷體" w:eastAsia="標楷體" w:hAnsi="標楷體" w:hint="eastAsia"/>
                <w:snapToGrid w:val="0"/>
                <w:sz w:val="26"/>
                <w:szCs w:val="20"/>
              </w:rPr>
              <w:lastRenderedPageBreak/>
              <w:t>第十二週</w:t>
            </w:r>
          </w:p>
        </w:tc>
        <w:tc>
          <w:tcPr>
            <w:tcW w:w="1701" w:type="dxa"/>
            <w:vAlign w:val="center"/>
          </w:tcPr>
          <w:p w14:paraId="6744332F" w14:textId="77777777" w:rsidR="00EE67FE" w:rsidRPr="00636DC6" w:rsidRDefault="00EE67FE" w:rsidP="00EE67FE">
            <w:pPr>
              <w:spacing w:line="260" w:lineRule="exact"/>
              <w:jc w:val="center"/>
              <w:rPr>
                <w:rFonts w:eastAsiaTheme="minorEastAsia"/>
                <w:sz w:val="20"/>
                <w:szCs w:val="20"/>
              </w:rPr>
            </w:pPr>
            <w:r w:rsidRPr="00636DC6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第四單元家鄉的生產活動與環境</w:t>
            </w:r>
          </w:p>
          <w:p w14:paraId="3E6C7325" w14:textId="77777777" w:rsidR="00EE67FE" w:rsidRPr="00636DC6" w:rsidRDefault="00EE67FE" w:rsidP="00EE67FE">
            <w:pPr>
              <w:spacing w:line="260" w:lineRule="exact"/>
              <w:jc w:val="center"/>
              <w:rPr>
                <w:rFonts w:eastAsiaTheme="minorEastAsia"/>
                <w:sz w:val="20"/>
                <w:szCs w:val="20"/>
              </w:rPr>
            </w:pPr>
            <w:r w:rsidRPr="00636DC6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第一課農耕一步一腳印</w:t>
            </w:r>
          </w:p>
        </w:tc>
        <w:tc>
          <w:tcPr>
            <w:tcW w:w="1792" w:type="dxa"/>
            <w:vAlign w:val="center"/>
          </w:tcPr>
          <w:p w14:paraId="618A30B3" w14:textId="77777777" w:rsidR="00EE67FE" w:rsidRDefault="00EE67FE" w:rsidP="00EE67FE">
            <w:pPr>
              <w:spacing w:line="260" w:lineRule="exact"/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6"/>
              </w:rPr>
              <w:t>社-E-A2 敏覺居住地方的社會、自然與人文環境變遷，關注生活問題及其影響，並思考解決方法。</w:t>
            </w:r>
          </w:p>
          <w:p w14:paraId="0D7B3034" w14:textId="77777777" w:rsidR="00EE67FE" w:rsidRDefault="00EE67FE" w:rsidP="00EE67FE">
            <w:pPr>
              <w:spacing w:line="260" w:lineRule="exact"/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6"/>
              </w:rPr>
              <w:t>社-E-B2 認識與運用科技、資訊及媒體，並探究其與人類社會價值、信仰及態度的關聯。</w:t>
            </w:r>
          </w:p>
          <w:p w14:paraId="49F4E0F4" w14:textId="77777777" w:rsidR="00EE67FE" w:rsidRDefault="00EE67FE" w:rsidP="00EE67FE">
            <w:pPr>
              <w:spacing w:line="260" w:lineRule="exact"/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6"/>
              </w:rPr>
              <w:t>社-E-C1 培養良好的生活習慣，理解並遵守社會規範，參與公共事務，養成社會責任感，尊重</w:t>
            </w: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6"/>
              </w:rPr>
              <w:lastRenderedPageBreak/>
              <w:t>並維護自己和他人的人權，關懷自然環境與活動，關懷自然生態與人類永續發展，而展現知善、樂善與行善的品德。</w:t>
            </w:r>
          </w:p>
        </w:tc>
        <w:tc>
          <w:tcPr>
            <w:tcW w:w="4969" w:type="dxa"/>
            <w:vAlign w:val="center"/>
          </w:tcPr>
          <w:p w14:paraId="5266D4F8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/>
                <w:color w:val="000000"/>
                <w:sz w:val="26"/>
                <w:szCs w:val="20"/>
              </w:rPr>
              <w:lastRenderedPageBreak/>
              <w:t>活動二：傳統的農耕方式（40分鐘）</w:t>
            </w:r>
          </w:p>
          <w:p w14:paraId="4E051040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一、引起動機</w:t>
            </w:r>
          </w:p>
          <w:p w14:paraId="334D3F24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教師引導學生分享：</w:t>
            </w:r>
          </w:p>
          <w:p w14:paraId="357C2464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1.你有下田工作的經驗嗎？</w:t>
            </w:r>
          </w:p>
          <w:p w14:paraId="768CE1C6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2.你下田都做哪些事？</w:t>
            </w:r>
          </w:p>
          <w:p w14:paraId="15BE53C8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3.你有參加過農事體驗的活動嗎？</w:t>
            </w:r>
          </w:p>
          <w:p w14:paraId="41A0D408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4.請你說說看你參加農事體驗時的印象？</w:t>
            </w:r>
          </w:p>
          <w:p w14:paraId="51F30F79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5.你的長輩有從事農事工作嗎？</w:t>
            </w:r>
          </w:p>
          <w:p w14:paraId="74A56341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6.長輩是否有什麼務農生活的故事，讓你印象深刻？</w:t>
            </w:r>
          </w:p>
          <w:p w14:paraId="07DDADB3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7.教師亦可播放「農村曲想像圖」影片https://youtu.be/ug3zcvgWrBQ，引導學生想像過去務農的生活面貌。</w:t>
            </w:r>
          </w:p>
          <w:p w14:paraId="5E5D73E2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二、閱讀</w:t>
            </w:r>
          </w:p>
          <w:p w14:paraId="4233865C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教師引導學生閱讀課本第64～65頁課文及圖片。</w:t>
            </w:r>
          </w:p>
          <w:p w14:paraId="4DB6486B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三、問答</w:t>
            </w:r>
          </w:p>
          <w:p w14:paraId="65051845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1.在傳統的農村生活，為什麼田間較常見到青蛙、小魚、小蝦等生物呢？</w:t>
            </w:r>
          </w:p>
          <w:p w14:paraId="0F810262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（因為過去農耕時，沒有使用農藥。）</w:t>
            </w:r>
          </w:p>
          <w:p w14:paraId="634531FB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2.在傳統的農村生活，農民使用哪些物質當作肥料？</w:t>
            </w:r>
          </w:p>
          <w:p w14:paraId="709B55DA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lastRenderedPageBreak/>
              <w:t>（農民會以動物糞便或農作物殘渣，作為滋養作物與土地的來源。）</w:t>
            </w:r>
          </w:p>
          <w:p w14:paraId="12398D13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3.採用傳統的耕作方式，農作物的外觀可能會有哪些情況？</w:t>
            </w:r>
          </w:p>
          <w:p w14:paraId="44E5D590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（外觀坑坑洞洞、農作物的大小不一。）</w:t>
            </w:r>
          </w:p>
          <w:p w14:paraId="403ECFFA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4.採用傳統的耕作方式，農作物的產量可能會有哪些情況？</w:t>
            </w:r>
          </w:p>
          <w:p w14:paraId="44BD7B6B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（產量不太穩定。）</w:t>
            </w:r>
          </w:p>
          <w:p w14:paraId="34348A4B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四、觀賞電子繪本：《田水甜》</w:t>
            </w:r>
          </w:p>
          <w:p w14:paraId="5EAA3197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教師播放電子繪本《田水甜》https://children.moc.gov.tw/book/219178，請學生專心觀看，引導學生體會昔日農村田園風光。</w:t>
            </w:r>
          </w:p>
          <w:p w14:paraId="423D5F99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五、創作：我的農村畫</w:t>
            </w:r>
          </w:p>
          <w:p w14:paraId="47894015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1.教師引導學生從課本插畫或《田水甜》繪本插畫，拼湊過去農村景象，例如：農村有著三合院、牛車、晒穀場、水車等；農田裡有著麻雀、雞隻、白鷺鷥等；大人揮扇聊天、孩子浸浴在大自然的環境中嬉戲。</w:t>
            </w:r>
          </w:p>
          <w:p w14:paraId="776C34C0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2.教師發下適當大小的紙張，由學生創作屬於自己的「農村畫」，嘗試描繪出以前農村景觀與活動。</w:t>
            </w:r>
          </w:p>
          <w:p w14:paraId="0D30A2C3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3.教師將學生創作的「農村畫」張貼於教室公布欄，供彼此欣賞。</w:t>
            </w:r>
          </w:p>
          <w:p w14:paraId="1DE0D3CE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六、統整</w:t>
            </w:r>
          </w:p>
          <w:p w14:paraId="552A4BD1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教師透過以下問題讓學生自己建構本節課的學習</w:t>
            </w:r>
            <w:r w:rsidRPr="00A77AA9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重點</w:t>
            </w: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：</w:t>
            </w:r>
          </w:p>
          <w:p w14:paraId="52AB83CA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1.過去農耕活動有哪些特色？</w:t>
            </w:r>
          </w:p>
          <w:p w14:paraId="18EBC7AF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</w:p>
          <w:p w14:paraId="28583C3F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/>
                <w:color w:val="000000"/>
                <w:sz w:val="26"/>
                <w:szCs w:val="20"/>
              </w:rPr>
              <w:t>活動三：蟲鳴鳥叫消失的農田（40分鐘）</w:t>
            </w:r>
          </w:p>
          <w:p w14:paraId="5C0C1527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一、閱讀</w:t>
            </w:r>
          </w:p>
          <w:p w14:paraId="569451F5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教師引導學生閱讀課本第66～67頁課文及圖片。</w:t>
            </w:r>
          </w:p>
          <w:p w14:paraId="13190736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二、問答</w:t>
            </w:r>
          </w:p>
          <w:p w14:paraId="423668FA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1.請問隨著農業技術發展，農耕方式有哪</w:t>
            </w: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lastRenderedPageBreak/>
              <w:t>些轉變？</w:t>
            </w:r>
          </w:p>
          <w:p w14:paraId="3C6607CD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（使用機械、化學肥料、殺蟲劑與除草劑等農藥。）</w:t>
            </w:r>
          </w:p>
          <w:p w14:paraId="31461A2A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2.使用化學肥料及農藥可以為農耕活動帶來哪些好處？</w:t>
            </w:r>
          </w:p>
          <w:p w14:paraId="69669D2A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（節省人力與時間、提高農作物的產量與品質。）</w:t>
            </w:r>
          </w:p>
          <w:p w14:paraId="20A84148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3.使用化學肥料及農藥可能帶來哪些不好的影響？</w:t>
            </w:r>
          </w:p>
          <w:p w14:paraId="71DD25A5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（對動植物、人體與自然環境有害。）</w:t>
            </w:r>
          </w:p>
          <w:p w14:paraId="4BFA1783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三、觀賞影片與討論</w:t>
            </w:r>
          </w:p>
          <w:p w14:paraId="5464DE12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教師播放「臺灣農藥用量　全球之冠」影片https://youtu.be/zjjitmbloHM，請學生專心觀看，結束後進行討論：</w:t>
            </w:r>
          </w:p>
          <w:p w14:paraId="3CA83E71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1.影片中農民說明使用化肥與農藥的原因是什麼？</w:t>
            </w:r>
          </w:p>
          <w:p w14:paraId="1D705017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（使用化肥與農藥種出來的作物品質較好、外觀完整，消費者比較願意購買。）</w:t>
            </w:r>
          </w:p>
          <w:p w14:paraId="78BD506D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2.影片中造成蝙蝠數量減少的原因可能是什麼？</w:t>
            </w:r>
          </w:p>
          <w:p w14:paraId="11C37025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（牠們捕食田間昆蟲為食，進而吸收到農藥與重金屬，使得其神經受損，找不到食物與回家的路。）</w:t>
            </w:r>
          </w:p>
          <w:p w14:paraId="11B1E960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四、分組討論</w:t>
            </w:r>
          </w:p>
          <w:p w14:paraId="7152C89C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1.教師將學生分組，並發小白板及筆給各組。</w:t>
            </w:r>
          </w:p>
          <w:p w14:paraId="0FE7067B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2.教師引導學生對照課本第66～67頁與第68～69頁的內容，討論使用化學肥料與農藥前、後，在「耕作方式」、「自然環境」與「人體健康」層面，分別可能有哪些影響？</w:t>
            </w:r>
          </w:p>
          <w:p w14:paraId="2CF04F43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3.教師可分配1組只寫1個層面即可，並將討論結果寫在表格內：</w:t>
            </w:r>
          </w:p>
          <w:p w14:paraId="1A1D881F" w14:textId="77777777" w:rsidR="00EE67FE" w:rsidRPr="00735C0B" w:rsidRDefault="00EE67FE" w:rsidP="00EE67FE">
            <w:pPr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noProof/>
                <w:color w:val="000000"/>
                <w:sz w:val="26"/>
                <w:szCs w:val="20"/>
              </w:rPr>
              <w:lastRenderedPageBreak/>
              <w:drawing>
                <wp:inline distT="0" distB="0" distL="0" distR="0" wp14:anchorId="1B7E70C1" wp14:editId="5CB84D57">
                  <wp:extent cx="3314700" cy="2087880"/>
                  <wp:effectExtent l="0" t="0" r="0" b="7620"/>
                  <wp:docPr id="32" name="圖片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14700" cy="20878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9FBCB60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4.請各組派員報告討論結果。</w:t>
            </w:r>
          </w:p>
          <w:p w14:paraId="4BB611F8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5.教師同時在黑板上彙整各組的結果。</w:t>
            </w:r>
          </w:p>
          <w:p w14:paraId="22DC26BF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五、統整</w:t>
            </w:r>
          </w:p>
          <w:p w14:paraId="72C72415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教師透過以下問題讓學生自己建構本節課的學習</w:t>
            </w:r>
            <w:r w:rsidRPr="00A77AA9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重點</w:t>
            </w: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：</w:t>
            </w:r>
          </w:p>
          <w:p w14:paraId="5CC02A65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1.使用化學肥料對農作物和土壤可能產生哪些影響？</w:t>
            </w:r>
          </w:p>
          <w:p w14:paraId="53274CC4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2.使用農藥對農作物和土壤可能產生哪些影響？</w:t>
            </w:r>
          </w:p>
          <w:p w14:paraId="25B8E082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</w:p>
          <w:p w14:paraId="4089A4E2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/>
                <w:color w:val="000000"/>
                <w:sz w:val="26"/>
                <w:szCs w:val="20"/>
              </w:rPr>
              <w:t>活動四：守護農田動起來（40分鐘）</w:t>
            </w:r>
          </w:p>
          <w:p w14:paraId="7B873AC7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一、閱讀</w:t>
            </w:r>
          </w:p>
          <w:p w14:paraId="0DE6EBD7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教師引導學生閱讀課本第68～69頁課文及圖片。</w:t>
            </w:r>
          </w:p>
          <w:p w14:paraId="6EF26135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二、問答</w:t>
            </w:r>
          </w:p>
          <w:p w14:paraId="638820BE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1.目前農業為什麼朝向友善環境的生產方式呢？</w:t>
            </w:r>
          </w:p>
          <w:p w14:paraId="785D07D7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（因為人們越來越重視環境生態與飲食健康。）</w:t>
            </w:r>
          </w:p>
          <w:p w14:paraId="2402B5BF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2.有些農民不再使用化學肥料，改用什麼方式增添作物與土壤的營養？</w:t>
            </w:r>
          </w:p>
          <w:p w14:paraId="170336EF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（使用廚餘、落葉、動物糞尿或其它原料製成有機堆肥。）</w:t>
            </w:r>
          </w:p>
          <w:p w14:paraId="715F1A6E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3.有些農民不再使用農藥，改用什麼方式</w:t>
            </w: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lastRenderedPageBreak/>
              <w:t>達到驅趕、減少病蟲害的效果？</w:t>
            </w:r>
          </w:p>
          <w:p w14:paraId="6885E339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（搭建網室、利用天然物質萃取、借助害蟲的天敵。）</w:t>
            </w:r>
          </w:p>
          <w:p w14:paraId="736AE5E2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三、觀看影片與討論</w:t>
            </w:r>
          </w:p>
          <w:p w14:paraId="670209AF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教師播放「菱角田不噴藥　水雉來了」影片https://youtu.be/OA4X-PduqJ8</w:t>
            </w:r>
          </w:p>
          <w:p w14:paraId="543A5EB5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，請學生專心觀看，結束後進行討論：</w:t>
            </w:r>
          </w:p>
          <w:p w14:paraId="5E502151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1.為什麼實施友善耕作讓田裡增加多種動物？</w:t>
            </w:r>
          </w:p>
          <w:p w14:paraId="431AF8EB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（田間的動物不受到毒害，數量變多，也因此吸引牠們的掠食者，形成豐富、平衡的農田生態。）</w:t>
            </w:r>
          </w:p>
          <w:p w14:paraId="7CCC16B3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2.實施友善耕作會有哪些需要克服的困難？</w:t>
            </w:r>
          </w:p>
          <w:p w14:paraId="3C8FCE3C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（友善耕作的作物產量不如噴灑農藥化學肥料的耕作；落實友善耕作與動物們共存，農民須調整原先耕作習慣。）</w:t>
            </w:r>
          </w:p>
          <w:p w14:paraId="73E79B5A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四、習作</w:t>
            </w:r>
          </w:p>
          <w:p w14:paraId="173FB772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1.教師引導學生自己閱讀習作第四單元①「什麼是老鷹紅豆呢」的文章。</w:t>
            </w:r>
          </w:p>
          <w:p w14:paraId="026D4BB0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2.透過分組討論完成習作第19頁。</w:t>
            </w:r>
          </w:p>
          <w:p w14:paraId="35FD460D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3.教師針對第3題，請各組一位學生發表：</w:t>
            </w:r>
          </w:p>
          <w:p w14:paraId="50753385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(1)個人是否願意購買「老鷹紅豆銅鑼燒」或「老鷹紅豆」？</w:t>
            </w:r>
          </w:p>
          <w:p w14:paraId="3B465B25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(2)理由是什麼？</w:t>
            </w:r>
          </w:p>
          <w:p w14:paraId="15236E84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五、統整</w:t>
            </w:r>
          </w:p>
          <w:p w14:paraId="0B5369CA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教師透過以下問題讓學生自己建構本節課的學習</w:t>
            </w:r>
            <w:r w:rsidRPr="00A77AA9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重點</w:t>
            </w: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：</w:t>
            </w:r>
          </w:p>
          <w:p w14:paraId="1A0E27D4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1.有哪些方法可以減少使用化學肥料與農藥？</w:t>
            </w:r>
          </w:p>
          <w:p w14:paraId="2C1AA165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2.執行友善耕作有哪些好處或是需要克服的情形？</w:t>
            </w:r>
          </w:p>
        </w:tc>
        <w:tc>
          <w:tcPr>
            <w:tcW w:w="2126" w:type="dxa"/>
            <w:vAlign w:val="center"/>
          </w:tcPr>
          <w:p w14:paraId="14AE6E12" w14:textId="77777777" w:rsidR="00EE67FE" w:rsidRPr="00636DC6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636DC6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lastRenderedPageBreak/>
              <w:t>平時上課表現</w:t>
            </w:r>
          </w:p>
          <w:p w14:paraId="02C15BDE" w14:textId="77777777" w:rsidR="00EE67FE" w:rsidRPr="00636DC6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636DC6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口頭評量</w:t>
            </w:r>
          </w:p>
          <w:p w14:paraId="4EEE1762" w14:textId="77777777" w:rsidR="00EE67FE" w:rsidRPr="00636DC6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636DC6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習作評量</w:t>
            </w:r>
          </w:p>
        </w:tc>
        <w:tc>
          <w:tcPr>
            <w:tcW w:w="2694" w:type="dxa"/>
            <w:vAlign w:val="center"/>
          </w:tcPr>
          <w:p w14:paraId="7E6B28E4" w14:textId="77777777" w:rsidR="00EE67FE" w:rsidRPr="00EE67FE" w:rsidRDefault="00EE67FE" w:rsidP="00EE67FE">
            <w:pPr>
              <w:spacing w:line="260" w:lineRule="exact"/>
              <w:jc w:val="both"/>
              <w:rPr>
                <w:rFonts w:ascii="標楷體" w:eastAsia="標楷體" w:hAnsi="標楷體"/>
                <w:b/>
                <w:sz w:val="26"/>
                <w:szCs w:val="26"/>
              </w:rPr>
            </w:pPr>
            <w:r w:rsidRPr="00EE67FE">
              <w:rPr>
                <w:rFonts w:ascii="標楷體" w:eastAsia="標楷體" w:hAnsi="標楷體"/>
                <w:b/>
                <w:sz w:val="26"/>
                <w:szCs w:val="26"/>
              </w:rPr>
              <w:t>【環境教育】</w:t>
            </w:r>
          </w:p>
          <w:p w14:paraId="700CB547" w14:textId="77777777" w:rsidR="00EE67FE" w:rsidRPr="00EE67FE" w:rsidRDefault="00EE67FE" w:rsidP="00EE67FE">
            <w:pPr>
              <w:spacing w:line="260" w:lineRule="exact"/>
              <w:jc w:val="both"/>
              <w:rPr>
                <w:rFonts w:ascii="標楷體" w:eastAsia="標楷體" w:hAnsi="標楷體"/>
                <w:sz w:val="26"/>
                <w:szCs w:val="26"/>
              </w:rPr>
            </w:pPr>
            <w:r w:rsidRPr="00EE67FE">
              <w:rPr>
                <w:rFonts w:ascii="標楷體" w:eastAsia="標楷體" w:hAnsi="標楷體"/>
                <w:sz w:val="26"/>
                <w:szCs w:val="26"/>
              </w:rPr>
              <w:t>環E3 了解人與自然和諧共生，進而保護重要棲地。</w:t>
            </w:r>
          </w:p>
          <w:p w14:paraId="1F03EC3D" w14:textId="329347C6" w:rsidR="00EE67FE" w:rsidRPr="00EE67FE" w:rsidRDefault="00EE67FE" w:rsidP="00EE67FE">
            <w:pPr>
              <w:spacing w:line="260" w:lineRule="exact"/>
              <w:jc w:val="both"/>
              <w:rPr>
                <w:rFonts w:ascii="標楷體" w:eastAsia="標楷體" w:hAnsi="標楷體"/>
                <w:sz w:val="26"/>
                <w:szCs w:val="26"/>
              </w:rPr>
            </w:pPr>
            <w:r w:rsidRPr="00EE67FE">
              <w:rPr>
                <w:rFonts w:ascii="標楷體" w:eastAsia="標楷體" w:hAnsi="標楷體"/>
                <w:sz w:val="26"/>
                <w:szCs w:val="26"/>
              </w:rPr>
              <w:t>環E4 覺知經濟發展與工業發展對環境的衝擊。</w:t>
            </w:r>
          </w:p>
        </w:tc>
      </w:tr>
      <w:tr w:rsidR="00EE67FE" w14:paraId="0FC47C62" w14:textId="77777777" w:rsidTr="00EE67FE">
        <w:trPr>
          <w:trHeight w:val="1827"/>
        </w:trPr>
        <w:tc>
          <w:tcPr>
            <w:tcW w:w="1096" w:type="dxa"/>
            <w:vAlign w:val="center"/>
          </w:tcPr>
          <w:p w14:paraId="04E6D387" w14:textId="77777777" w:rsidR="00EE67FE" w:rsidRPr="00636DC6" w:rsidRDefault="00EE67FE" w:rsidP="00EE67FE">
            <w:pPr>
              <w:spacing w:line="260" w:lineRule="exact"/>
              <w:jc w:val="center"/>
              <w:rPr>
                <w:rFonts w:eastAsiaTheme="minorEastAsia"/>
                <w:snapToGrid w:val="0"/>
                <w:sz w:val="20"/>
                <w:szCs w:val="20"/>
              </w:rPr>
            </w:pPr>
            <w:r w:rsidRPr="00636DC6">
              <w:rPr>
                <w:rFonts w:ascii="標楷體" w:eastAsia="標楷體" w:hAnsi="標楷體" w:hint="eastAsia"/>
                <w:snapToGrid w:val="0"/>
                <w:sz w:val="26"/>
                <w:szCs w:val="20"/>
              </w:rPr>
              <w:lastRenderedPageBreak/>
              <w:t>第十三週</w:t>
            </w:r>
          </w:p>
        </w:tc>
        <w:tc>
          <w:tcPr>
            <w:tcW w:w="1701" w:type="dxa"/>
            <w:vAlign w:val="center"/>
          </w:tcPr>
          <w:p w14:paraId="264D8B55" w14:textId="77777777" w:rsidR="00EE67FE" w:rsidRPr="00636DC6" w:rsidRDefault="00EE67FE" w:rsidP="00EE67FE">
            <w:pPr>
              <w:spacing w:line="260" w:lineRule="exact"/>
              <w:jc w:val="center"/>
              <w:rPr>
                <w:rFonts w:eastAsiaTheme="minorEastAsia"/>
                <w:sz w:val="20"/>
                <w:szCs w:val="20"/>
              </w:rPr>
            </w:pPr>
            <w:r w:rsidRPr="00636DC6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第四單元家鄉的生產活動與環境</w:t>
            </w:r>
          </w:p>
          <w:p w14:paraId="07E6F295" w14:textId="77777777" w:rsidR="00EE67FE" w:rsidRPr="00636DC6" w:rsidRDefault="00EE67FE" w:rsidP="00EE67FE">
            <w:pPr>
              <w:spacing w:line="260" w:lineRule="exact"/>
              <w:jc w:val="center"/>
              <w:rPr>
                <w:rFonts w:eastAsiaTheme="minorEastAsia"/>
                <w:sz w:val="20"/>
                <w:szCs w:val="20"/>
              </w:rPr>
            </w:pPr>
            <w:r w:rsidRPr="00636DC6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第一課農耕一步一腳印、第二課紡織機上的千絲萬縷</w:t>
            </w:r>
          </w:p>
        </w:tc>
        <w:tc>
          <w:tcPr>
            <w:tcW w:w="1792" w:type="dxa"/>
            <w:vAlign w:val="center"/>
          </w:tcPr>
          <w:p w14:paraId="41F4E22B" w14:textId="77777777" w:rsidR="00EE67FE" w:rsidRDefault="00EE67FE" w:rsidP="00EE67FE">
            <w:pPr>
              <w:spacing w:line="260" w:lineRule="exact"/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6"/>
              </w:rPr>
              <w:t>社-E-A2 敏覺居住地方的社會、自然與人文環境變遷，關注生活問題及其影響，並思考解決方法。</w:t>
            </w:r>
          </w:p>
          <w:p w14:paraId="6A95739F" w14:textId="77777777" w:rsidR="00EE67FE" w:rsidRDefault="00EE67FE" w:rsidP="00EE67FE">
            <w:pPr>
              <w:spacing w:line="260" w:lineRule="exact"/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6"/>
              </w:rPr>
              <w:t>社-E-B2 認識與運用科技、資訊及媒體，並探究其與人類社會價值、信仰及態度的關聯。</w:t>
            </w:r>
          </w:p>
          <w:p w14:paraId="0281791A" w14:textId="77777777" w:rsidR="00EE67FE" w:rsidRDefault="00EE67FE" w:rsidP="00EE67FE">
            <w:pPr>
              <w:spacing w:line="260" w:lineRule="exact"/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6"/>
              </w:rPr>
              <w:t>社-E-C1 培養良好的生活習慣，理解並遵守社會規範，參與公共事務，養成社會責任感，尊重並維護自己和他人的人權，關懷自然環境與活動，關懷自然生態與人類永續發展，而展現知善、樂善與行善的品德。</w:t>
            </w:r>
          </w:p>
        </w:tc>
        <w:tc>
          <w:tcPr>
            <w:tcW w:w="4969" w:type="dxa"/>
            <w:vAlign w:val="center"/>
          </w:tcPr>
          <w:p w14:paraId="3C0F81DC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/>
                <w:bCs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/>
                <w:bCs/>
                <w:color w:val="000000"/>
                <w:sz w:val="26"/>
                <w:szCs w:val="20"/>
              </w:rPr>
              <w:t>活動五：科技農夫新嘗試（40分鐘）</w:t>
            </w:r>
          </w:p>
          <w:p w14:paraId="39F59D3B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一、引起動機</w:t>
            </w:r>
          </w:p>
          <w:p w14:paraId="1E9DB5C7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教師可以事先預備貼有生產追溯條碼的農產品包裝，或製作PPT，詢問學生：</w:t>
            </w:r>
          </w:p>
          <w:p w14:paraId="235368DD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1.你是否曾在超市或賣場看過這樣的農產品包裝？</w:t>
            </w:r>
          </w:p>
          <w:p w14:paraId="51EAAA65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2.你知道掃描該條碼可以看到什麼資訊？</w:t>
            </w:r>
          </w:p>
          <w:p w14:paraId="3297C2CD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（教師可以用行動裝置掃描條碼後，將畫面呈現給學生觀看。）</w:t>
            </w:r>
          </w:p>
          <w:p w14:paraId="031911B6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二、閱讀</w:t>
            </w:r>
          </w:p>
          <w:p w14:paraId="73C9216C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教師引導學生閱讀課本第70頁課文及圖片。</w:t>
            </w:r>
          </w:p>
          <w:p w14:paraId="06140FD2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三、問答</w:t>
            </w:r>
          </w:p>
          <w:p w14:paraId="4AAF9EC4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1.農業結合科技的新趨勢，為農民的生產過程帶來哪些轉變？</w:t>
            </w:r>
          </w:p>
          <w:p w14:paraId="4E6A96E0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（可以更有效率管理生產過程、減少使用化肥與農藥。）</w:t>
            </w:r>
          </w:p>
          <w:p w14:paraId="6A2AE8C3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2.建立農產品生產追溯系統，對農民有哪些好處？</w:t>
            </w:r>
          </w:p>
          <w:p w14:paraId="0B30756F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（可以更有效率管理生產過程、讓消費者安心的購買。）</w:t>
            </w:r>
          </w:p>
          <w:p w14:paraId="5D15C8B6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3.建立農產品生產追溯系統，對消費者有哪些好處？</w:t>
            </w:r>
          </w:p>
          <w:p w14:paraId="27C1E076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（可以在選購時，輕鬆查詢農產品的生產紀錄。）</w:t>
            </w:r>
          </w:p>
          <w:p w14:paraId="53CCC963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四、閱讀</w:t>
            </w:r>
          </w:p>
          <w:p w14:paraId="7256AF7B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教師引導學生閱讀課本第71頁課文及圖片。</w:t>
            </w:r>
          </w:p>
          <w:p w14:paraId="0296FDB2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五、觀賞影片與討論</w:t>
            </w:r>
          </w:p>
          <w:p w14:paraId="758F3A73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教師播放「無毒種田 博士研發生物抑制劑取代農藥」影片https://youtu.be/uPsAJPAXWaM，請學生專心觀看，結束後進行討論：</w:t>
            </w:r>
          </w:p>
          <w:p w14:paraId="12C2551A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1.陳文亮教授的智慧農場和一般農場（農田）有什麼不一樣？</w:t>
            </w:r>
          </w:p>
          <w:p w14:paraId="444792A6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（以科技方式控制生產過程；透過手機即</w:t>
            </w:r>
            <w:r w:rsidRPr="00735C0B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lastRenderedPageBreak/>
              <w:t>時了解農作物生產情形。）</w:t>
            </w:r>
          </w:p>
          <w:p w14:paraId="08D1B9BB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2.陳文亮教授期待科技能為農業帶來哪些轉變？</w:t>
            </w:r>
          </w:p>
          <w:p w14:paraId="70CF0316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（協助農民生產安全無毒的農產品，提高收入；讓消費者吃得更安心、健康。）</w:t>
            </w:r>
          </w:p>
          <w:p w14:paraId="50B6601F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六、統整</w:t>
            </w:r>
          </w:p>
          <w:p w14:paraId="7F926C49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教師透過以下問題讓學生自己建構本節課的學習</w:t>
            </w:r>
            <w:r w:rsidRPr="00A77AA9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重點</w:t>
            </w:r>
            <w:r w:rsidRPr="00735C0B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：</w:t>
            </w:r>
          </w:p>
          <w:p w14:paraId="2F51235B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1.農業結合科技帶來哪些影響？</w:t>
            </w:r>
          </w:p>
          <w:p w14:paraId="56C63732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</w:p>
          <w:p w14:paraId="0D404A8A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/>
                <w:bCs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/>
                <w:bCs/>
                <w:color w:val="000000"/>
                <w:sz w:val="26"/>
                <w:szCs w:val="20"/>
              </w:rPr>
              <w:t>活動一：衣服從哪裡來？（40分鐘）</w:t>
            </w:r>
          </w:p>
          <w:p w14:paraId="76784DA5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一、引起動機</w:t>
            </w:r>
          </w:p>
          <w:p w14:paraId="0047B805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教師準備一件學校的制服，展示並詢問學生：</w:t>
            </w:r>
          </w:p>
          <w:p w14:paraId="5A6B3BB5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1.這件衣服是如何製作的？</w:t>
            </w:r>
          </w:p>
          <w:p w14:paraId="5EDE68D1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2.早期人們如何製造衣服或布料？</w:t>
            </w:r>
          </w:p>
          <w:p w14:paraId="15680EE4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二、閱讀</w:t>
            </w:r>
          </w:p>
          <w:p w14:paraId="5410090F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教師引導學生閱讀課本第72～73頁的課文及圖片。</w:t>
            </w:r>
          </w:p>
          <w:p w14:paraId="06386230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三、問答</w:t>
            </w:r>
          </w:p>
          <w:p w14:paraId="3C1B87D5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1.為什麼紡織業對我們的生活很重要？</w:t>
            </w:r>
          </w:p>
          <w:p w14:paraId="0736B94B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（滿足我們穿著的需求。）</w:t>
            </w:r>
          </w:p>
          <w:p w14:paraId="596F2D97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2.早期紡織業製造紗線的原料有哪些？</w:t>
            </w:r>
          </w:p>
          <w:p w14:paraId="1934CE4D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（棉、麻、毛、絲等天然纖維。）</w:t>
            </w:r>
          </w:p>
          <w:p w14:paraId="19DB2EA6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3.早期紡織業製造紗線的原料，「毛」可能是來自哪些動物的毛？</w:t>
            </w:r>
          </w:p>
          <w:p w14:paraId="08996582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（鴨、鵝、兔子等。）</w:t>
            </w:r>
          </w:p>
          <w:p w14:paraId="7FD7DF79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4.早期紡織業如何將布匹染色？</w:t>
            </w:r>
          </w:p>
          <w:p w14:paraId="17A52E74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（以植物作為天然染劑進行染色。）</w:t>
            </w:r>
          </w:p>
          <w:p w14:paraId="36F3D79B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四、分組討論與分享</w:t>
            </w:r>
          </w:p>
          <w:p w14:paraId="43A32961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1.教師將學生分組。</w:t>
            </w:r>
          </w:p>
          <w:p w14:paraId="6577406F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2.請各組學生彼此分享：</w:t>
            </w:r>
          </w:p>
          <w:p w14:paraId="2AEFC621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(1)有穿過「棉、麻、毛、絲」等天然纖維的衣服嗎？</w:t>
            </w:r>
          </w:p>
          <w:p w14:paraId="4B90B7BB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(2)這些衣服的觸感與特色為何？</w:t>
            </w:r>
          </w:p>
          <w:p w14:paraId="09E54F50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（請學生以生活經驗或現況進行討論，例</w:t>
            </w:r>
            <w:r w:rsidRPr="00735C0B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lastRenderedPageBreak/>
              <w:t>如：奶奶都會說純棉的衣服比較好，容易吸汗。）</w:t>
            </w:r>
          </w:p>
          <w:p w14:paraId="3D206364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3.請各組派一位學生，分享組內同學的生活經驗。</w:t>
            </w:r>
          </w:p>
          <w:p w14:paraId="1E91B711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五、觀賞影片與討論</w:t>
            </w:r>
          </w:p>
          <w:p w14:paraId="5728C271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 xml:space="preserve">教師播放「薯榔染布天然美」https://youtu.be/IpduMifci4U，請學生專心觀看，結束後進行討論： </w:t>
            </w:r>
          </w:p>
          <w:p w14:paraId="51B85CE4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1.在影片中，請問過去原住民族如何將布料染色呢？</w:t>
            </w:r>
          </w:p>
          <w:p w14:paraId="28D069A0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（取植物薯榔地下莖，以熱水煮薯榔與白布、白線後晒乾。）</w:t>
            </w:r>
          </w:p>
          <w:p w14:paraId="5E70EDF3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2.請問造成此種染布方法沒落的原因為何？</w:t>
            </w:r>
          </w:p>
          <w:p w14:paraId="2D65606A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（因為化學染料興起。）</w:t>
            </w:r>
          </w:p>
          <w:p w14:paraId="253093E2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六、統整</w:t>
            </w:r>
          </w:p>
          <w:p w14:paraId="53A6029E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教師透過以下問題讓學生自己建構本節課的學習</w:t>
            </w:r>
            <w:r w:rsidRPr="00A77AA9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重點：</w:t>
            </w:r>
          </w:p>
          <w:p w14:paraId="22BF461C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1.早期人們如何製造紡織品？</w:t>
            </w:r>
          </w:p>
          <w:p w14:paraId="1EF16A6E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</w:p>
          <w:p w14:paraId="2E8CB1AA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/>
                <w:bCs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/>
                <w:bCs/>
                <w:color w:val="000000"/>
                <w:sz w:val="26"/>
                <w:szCs w:val="20"/>
              </w:rPr>
              <w:t>活動二：人造纖維功能多（40分鐘）</w:t>
            </w:r>
          </w:p>
          <w:p w14:paraId="668886F8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一、引起動機</w:t>
            </w:r>
          </w:p>
          <w:p w14:paraId="1EAECB7C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教師準備一件有服裝成分標示的學校制服，呈現該成分標示內容。請學生依前一節的學習經驗，找一找標示：</w:t>
            </w:r>
          </w:p>
          <w:p w14:paraId="32C12366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1.標示上有哪些是你認識的天然纖維？</w:t>
            </w:r>
          </w:p>
          <w:p w14:paraId="3677C13E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（棉、麻、毛、絲等。）</w:t>
            </w:r>
          </w:p>
          <w:p w14:paraId="2B3D426A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2.還有哪些其它的成分？</w:t>
            </w:r>
          </w:p>
          <w:p w14:paraId="68299CA5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二、 閱讀</w:t>
            </w:r>
          </w:p>
          <w:p w14:paraId="1F6B525D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教師引導學生閱讀課本第74～75頁課文及圖片。</w:t>
            </w:r>
          </w:p>
          <w:p w14:paraId="73438D41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三、問答</w:t>
            </w:r>
          </w:p>
          <w:p w14:paraId="018EDDCB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1.天然纖維的紡織品有哪些優點？</w:t>
            </w:r>
          </w:p>
          <w:p w14:paraId="60DF6CDE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（有吸溼、排汗的優點。）</w:t>
            </w:r>
          </w:p>
          <w:p w14:paraId="76605C5C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2.天然纖維的紡織品有哪些缺點？</w:t>
            </w:r>
          </w:p>
          <w:p w14:paraId="69C42750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（容易變形、起毛球或發霉等。）</w:t>
            </w:r>
          </w:p>
          <w:p w14:paraId="25250580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lastRenderedPageBreak/>
              <w:t>3.人造纖維興起的原因是什麼？</w:t>
            </w:r>
          </w:p>
          <w:p w14:paraId="1850C663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（因為天然纖維有不足的地方，且產量較不穩定。）</w:t>
            </w:r>
          </w:p>
          <w:p w14:paraId="6DD770FF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4.目前我們常穿的衣服材料大多是如何製造的？</w:t>
            </w:r>
          </w:p>
          <w:p w14:paraId="7D16C6D7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（從石化原料中提煉的。）</w:t>
            </w:r>
          </w:p>
          <w:p w14:paraId="6DD72EFF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5.人造纖維有哪些特色？</w:t>
            </w:r>
          </w:p>
          <w:p w14:paraId="7332E771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（耐用、產量較為穩定、可大量生產。）</w:t>
            </w:r>
          </w:p>
          <w:p w14:paraId="02E5CF2B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四、觀賞影片與討論</w:t>
            </w:r>
          </w:p>
          <w:p w14:paraId="45495480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教師播放「臺灣紡織技術升級」影片https://youtu.be/KwxPiFJY510，請學生專心觀看，結束後進行討論：</w:t>
            </w:r>
          </w:p>
          <w:p w14:paraId="293B8EF7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1.在影片中，臺灣紡織業如何扭轉曾是沒落產業的狀況？</w:t>
            </w:r>
          </w:p>
          <w:p w14:paraId="6CE869C0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（以人造纖維生產機能性布料。）</w:t>
            </w:r>
          </w:p>
          <w:p w14:paraId="2B2DEAA7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2.在影片中提及人造纖維布料有哪些機能性？</w:t>
            </w:r>
          </w:p>
          <w:p w14:paraId="1B8FE4E8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（涼感、發熱、抗菌。）</w:t>
            </w:r>
          </w:p>
          <w:p w14:paraId="7A4D62C2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3.目前臺灣紡織業的成效如何？</w:t>
            </w:r>
          </w:p>
          <w:p w14:paraId="05D29B73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（受到國際肯定，成為國際球賽服裝的提供者之一。）</w:t>
            </w:r>
          </w:p>
          <w:p w14:paraId="7BA23EB3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五、分組討論與分享</w:t>
            </w:r>
          </w:p>
          <w:p w14:paraId="1A4C5483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1.教師將學生分組。</w:t>
            </w:r>
          </w:p>
          <w:p w14:paraId="7D52E640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2.請各組學生彼此分享：</w:t>
            </w:r>
          </w:p>
          <w:p w14:paraId="70581C15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(1)有穿過機能性的服裝嗎？</w:t>
            </w:r>
          </w:p>
          <w:p w14:paraId="7F3A5520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(2)這些衣服的觸感與特色是什麼？</w:t>
            </w:r>
          </w:p>
          <w:p w14:paraId="7BE0A46F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3.請各組派一位學生分享，組內同學的生活經驗。</w:t>
            </w:r>
          </w:p>
          <w:p w14:paraId="7411213E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六、統整</w:t>
            </w:r>
          </w:p>
          <w:p w14:paraId="50354F85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教師透過以下問題讓學生自己建構本節課的學</w:t>
            </w:r>
            <w:r w:rsidRPr="00A77AA9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習重點</w:t>
            </w:r>
            <w:r w:rsidRPr="00735C0B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：</w:t>
            </w:r>
          </w:p>
          <w:p w14:paraId="28386EDE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1.為什麼要製造人造纖維？</w:t>
            </w:r>
          </w:p>
        </w:tc>
        <w:tc>
          <w:tcPr>
            <w:tcW w:w="2126" w:type="dxa"/>
            <w:vAlign w:val="center"/>
          </w:tcPr>
          <w:p w14:paraId="1802146A" w14:textId="77777777" w:rsidR="00EE67FE" w:rsidRPr="00636DC6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636DC6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lastRenderedPageBreak/>
              <w:t>平時上課表現</w:t>
            </w:r>
          </w:p>
          <w:p w14:paraId="22D5F137" w14:textId="77777777" w:rsidR="00EE67FE" w:rsidRPr="00636DC6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636DC6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口頭評量</w:t>
            </w:r>
          </w:p>
          <w:p w14:paraId="04938222" w14:textId="77777777" w:rsidR="00EE67FE" w:rsidRPr="00636DC6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636DC6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習作評量</w:t>
            </w:r>
          </w:p>
        </w:tc>
        <w:tc>
          <w:tcPr>
            <w:tcW w:w="2694" w:type="dxa"/>
            <w:vAlign w:val="center"/>
          </w:tcPr>
          <w:p w14:paraId="331DAA9A" w14:textId="77777777" w:rsidR="00EE67FE" w:rsidRPr="00EE67FE" w:rsidRDefault="00EE67FE" w:rsidP="00EE67FE">
            <w:pPr>
              <w:spacing w:line="260" w:lineRule="exact"/>
              <w:jc w:val="both"/>
              <w:rPr>
                <w:rFonts w:ascii="標楷體" w:eastAsia="標楷體" w:hAnsi="標楷體"/>
                <w:b/>
                <w:sz w:val="26"/>
                <w:szCs w:val="26"/>
              </w:rPr>
            </w:pPr>
            <w:r w:rsidRPr="00EE67FE">
              <w:rPr>
                <w:rFonts w:ascii="標楷體" w:eastAsia="標楷體" w:hAnsi="標楷體"/>
                <w:b/>
                <w:sz w:val="26"/>
                <w:szCs w:val="26"/>
              </w:rPr>
              <w:t>【環境教育】</w:t>
            </w:r>
          </w:p>
          <w:p w14:paraId="1426A765" w14:textId="77777777" w:rsidR="00EE67FE" w:rsidRPr="00EE67FE" w:rsidRDefault="00EE67FE" w:rsidP="00EE67FE">
            <w:pPr>
              <w:spacing w:line="260" w:lineRule="exact"/>
              <w:jc w:val="both"/>
              <w:rPr>
                <w:rFonts w:ascii="標楷體" w:eastAsia="標楷體" w:hAnsi="標楷體"/>
                <w:sz w:val="26"/>
                <w:szCs w:val="26"/>
              </w:rPr>
            </w:pPr>
            <w:r w:rsidRPr="00EE67FE">
              <w:rPr>
                <w:rFonts w:ascii="標楷體" w:eastAsia="標楷體" w:hAnsi="標楷體"/>
                <w:sz w:val="26"/>
                <w:szCs w:val="26"/>
              </w:rPr>
              <w:t>環E3 了解人與自然和諧共生，進而保護重要棲地。</w:t>
            </w:r>
          </w:p>
          <w:p w14:paraId="29F3F9D7" w14:textId="29F0922D" w:rsidR="00EE67FE" w:rsidRPr="00EE67FE" w:rsidRDefault="00EE67FE" w:rsidP="00EE67FE">
            <w:pPr>
              <w:spacing w:line="260" w:lineRule="exact"/>
              <w:jc w:val="both"/>
              <w:rPr>
                <w:rFonts w:ascii="標楷體" w:eastAsia="標楷體" w:hAnsi="標楷體"/>
                <w:sz w:val="26"/>
                <w:szCs w:val="26"/>
              </w:rPr>
            </w:pPr>
            <w:r w:rsidRPr="00EE67FE">
              <w:rPr>
                <w:rFonts w:ascii="標楷體" w:eastAsia="標楷體" w:hAnsi="標楷體"/>
                <w:sz w:val="26"/>
                <w:szCs w:val="26"/>
              </w:rPr>
              <w:t>環E4 覺知經濟發展與工業發展對環境的衝擊。</w:t>
            </w:r>
          </w:p>
        </w:tc>
      </w:tr>
      <w:tr w:rsidR="00EE67FE" w14:paraId="1A425060" w14:textId="77777777" w:rsidTr="00EE67FE">
        <w:trPr>
          <w:trHeight w:val="1827"/>
        </w:trPr>
        <w:tc>
          <w:tcPr>
            <w:tcW w:w="1096" w:type="dxa"/>
            <w:vAlign w:val="center"/>
          </w:tcPr>
          <w:p w14:paraId="7FE475D1" w14:textId="77777777" w:rsidR="00EE67FE" w:rsidRPr="00636DC6" w:rsidRDefault="00EE67FE" w:rsidP="00EE67FE">
            <w:pPr>
              <w:spacing w:line="260" w:lineRule="exact"/>
              <w:jc w:val="center"/>
              <w:rPr>
                <w:rFonts w:eastAsiaTheme="minorEastAsia"/>
                <w:snapToGrid w:val="0"/>
                <w:sz w:val="20"/>
                <w:szCs w:val="20"/>
              </w:rPr>
            </w:pPr>
            <w:r w:rsidRPr="00636DC6">
              <w:rPr>
                <w:rFonts w:ascii="標楷體" w:eastAsia="標楷體" w:hAnsi="標楷體" w:hint="eastAsia"/>
                <w:snapToGrid w:val="0"/>
                <w:sz w:val="26"/>
                <w:szCs w:val="20"/>
              </w:rPr>
              <w:lastRenderedPageBreak/>
              <w:t>第十四週</w:t>
            </w:r>
          </w:p>
        </w:tc>
        <w:tc>
          <w:tcPr>
            <w:tcW w:w="1701" w:type="dxa"/>
            <w:vAlign w:val="center"/>
          </w:tcPr>
          <w:p w14:paraId="7A88D84B" w14:textId="77777777" w:rsidR="00EE67FE" w:rsidRPr="00636DC6" w:rsidRDefault="00EE67FE" w:rsidP="00EE67FE">
            <w:pPr>
              <w:spacing w:line="260" w:lineRule="exact"/>
              <w:jc w:val="center"/>
              <w:rPr>
                <w:rFonts w:eastAsiaTheme="minorEastAsia"/>
                <w:sz w:val="20"/>
                <w:szCs w:val="20"/>
              </w:rPr>
            </w:pPr>
            <w:r w:rsidRPr="00636DC6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第四單元家鄉的生產活動與環境、第五單元家鄉新願景</w:t>
            </w:r>
          </w:p>
          <w:p w14:paraId="6EDEC1BC" w14:textId="77777777" w:rsidR="00EE67FE" w:rsidRPr="00636DC6" w:rsidRDefault="00EE67FE" w:rsidP="00EE67FE">
            <w:pPr>
              <w:spacing w:line="260" w:lineRule="exact"/>
              <w:jc w:val="center"/>
              <w:rPr>
                <w:rFonts w:eastAsiaTheme="minorEastAsia"/>
                <w:sz w:val="20"/>
                <w:szCs w:val="20"/>
              </w:rPr>
            </w:pPr>
            <w:r w:rsidRPr="00636DC6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第二課紡織機上的千絲萬縷、第一課環境新風貌</w:t>
            </w:r>
          </w:p>
        </w:tc>
        <w:tc>
          <w:tcPr>
            <w:tcW w:w="1792" w:type="dxa"/>
            <w:vAlign w:val="center"/>
          </w:tcPr>
          <w:p w14:paraId="72BB3950" w14:textId="77777777" w:rsidR="00EE67FE" w:rsidRDefault="00EE67FE" w:rsidP="00EE67FE">
            <w:pPr>
              <w:spacing w:line="260" w:lineRule="exact"/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6"/>
              </w:rPr>
              <w:t>社-E-A2 敏覺居住地方的社會、自然與人文環境變遷，關注生活問題及其影響，並思考解決方法。</w:t>
            </w:r>
          </w:p>
          <w:p w14:paraId="1392A12F" w14:textId="77777777" w:rsidR="00EE67FE" w:rsidRDefault="00EE67FE" w:rsidP="00EE67FE">
            <w:pPr>
              <w:spacing w:line="260" w:lineRule="exact"/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6"/>
              </w:rPr>
              <w:t>社-E-B2 認識與運用科技、資訊及媒體，並探究其與人類社會價值、信仰及態度的關聯。</w:t>
            </w:r>
          </w:p>
          <w:p w14:paraId="7B3E49EF" w14:textId="77777777" w:rsidR="00EE67FE" w:rsidRDefault="00EE67FE" w:rsidP="00EE67FE">
            <w:pPr>
              <w:spacing w:line="260" w:lineRule="exact"/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6"/>
              </w:rPr>
              <w:t>社-E-C1 培養良好的生活習慣，理解並遵守社會規範，參與公共事務，養成社會責任感，尊重並維護自己和他人的人權，關懷自然環境與活動，關懷自然生態與人類永續發展，而展現知善、樂善與行善的品德。</w:t>
            </w:r>
          </w:p>
        </w:tc>
        <w:tc>
          <w:tcPr>
            <w:tcW w:w="4969" w:type="dxa"/>
            <w:vAlign w:val="center"/>
          </w:tcPr>
          <w:p w14:paraId="1FA74911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/>
                <w:color w:val="000000"/>
                <w:sz w:val="26"/>
                <w:szCs w:val="20"/>
              </w:rPr>
              <w:t>活動三：紡織製造的影響（40分鐘）</w:t>
            </w:r>
          </w:p>
          <w:p w14:paraId="6FAAD2BC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一、閱讀</w:t>
            </w:r>
          </w:p>
          <w:p w14:paraId="07637408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教師引導學生閱讀課本第76～77頁的課文及圖片。</w:t>
            </w:r>
          </w:p>
          <w:p w14:paraId="0D670298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二、問答</w:t>
            </w:r>
          </w:p>
          <w:p w14:paraId="43DB30B9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1.製造紡織品對我們的生活有哪些幫助？</w:t>
            </w:r>
          </w:p>
          <w:p w14:paraId="4AE90931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（滿足我們的穿著需求。）</w:t>
            </w:r>
          </w:p>
          <w:p w14:paraId="69126A6D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2.製造紡織品會消耗哪些環境資源？</w:t>
            </w:r>
          </w:p>
          <w:p w14:paraId="0289B856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（水資源、石化資源等。）</w:t>
            </w:r>
          </w:p>
          <w:p w14:paraId="78715B75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三、分組討論與分享</w:t>
            </w:r>
          </w:p>
          <w:p w14:paraId="2FCE9BC2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1.教師將學生分組。</w:t>
            </w:r>
          </w:p>
          <w:p w14:paraId="243A1C72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2.請各組討論：</w:t>
            </w:r>
          </w:p>
          <w:p w14:paraId="64621961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(1)製造紡織品所消耗的資源，可能對環境生態造成哪些不好的影響？</w:t>
            </w:r>
          </w:p>
          <w:p w14:paraId="22748185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 xml:space="preserve">　（不肖業者排放染布汙水，汙染水資源，可能會讓河川，以及海洋的生物受到威脅。）</w:t>
            </w:r>
          </w:p>
          <w:p w14:paraId="6A9998A4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(2)為什麼需要發展兼顧經濟效益與環境保護的生產方式呢？</w:t>
            </w:r>
          </w:p>
          <w:p w14:paraId="2181B6CD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 xml:space="preserve">　（不可以為了人類的經濟效益而犧牲環境保護，所以要兼顧兩項重要的議題。）</w:t>
            </w:r>
          </w:p>
          <w:p w14:paraId="084EAD8B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(3)如果有機會，你會願意購買環保回收原料製成的衣服嗎？為什麼？</w:t>
            </w:r>
          </w:p>
          <w:p w14:paraId="4D646385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 xml:space="preserve">　（請學生依自己的想法回答。例如：我會願意購買，因為既能滿足穿衣需求，又能減少石化原料的使用。）</w:t>
            </w:r>
          </w:p>
          <w:p w14:paraId="1F4ABDBC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3.請各組分享討論結果。</w:t>
            </w:r>
          </w:p>
          <w:p w14:paraId="115D95AA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四、觀賞影片與討論</w:t>
            </w:r>
          </w:p>
          <w:p w14:paraId="4E434F5B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教師播放「寶特瓶環保紗」影片https://youtu.be/3zQ188iDH_0，請學生專心觀看，結束後進行討論：</w:t>
            </w:r>
          </w:p>
          <w:p w14:paraId="07484388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1.在影片中，如何善用回收的寶特瓶？</w:t>
            </w:r>
          </w:p>
          <w:p w14:paraId="7A537A57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（將回收的寶特瓶打成碎片後，再用機器抽成細絲成為人造纖維。）</w:t>
            </w:r>
          </w:p>
          <w:p w14:paraId="6F8955D0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2.為什麼要將寶特瓶再製成環保紗？</w:t>
            </w:r>
          </w:p>
          <w:p w14:paraId="02ADF04C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（減少垃圾，還能製造成衣販賣。）</w:t>
            </w:r>
          </w:p>
          <w:p w14:paraId="65E83E17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lastRenderedPageBreak/>
              <w:t>3.寶特瓶環保紗有什麼特色？</w:t>
            </w:r>
          </w:p>
          <w:p w14:paraId="19A2F830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（可將資源再利用。）</w:t>
            </w:r>
          </w:p>
          <w:p w14:paraId="1C180F46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五、統整</w:t>
            </w:r>
          </w:p>
          <w:p w14:paraId="620EAEFE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教師透過以下問題讓學生建構本節課的學</w:t>
            </w:r>
            <w:r w:rsidRPr="00A77AA9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習</w:t>
            </w:r>
            <w:r w:rsidRPr="00A77AA9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重點：</w:t>
            </w:r>
          </w:p>
          <w:p w14:paraId="685C39D0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1.生產紡織品對環境帶來哪些影響？</w:t>
            </w:r>
          </w:p>
          <w:p w14:paraId="3522BDD9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</w:p>
          <w:p w14:paraId="10DA0D25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/>
                <w:color w:val="000000"/>
                <w:sz w:val="26"/>
                <w:szCs w:val="20"/>
              </w:rPr>
              <w:t>活動四</w:t>
            </w: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：</w:t>
            </w:r>
            <w:r w:rsidRPr="00735C0B">
              <w:rPr>
                <w:rFonts w:ascii="標楷體" w:eastAsia="標楷體" w:hAnsi="標楷體" w:cs="新細明體" w:hint="eastAsia"/>
                <w:b/>
                <w:color w:val="000000"/>
                <w:sz w:val="26"/>
                <w:szCs w:val="20"/>
              </w:rPr>
              <w:t>珍視「衣」生（40分鐘）</w:t>
            </w:r>
          </w:p>
          <w:p w14:paraId="1836F9B8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一、課前準備</w:t>
            </w:r>
          </w:p>
          <w:p w14:paraId="1016C0F1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1.教師請學生從家中找出一件自己或家人已經很少穿的衣物（上衣、褲子或裙子均可），且衣物上有可辨識成分的標示。</w:t>
            </w:r>
          </w:p>
          <w:p w14:paraId="53F4A0C3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2.提醒：若學生準備的是家人很少穿的服裝，請學生詢問家人，很少穿的原因是什麼？</w:t>
            </w:r>
          </w:p>
          <w:p w14:paraId="6AC8300E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二、引起動機</w:t>
            </w:r>
          </w:p>
          <w:p w14:paraId="1CE87369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1.教師引導學生在小組內分享：從家裡帶來、很少穿的衣物是誰的？很少穿的原因是什麼？</w:t>
            </w:r>
          </w:p>
          <w:p w14:paraId="1CA05365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（請學生依實際情況分享。例如：這件是我的衣物，因為長大了，尺寸不合適；這件是媽媽的衣物，因為這件已經起毛球了。）</w:t>
            </w:r>
          </w:p>
          <w:p w14:paraId="4DAC11C6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三、閱讀</w:t>
            </w:r>
          </w:p>
          <w:p w14:paraId="5D32A8BA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教師引導學生閱讀課本第78～79頁課文及圖片。</w:t>
            </w:r>
          </w:p>
          <w:p w14:paraId="7B7FD291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四、探究活動──「怎麼處理不穿的衣服？」（配合習作第四單元②）</w:t>
            </w:r>
          </w:p>
          <w:p w14:paraId="71BDED33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1.配合習作第四單元②「檢視家中的衣櫃」。</w:t>
            </w:r>
          </w:p>
          <w:p w14:paraId="1E41A65B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2.請學生在小組內分享，平時自己和家人會透過哪些方法善待與珍惜衣服，延長它的使用年限，並完成習作20頁。</w:t>
            </w:r>
          </w:p>
          <w:p w14:paraId="5797A907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3.請學生在組內分享，自己或家人不常穿這件衣物的原因，並完成習作第21頁第二大題。</w:t>
            </w:r>
          </w:p>
          <w:p w14:paraId="703C65AE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lastRenderedPageBreak/>
              <w:t>4.請學生討論：有哪些方法能為不再穿的衣服，創造它的新生命？</w:t>
            </w:r>
          </w:p>
          <w:p w14:paraId="5815B2E1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5.教師可以鼓勵學生執行舊衣重生，落實資源重複利用，踴躍分享執行活動後的感想。</w:t>
            </w:r>
          </w:p>
          <w:p w14:paraId="537C4684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五、統整</w:t>
            </w:r>
          </w:p>
          <w:p w14:paraId="61AA1B8E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教師透過以下問題讓學生自己建構本節課的學</w:t>
            </w:r>
            <w:r w:rsidRPr="00A77AA9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習重點：</w:t>
            </w:r>
          </w:p>
          <w:p w14:paraId="55EFFC1D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1.我們可以如何延長衣物的使用年限？</w:t>
            </w:r>
          </w:p>
          <w:p w14:paraId="72A7C318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</w:p>
          <w:p w14:paraId="28F45267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/>
                <w:color w:val="000000"/>
                <w:sz w:val="26"/>
                <w:szCs w:val="20"/>
              </w:rPr>
              <w:t>活動一</w:t>
            </w: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：</w:t>
            </w:r>
            <w:r w:rsidRPr="00735C0B">
              <w:rPr>
                <w:rFonts w:ascii="標楷體" w:eastAsia="標楷體" w:hAnsi="標楷體" w:cs="新細明體" w:hint="eastAsia"/>
                <w:b/>
                <w:color w:val="000000"/>
                <w:sz w:val="26"/>
                <w:szCs w:val="20"/>
              </w:rPr>
              <w:t>打造和諧的生態天堂（40分鐘）</w:t>
            </w:r>
          </w:p>
          <w:p w14:paraId="4009F570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一、觀看影片</w:t>
            </w:r>
          </w:p>
          <w:p w14:paraId="5919901E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教師播放關於921地震的新聞報導影片https://youtu.be/1GP-FL8Ku7I，讓學生課堂觀看。</w:t>
            </w:r>
          </w:p>
          <w:p w14:paraId="44BAC536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二、問答</w:t>
            </w:r>
          </w:p>
          <w:p w14:paraId="4C2C7B30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1.影片中發生什麼樣的天災？</w:t>
            </w:r>
          </w:p>
          <w:p w14:paraId="617EC0B8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（發生921大地震。）</w:t>
            </w:r>
          </w:p>
          <w:p w14:paraId="56B43C57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2.地震發生的地點在哪裡？規模大小呢？</w:t>
            </w:r>
          </w:p>
          <w:p w14:paraId="5B7BCC37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（南投縣集集鎮，芮氏規模7.3。）</w:t>
            </w:r>
          </w:p>
          <w:p w14:paraId="3756486D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3.地震造成什麼影響？</w:t>
            </w:r>
          </w:p>
          <w:p w14:paraId="04254D66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（房屋倒塌、人員死亡或受傷、走山、環境改變。）</w:t>
            </w:r>
          </w:p>
          <w:p w14:paraId="261706B1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三、閱讀</w:t>
            </w:r>
          </w:p>
          <w:p w14:paraId="5C687676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教師引導學生閱讀課本第82～83頁。</w:t>
            </w:r>
          </w:p>
          <w:p w14:paraId="2E95759E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四、問答</w:t>
            </w:r>
          </w:p>
          <w:p w14:paraId="36CE05B1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1.921地震後，埔里居民遇到哪些問題？</w:t>
            </w:r>
          </w:p>
          <w:p w14:paraId="18BD223B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（山頭大面積崩塌、房屋倒塌、生活陷入困境。）</w:t>
            </w:r>
          </w:p>
          <w:p w14:paraId="2AD6FD7D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2.921地震後，埔里桃米社區如何改變？</w:t>
            </w:r>
          </w:p>
          <w:p w14:paraId="14C765E7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（在政府與民間單位協助下，利用豐富的蛙類、昆蟲等生態資源，發展生態休閒產業。）</w:t>
            </w:r>
          </w:p>
          <w:p w14:paraId="409CF8F4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五、情境討論</w:t>
            </w:r>
          </w:p>
          <w:p w14:paraId="61077EA8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1.閱讀第22頁案例。</w:t>
            </w:r>
          </w:p>
          <w:p w14:paraId="7792E0F3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2.分組討論，並將討論結果寫在習作第23</w:t>
            </w: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lastRenderedPageBreak/>
              <w:t>頁上：</w:t>
            </w:r>
          </w:p>
          <w:p w14:paraId="58CCB606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(1)你覺得哪些人是贊成開發的？</w:t>
            </w:r>
          </w:p>
          <w:p w14:paraId="406FE5D0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（高山村年輕人、高山村店家。）</w:t>
            </w:r>
          </w:p>
          <w:p w14:paraId="1FD02A0A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(2) 這些贊成土地開發的人，有哪些想法？</w:t>
            </w:r>
          </w:p>
          <w:p w14:paraId="0FE9946F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（高山村年輕人：可以提供大量工作機會；店家：能改善交通，讓遊客變多，使商店的生意變好。）</w:t>
            </w:r>
          </w:p>
          <w:p w14:paraId="0EF00ECA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(3)哪些人是反對開發的？</w:t>
            </w:r>
          </w:p>
          <w:p w14:paraId="2A741228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（環保團體、高山村有些居民。)</w:t>
            </w:r>
          </w:p>
          <w:p w14:paraId="41E959E7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(4) 這些反對土地開發的人，有哪些想法？</w:t>
            </w:r>
          </w:p>
          <w:p w14:paraId="302AD6CC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（環保團體：希望能做好環境評估調查；有些居民：開發時，希望可以解決我灌溉的問題。）</w:t>
            </w:r>
          </w:p>
          <w:p w14:paraId="767F2ED1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(5)哪些人是保有疑問的？</w:t>
            </w:r>
          </w:p>
          <w:p w14:paraId="0833F88C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(高山村村長。）</w:t>
            </w:r>
          </w:p>
          <w:p w14:paraId="4CD2C6A2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(6)對土地開發保有疑問的人，有什麼想法？</w:t>
            </w:r>
          </w:p>
          <w:p w14:paraId="4D1B2265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 xml:space="preserve">（村長：希望可以兼顧生態與經濟開發。） </w:t>
            </w:r>
          </w:p>
          <w:p w14:paraId="25036BF6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(7)你贊成哪些人的想法，為什麼？</w:t>
            </w:r>
          </w:p>
          <w:p w14:paraId="0F518C18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（我贊成村長的想法，因為經濟開發與生態保護一樣重要，希望可以取得平衡；我贊成高山村年輕人，因為促進經濟開發才能留住年輕人，人口不會外流；我贊成環保團體，因為環境一旦破壞，就無法恢復。）</w:t>
            </w:r>
          </w:p>
          <w:p w14:paraId="46783262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3.教師點選若干位學生分享結果。</w:t>
            </w:r>
          </w:p>
          <w:p w14:paraId="0C31C640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六、統整</w:t>
            </w:r>
          </w:p>
          <w:p w14:paraId="6C8F4742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教師透過以下問題讓學生自己建構本節課的學習重點：</w:t>
            </w:r>
          </w:p>
          <w:p w14:paraId="4FADB027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1.家鄉環境改變時，家鄉居民可能採取哪些應變方法？</w:t>
            </w:r>
          </w:p>
        </w:tc>
        <w:tc>
          <w:tcPr>
            <w:tcW w:w="2126" w:type="dxa"/>
            <w:vAlign w:val="center"/>
          </w:tcPr>
          <w:p w14:paraId="554BA7B3" w14:textId="77777777" w:rsidR="00EE67FE" w:rsidRPr="00636DC6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636DC6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lastRenderedPageBreak/>
              <w:t>平時上課表現</w:t>
            </w:r>
          </w:p>
          <w:p w14:paraId="526D6E92" w14:textId="77777777" w:rsidR="00EE67FE" w:rsidRPr="00636DC6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636DC6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口頭評量</w:t>
            </w:r>
          </w:p>
          <w:p w14:paraId="4B37AA22" w14:textId="77777777" w:rsidR="00EE67FE" w:rsidRPr="00636DC6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636DC6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習作評量</w:t>
            </w:r>
          </w:p>
        </w:tc>
        <w:tc>
          <w:tcPr>
            <w:tcW w:w="2694" w:type="dxa"/>
            <w:vAlign w:val="center"/>
          </w:tcPr>
          <w:p w14:paraId="518B9BD1" w14:textId="77777777" w:rsidR="00EE67FE" w:rsidRPr="00EE67FE" w:rsidRDefault="00EE67FE" w:rsidP="00EE67FE">
            <w:pPr>
              <w:spacing w:line="260" w:lineRule="exact"/>
              <w:jc w:val="both"/>
              <w:rPr>
                <w:rFonts w:ascii="標楷體" w:eastAsia="標楷體" w:hAnsi="標楷體"/>
                <w:b/>
                <w:sz w:val="26"/>
                <w:szCs w:val="26"/>
              </w:rPr>
            </w:pPr>
            <w:r w:rsidRPr="00EE67FE">
              <w:rPr>
                <w:rFonts w:ascii="標楷體" w:eastAsia="標楷體" w:hAnsi="標楷體"/>
                <w:b/>
                <w:sz w:val="26"/>
                <w:szCs w:val="26"/>
              </w:rPr>
              <w:t>【環境教育】</w:t>
            </w:r>
          </w:p>
          <w:p w14:paraId="73E57777" w14:textId="77777777" w:rsidR="00EE67FE" w:rsidRPr="00EE67FE" w:rsidRDefault="00EE67FE" w:rsidP="00EE67FE">
            <w:pPr>
              <w:spacing w:line="260" w:lineRule="exact"/>
              <w:jc w:val="both"/>
              <w:rPr>
                <w:rFonts w:ascii="標楷體" w:eastAsia="標楷體" w:hAnsi="標楷體"/>
                <w:sz w:val="26"/>
                <w:szCs w:val="26"/>
              </w:rPr>
            </w:pPr>
            <w:r w:rsidRPr="00EE67FE">
              <w:rPr>
                <w:rFonts w:ascii="標楷體" w:eastAsia="標楷體" w:hAnsi="標楷體"/>
                <w:sz w:val="26"/>
                <w:szCs w:val="26"/>
              </w:rPr>
              <w:t>環E3 了解人與自然和諧共生，進而保護重要棲地。</w:t>
            </w:r>
          </w:p>
          <w:p w14:paraId="3186C50D" w14:textId="45250891" w:rsidR="00EE67FE" w:rsidRPr="00EE67FE" w:rsidRDefault="00EE67FE" w:rsidP="00EE67FE">
            <w:pPr>
              <w:spacing w:line="260" w:lineRule="exact"/>
              <w:jc w:val="both"/>
              <w:rPr>
                <w:rFonts w:ascii="標楷體" w:eastAsia="標楷體" w:hAnsi="標楷體"/>
                <w:sz w:val="26"/>
                <w:szCs w:val="26"/>
              </w:rPr>
            </w:pPr>
            <w:r w:rsidRPr="00EE67FE">
              <w:rPr>
                <w:rFonts w:ascii="標楷體" w:eastAsia="標楷體" w:hAnsi="標楷體"/>
                <w:sz w:val="26"/>
                <w:szCs w:val="26"/>
              </w:rPr>
              <w:t>環E4 覺知經濟發展與工業發展對環境的衝擊。</w:t>
            </w:r>
          </w:p>
        </w:tc>
      </w:tr>
      <w:tr w:rsidR="00EE67FE" w14:paraId="28132B03" w14:textId="77777777" w:rsidTr="00EE67FE">
        <w:trPr>
          <w:trHeight w:val="1827"/>
        </w:trPr>
        <w:tc>
          <w:tcPr>
            <w:tcW w:w="1096" w:type="dxa"/>
            <w:vAlign w:val="center"/>
          </w:tcPr>
          <w:p w14:paraId="7D1245BE" w14:textId="77777777" w:rsidR="00EE67FE" w:rsidRPr="00636DC6" w:rsidRDefault="00EE67FE" w:rsidP="00EE67FE">
            <w:pPr>
              <w:spacing w:line="260" w:lineRule="exact"/>
              <w:jc w:val="center"/>
              <w:rPr>
                <w:rFonts w:eastAsiaTheme="minorEastAsia"/>
                <w:snapToGrid w:val="0"/>
                <w:sz w:val="20"/>
                <w:szCs w:val="20"/>
              </w:rPr>
            </w:pPr>
            <w:r w:rsidRPr="00636DC6">
              <w:rPr>
                <w:rFonts w:ascii="標楷體" w:eastAsia="標楷體" w:hAnsi="標楷體" w:hint="eastAsia"/>
                <w:snapToGrid w:val="0"/>
                <w:sz w:val="26"/>
                <w:szCs w:val="20"/>
              </w:rPr>
              <w:lastRenderedPageBreak/>
              <w:t>第十五週</w:t>
            </w:r>
          </w:p>
        </w:tc>
        <w:tc>
          <w:tcPr>
            <w:tcW w:w="1701" w:type="dxa"/>
            <w:vAlign w:val="center"/>
          </w:tcPr>
          <w:p w14:paraId="410A862E" w14:textId="77777777" w:rsidR="00EE67FE" w:rsidRPr="00636DC6" w:rsidRDefault="00EE67FE" w:rsidP="00EE67FE">
            <w:pPr>
              <w:spacing w:line="260" w:lineRule="exact"/>
              <w:jc w:val="center"/>
              <w:rPr>
                <w:rFonts w:eastAsiaTheme="minorEastAsia"/>
                <w:sz w:val="20"/>
                <w:szCs w:val="20"/>
              </w:rPr>
            </w:pPr>
            <w:r w:rsidRPr="00636DC6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第五單元家鄉新願景</w:t>
            </w:r>
          </w:p>
          <w:p w14:paraId="4BCA6BCD" w14:textId="77777777" w:rsidR="00EE67FE" w:rsidRPr="00636DC6" w:rsidRDefault="00EE67FE" w:rsidP="00EE67FE">
            <w:pPr>
              <w:spacing w:line="260" w:lineRule="exact"/>
              <w:jc w:val="center"/>
              <w:rPr>
                <w:rFonts w:eastAsiaTheme="minorEastAsia"/>
                <w:sz w:val="20"/>
                <w:szCs w:val="20"/>
              </w:rPr>
            </w:pPr>
            <w:r w:rsidRPr="00636DC6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第一課環境新風貌、第二課鄉鎮新活力</w:t>
            </w:r>
          </w:p>
        </w:tc>
        <w:tc>
          <w:tcPr>
            <w:tcW w:w="1792" w:type="dxa"/>
            <w:vAlign w:val="center"/>
          </w:tcPr>
          <w:p w14:paraId="2F967030" w14:textId="77777777" w:rsidR="00EE67FE" w:rsidRDefault="00EE67FE" w:rsidP="00EE67FE">
            <w:pPr>
              <w:spacing w:line="260" w:lineRule="exact"/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6"/>
              </w:rPr>
              <w:t>社-E-C1 培養良好的生活習慣，理解並遵守社會規範，參與公共事務，養成社會責任感，尊重並維護自己和他人的人權，關懷自然環境與活動，關懷自然生態與人類永續發展，而展現知善、樂善與行善的品德。</w:t>
            </w:r>
          </w:p>
        </w:tc>
        <w:tc>
          <w:tcPr>
            <w:tcW w:w="4969" w:type="dxa"/>
            <w:vAlign w:val="center"/>
          </w:tcPr>
          <w:p w14:paraId="395ABDAD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/>
                <w:color w:val="000000"/>
                <w:sz w:val="26"/>
                <w:szCs w:val="20"/>
              </w:rPr>
              <w:t>活動二：守護河川一起來（40分鐘）</w:t>
            </w:r>
          </w:p>
          <w:p w14:paraId="692B6053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一、觀看資料</w:t>
            </w:r>
          </w:p>
          <w:p w14:paraId="401B3F1F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教師在課前蒐集水汙染製成的冰棒圖片與影片（可參考環境資訊中心報導〈這種冰棒你敢吃？ 100%純污水製冰所 SHOW臺灣水污染〉https://e-info.org.tw/node/205033），讓學生猜猜看這種口味的冰棒，是如何做成的。</w:t>
            </w:r>
          </w:p>
          <w:p w14:paraId="70516279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二、閱讀</w:t>
            </w:r>
          </w:p>
          <w:p w14:paraId="7D3BB078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教師引導學生閱讀課本第84～85頁。</w:t>
            </w:r>
          </w:p>
          <w:p w14:paraId="75EDD6D0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三、問答</w:t>
            </w:r>
          </w:p>
          <w:p w14:paraId="4056E711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1.屏東縣東港溪為何汙染嚴重？</w:t>
            </w:r>
          </w:p>
          <w:p w14:paraId="60EB5A9B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（工廠、畜牧和家庭廢水排入河川。）</w:t>
            </w:r>
          </w:p>
          <w:p w14:paraId="3FFFC792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2.河川汙染會產生哪些影響？</w:t>
            </w:r>
          </w:p>
          <w:p w14:paraId="52980F05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（造成河川水汙染、河裡的魚蝦死亡，讓水資源不斷減少。）</w:t>
            </w:r>
          </w:p>
          <w:p w14:paraId="2E850AA2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3.政府對於河川汙染問題有什麼改善方法？</w:t>
            </w:r>
          </w:p>
          <w:p w14:paraId="40F5BE32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（立法取締、獎勵業者設置廢水處理設施、徵收水汙費。）</w:t>
            </w:r>
          </w:p>
          <w:p w14:paraId="2E8E59BC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4.民間團體對於河川汙染問題有什麼改善方法？</w:t>
            </w:r>
          </w:p>
          <w:p w14:paraId="26154569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（進行溪流的生態調查、組織河川巡守隊、進行水質檢測、培育環境導覽員、舉辦淨溪活動。）</w:t>
            </w:r>
          </w:p>
          <w:p w14:paraId="191484E5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四、調查活動</w:t>
            </w:r>
          </w:p>
          <w:p w14:paraId="433AFE10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教師透過以下步驟引導學生進行「河川調查員」活動。</w:t>
            </w:r>
          </w:p>
          <w:p w14:paraId="4931807B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1.先找出家鄉的主要河流。</w:t>
            </w:r>
          </w:p>
          <w:p w14:paraId="0B1AD244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2.請利用網路查詢行政院環境保護署網站（https://wq.epa.gov.tw/EWQP/zh/EnvWaterMonitoring/River.aspx），查詢家鄉河川汙染情形。</w:t>
            </w:r>
          </w:p>
          <w:p w14:paraId="1F013D8B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3.分組閱讀網站數據，了解家鄉河川汙染的情形：</w:t>
            </w:r>
          </w:p>
          <w:p w14:paraId="0DA2B1E0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(1)判斷家鄉河川汙染屬於輕度、中度或是</w:t>
            </w: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lastRenderedPageBreak/>
              <w:t>嚴重汙染？</w:t>
            </w:r>
          </w:p>
          <w:p w14:paraId="358E9094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(2)有什麼好方法可以改善河川汙染的情形？</w:t>
            </w:r>
          </w:p>
          <w:p w14:paraId="394D4C11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（可以請政府進行河川的生態調查、進行水質檢測、培育環境導覽員、舉辦淨溪活動。）</w:t>
            </w:r>
          </w:p>
          <w:p w14:paraId="656BFAE5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五、統整</w:t>
            </w:r>
          </w:p>
          <w:p w14:paraId="7A851168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教師透過以下問題讓學生自己建構本節課的學習重點：</w:t>
            </w:r>
          </w:p>
          <w:p w14:paraId="5DF9CA66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1.面對家鄉河川的問題，有哪些改變的方法？</w:t>
            </w:r>
          </w:p>
          <w:p w14:paraId="52D6A291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</w:p>
          <w:p w14:paraId="0F2763A7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/>
                <w:color w:val="000000"/>
                <w:sz w:val="26"/>
                <w:szCs w:val="20"/>
              </w:rPr>
              <w:t>活動一：稻香農村新轉機（40分鐘）</w:t>
            </w:r>
          </w:p>
          <w:p w14:paraId="7526C260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一、觀看影片</w:t>
            </w:r>
          </w:p>
          <w:p w14:paraId="6AFBCC5E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教師播放《無米樂》影片。https://youtu.be/_R2D292ffVM?t=1980（從33：00播到43：00。）</w:t>
            </w:r>
          </w:p>
          <w:p w14:paraId="58DC16C7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二、小組討論</w:t>
            </w:r>
          </w:p>
          <w:p w14:paraId="0E62A80A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教師將學生2～4人分成一組，請各組討論以下題目，並將答案寫在A4紙上，教師再逐題引導全班分享結果：</w:t>
            </w:r>
          </w:p>
          <w:p w14:paraId="79D52FA4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1.影片中，崑濱伯擔心下雨的原因是什麼？</w:t>
            </w:r>
          </w:p>
          <w:p w14:paraId="0291A6A2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（因為要收成稻子時，最怕下雨。）</w:t>
            </w:r>
          </w:p>
          <w:p w14:paraId="28B258AA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2.從這段影片中，可以知道農民擔心什麼？</w:t>
            </w:r>
          </w:p>
          <w:p w14:paraId="5D0033FF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（因為看天吃飯，擔心天氣。）</w:t>
            </w:r>
          </w:p>
          <w:p w14:paraId="6BD79DFE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3.崑濱伯拜土地公祈求什麼？</w:t>
            </w:r>
          </w:p>
          <w:p w14:paraId="49D509BE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（祈望五穀豐收。）</w:t>
            </w:r>
          </w:p>
          <w:p w14:paraId="0CE38A3B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4.為什麼崑濱伯辛苦收成後，沒有很開心？</w:t>
            </w:r>
          </w:p>
          <w:p w14:paraId="103AA27F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（當年稻價收購價格不好，加入WTO後，開放國外稻米進口，影響國內稻米價錢。）</w:t>
            </w:r>
          </w:p>
          <w:p w14:paraId="3478AA4B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5.為何影片中從事農業的大多是老人？</w:t>
            </w:r>
          </w:p>
          <w:p w14:paraId="1429D604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（年輕人怕辛苦不想種田、農業收入不</w:t>
            </w: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lastRenderedPageBreak/>
              <w:t>好，無法吸引年輕人。）</w:t>
            </w:r>
          </w:p>
          <w:p w14:paraId="240417F8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三、閱讀</w:t>
            </w:r>
          </w:p>
          <w:p w14:paraId="4C1847A1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教師引導學生閱讀課本第86～87頁。</w:t>
            </w:r>
          </w:p>
          <w:p w14:paraId="5A80D0B7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四、問答</w:t>
            </w:r>
          </w:p>
          <w:p w14:paraId="1AD3E588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1.農村面臨什麼問題？</w:t>
            </w:r>
          </w:p>
          <w:p w14:paraId="4E195F35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（人口老化、國外稻米競爭等困境。）</w:t>
            </w:r>
          </w:p>
          <w:p w14:paraId="3E665510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2.臺南市菁寮社區的居民如何改善困境？</w:t>
            </w:r>
          </w:p>
          <w:p w14:paraId="76DA145C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（推廣在地的米食文化、製作米食餅乾、米麵包、農村體驗活動。）</w:t>
            </w:r>
          </w:p>
          <w:p w14:paraId="274C0D8D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3.這些農村的改變方式中，哪一種最吸引你想拜訪？為什麼？</w:t>
            </w:r>
          </w:p>
          <w:p w14:paraId="2BB0A514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（體驗插秧，可以雙腳體驗土地的感受；品嘗米麵包，用米做成的麵包很特別想嘗試看看；操作收割與打穀機，想體驗農夫的工作感受。）</w:t>
            </w:r>
          </w:p>
          <w:p w14:paraId="32B9B55A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五、米食推廣調查活動</w:t>
            </w:r>
          </w:p>
          <w:p w14:paraId="196F034E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1.教師播放《延續食的精神　臺灣米食危機找轉機》影片。https://youtu.be/ZDUaigK7x9o（從00：22播到04：30）</w:t>
            </w:r>
          </w:p>
          <w:p w14:paraId="52DE975C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2.看完影片後，請學生利用九宮格，在格子中間寫下「我覺得可以鼓勵大家多吃米食」。</w:t>
            </w:r>
          </w:p>
          <w:p w14:paraId="40617DF6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3.寫好後，在班上訪問其他8位同學，詢問其他同學覺得可以怎麼做，或是如何變化米食，幫助臺灣推廣米食，並在格子內寫上受訪同學的姓名與他的想法。</w:t>
            </w:r>
          </w:p>
          <w:p w14:paraId="772A2287" w14:textId="77777777" w:rsidR="00EE67FE" w:rsidRPr="00735C0B" w:rsidRDefault="00EE67FE" w:rsidP="00EE67FE">
            <w:pPr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noProof/>
                <w:color w:val="000000"/>
                <w:sz w:val="26"/>
                <w:szCs w:val="20"/>
              </w:rPr>
              <w:drawing>
                <wp:inline distT="0" distB="0" distL="0" distR="0" wp14:anchorId="257BE969" wp14:editId="1DB61CB7">
                  <wp:extent cx="3299460" cy="1607820"/>
                  <wp:effectExtent l="0" t="0" r="0" b="0"/>
                  <wp:docPr id="50" name="圖片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99460" cy="16078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67B7EEB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lastRenderedPageBreak/>
              <w:t>4.完成訪問活動後，教師請學生分享結果，教師同時在黑板上彙整答案。</w:t>
            </w:r>
          </w:p>
          <w:p w14:paraId="6AC0CA2C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六、統整</w:t>
            </w:r>
          </w:p>
          <w:p w14:paraId="0118DACC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教師透過以下問題讓學生自己建構本節課的學習重點：</w:t>
            </w:r>
          </w:p>
          <w:p w14:paraId="318E6B4C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1.農村面對困境，有哪些改變的方法？</w:t>
            </w:r>
          </w:p>
          <w:p w14:paraId="3FB71C60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</w:p>
          <w:p w14:paraId="6EC86514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/>
                <w:color w:val="000000"/>
                <w:sz w:val="26"/>
                <w:szCs w:val="20"/>
              </w:rPr>
              <w:t>活動二：活化漁村新氣象（40分鐘）</w:t>
            </w:r>
          </w:p>
          <w:p w14:paraId="18DA9C77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一、觀看影片</w:t>
            </w:r>
          </w:p>
          <w:p w14:paraId="15B13FCC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教師播放《海邊的古謠　數魚歌》我家住海邊。https://youtu.be/y4NxIPb8yis（從18：30開始播放。）</w:t>
            </w:r>
          </w:p>
          <w:p w14:paraId="4BE94249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二、問答</w:t>
            </w:r>
          </w:p>
          <w:p w14:paraId="4EA0C7CE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1.影片中，主持人凌晨5點半起來做什麼工作？</w:t>
            </w:r>
          </w:p>
          <w:p w14:paraId="091E0926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（進行漁塭作業圍網，將不小心進入網子的蝦子撈出來，確定網子內都是要捕撈的二吋魚苗。）</w:t>
            </w:r>
          </w:p>
          <w:p w14:paraId="6051AC14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2.影片中，什麼是數魚苗歌？</w:t>
            </w:r>
          </w:p>
          <w:p w14:paraId="38435ABA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（早期虱目魚苗稀少，得來不易，為了精確計算魚苗而做的歌。）</w:t>
            </w:r>
          </w:p>
          <w:p w14:paraId="0AFC54C9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3.為什麼影片中從事工作的大多是老人？</w:t>
            </w:r>
          </w:p>
          <w:p w14:paraId="0D4D53E0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（漁村人口外流嚴重。）</w:t>
            </w:r>
          </w:p>
          <w:p w14:paraId="6A977C55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4.影片中，你覺得漁村工作最辛苦的是哪些？</w:t>
            </w:r>
          </w:p>
          <w:p w14:paraId="5089BF6A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（很早起床、腳很難行走、工作很累、搬東西。）</w:t>
            </w:r>
          </w:p>
          <w:p w14:paraId="4F812CFC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5.看完影片，你對於漁村生活有什麼想法？</w:t>
            </w:r>
          </w:p>
          <w:p w14:paraId="29A79378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 xml:space="preserve">（很有人情味、工作很辛苦。） </w:t>
            </w:r>
          </w:p>
          <w:p w14:paraId="1CD126DB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三、閱讀</w:t>
            </w:r>
          </w:p>
          <w:p w14:paraId="1ECC653F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教師引導學生閱讀課本第88～89頁。</w:t>
            </w:r>
          </w:p>
          <w:p w14:paraId="2254D284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四、問答</w:t>
            </w:r>
          </w:p>
          <w:p w14:paraId="2B1CE75F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1.臺南市的龍山社區面臨什麼問題？</w:t>
            </w:r>
          </w:p>
          <w:p w14:paraId="0EE5040D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（面對經濟改變，許多年輕人移往都會區，造成漁村日漸蕭條。）</w:t>
            </w:r>
          </w:p>
          <w:p w14:paraId="02D926B7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lastRenderedPageBreak/>
              <w:t>2.後來透過什麼方式改變漁村？</w:t>
            </w:r>
          </w:p>
          <w:p w14:paraId="5FAEF29A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（環境的改造、發展漁業休閒活動、漁村彩繪，幫助改善社區的經濟。）</w:t>
            </w:r>
          </w:p>
          <w:p w14:paraId="559DD9A9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3.這些漁村的改變方式中，哪一種最吸引你想去拜訪？為什麼？</w:t>
            </w:r>
          </w:p>
          <w:p w14:paraId="23B3FF77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（搭乘竹筏體驗出海，因為可以欣賞海景；參觀彩繪牆，想和美麗的牆面拍照；利用廢棄的蚵殼製作手工藝品，很有紀念性。）</w:t>
            </w:r>
          </w:p>
          <w:p w14:paraId="4B5C2E41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4.看完課本例子，你覺得漁村可能面臨哪些問題？</w:t>
            </w:r>
          </w:p>
          <w:p w14:paraId="2A674C08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（環境汙染嚴重、漁獲量減少、人口老化、年輕人不願從事漁業工作。）</w:t>
            </w:r>
          </w:p>
          <w:p w14:paraId="57DC8F45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五、小組討論</w:t>
            </w:r>
          </w:p>
          <w:p w14:paraId="43712508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1.教師請學生2～4人分成一組。</w:t>
            </w:r>
          </w:p>
          <w:p w14:paraId="66A66B03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2.請學生分享自己對漁村生活環境的想法與感受，並寫在A4紙上。</w:t>
            </w:r>
          </w:p>
          <w:p w14:paraId="19643A65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3.寫好後貼到黑板上。</w:t>
            </w:r>
          </w:p>
          <w:p w14:paraId="3520E22D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4.教師將全班的感受作整理與分類。建議可採用三面分析法，如下：</w:t>
            </w:r>
          </w:p>
          <w:p w14:paraId="499195A4" w14:textId="77777777" w:rsidR="00EE67FE" w:rsidRPr="00735C0B" w:rsidRDefault="00EE67FE" w:rsidP="00EE67FE">
            <w:pPr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noProof/>
                <w:color w:val="000000"/>
                <w:sz w:val="26"/>
                <w:szCs w:val="20"/>
              </w:rPr>
              <w:drawing>
                <wp:inline distT="0" distB="0" distL="0" distR="0" wp14:anchorId="6E785B77" wp14:editId="1A59CCE8">
                  <wp:extent cx="3095625" cy="739140"/>
                  <wp:effectExtent l="0" t="0" r="9525" b="3810"/>
                  <wp:docPr id="53" name="圖片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95625" cy="7391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1267E61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六、統整</w:t>
            </w:r>
          </w:p>
          <w:p w14:paraId="6CCB4C37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教師透過以下問題讓學生自己建構本節課的學習重點：</w:t>
            </w:r>
          </w:p>
          <w:p w14:paraId="4E37D948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1.漁村面對困境，有哪些改變的方法？</w:t>
            </w:r>
          </w:p>
        </w:tc>
        <w:tc>
          <w:tcPr>
            <w:tcW w:w="2126" w:type="dxa"/>
            <w:vAlign w:val="center"/>
          </w:tcPr>
          <w:p w14:paraId="4F97905F" w14:textId="77777777" w:rsidR="00EE67FE" w:rsidRPr="00636DC6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636DC6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lastRenderedPageBreak/>
              <w:t>平時上課表現</w:t>
            </w:r>
          </w:p>
          <w:p w14:paraId="048A77F6" w14:textId="77777777" w:rsidR="00EE67FE" w:rsidRPr="00636DC6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636DC6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口頭評量</w:t>
            </w:r>
          </w:p>
        </w:tc>
        <w:tc>
          <w:tcPr>
            <w:tcW w:w="2694" w:type="dxa"/>
            <w:vAlign w:val="center"/>
          </w:tcPr>
          <w:p w14:paraId="3005B840" w14:textId="77777777" w:rsidR="00EE67FE" w:rsidRPr="00EE67FE" w:rsidRDefault="00EE67FE" w:rsidP="00EE67FE">
            <w:pPr>
              <w:spacing w:line="260" w:lineRule="exact"/>
              <w:jc w:val="both"/>
              <w:rPr>
                <w:rFonts w:ascii="標楷體" w:eastAsia="標楷體" w:hAnsi="標楷體"/>
                <w:b/>
                <w:sz w:val="26"/>
                <w:szCs w:val="26"/>
              </w:rPr>
            </w:pPr>
            <w:r w:rsidRPr="00EE67FE">
              <w:rPr>
                <w:rFonts w:ascii="標楷體" w:eastAsia="標楷體" w:hAnsi="標楷體"/>
                <w:b/>
                <w:sz w:val="26"/>
                <w:szCs w:val="26"/>
              </w:rPr>
              <w:t>【環境教育】</w:t>
            </w:r>
          </w:p>
          <w:p w14:paraId="667A3442" w14:textId="77777777" w:rsidR="00EE67FE" w:rsidRPr="00EE67FE" w:rsidRDefault="00EE67FE" w:rsidP="00EE67FE">
            <w:pPr>
              <w:spacing w:line="260" w:lineRule="exact"/>
              <w:jc w:val="both"/>
              <w:rPr>
                <w:rFonts w:ascii="標楷體" w:eastAsia="標楷體" w:hAnsi="標楷體"/>
                <w:sz w:val="26"/>
                <w:szCs w:val="26"/>
              </w:rPr>
            </w:pPr>
            <w:r w:rsidRPr="00EE67FE">
              <w:rPr>
                <w:rFonts w:ascii="標楷體" w:eastAsia="標楷體" w:hAnsi="標楷體"/>
                <w:sz w:val="26"/>
                <w:szCs w:val="26"/>
              </w:rPr>
              <w:t>環E4 覺知經濟發展與工業發展對環境的衝擊。</w:t>
            </w:r>
          </w:p>
          <w:p w14:paraId="7933ACFA" w14:textId="77777777" w:rsidR="00EE67FE" w:rsidRPr="00EE67FE" w:rsidRDefault="00EE67FE" w:rsidP="00EE67FE">
            <w:pPr>
              <w:spacing w:line="260" w:lineRule="exact"/>
              <w:jc w:val="both"/>
              <w:rPr>
                <w:rFonts w:ascii="標楷體" w:eastAsia="標楷體" w:hAnsi="標楷體"/>
                <w:b/>
                <w:sz w:val="26"/>
                <w:szCs w:val="26"/>
              </w:rPr>
            </w:pPr>
            <w:r w:rsidRPr="00EE67FE">
              <w:rPr>
                <w:rFonts w:ascii="標楷體" w:eastAsia="標楷體" w:hAnsi="標楷體"/>
                <w:b/>
                <w:sz w:val="26"/>
                <w:szCs w:val="26"/>
              </w:rPr>
              <w:t>【戶外教育】</w:t>
            </w:r>
          </w:p>
          <w:p w14:paraId="6DD88FD7" w14:textId="4E7FED54" w:rsidR="00EE67FE" w:rsidRPr="00EE67FE" w:rsidRDefault="00EE67FE" w:rsidP="00EE67FE">
            <w:pPr>
              <w:spacing w:line="260" w:lineRule="exact"/>
              <w:jc w:val="both"/>
              <w:rPr>
                <w:rFonts w:ascii="標楷體" w:eastAsia="標楷體" w:hAnsi="標楷體"/>
                <w:sz w:val="26"/>
                <w:szCs w:val="26"/>
              </w:rPr>
            </w:pPr>
            <w:r w:rsidRPr="00EE67FE">
              <w:rPr>
                <w:rFonts w:ascii="標楷體" w:eastAsia="標楷體" w:hAnsi="標楷體"/>
                <w:sz w:val="26"/>
                <w:szCs w:val="26"/>
              </w:rPr>
              <w:t>戶E4 覺知自身的生活方式會對自然環境產生影響與衝擊。</w:t>
            </w:r>
          </w:p>
        </w:tc>
      </w:tr>
      <w:tr w:rsidR="00EE67FE" w14:paraId="6EABB8C2" w14:textId="77777777" w:rsidTr="00EE67FE">
        <w:trPr>
          <w:trHeight w:val="1827"/>
        </w:trPr>
        <w:tc>
          <w:tcPr>
            <w:tcW w:w="1096" w:type="dxa"/>
            <w:vAlign w:val="center"/>
          </w:tcPr>
          <w:p w14:paraId="0265C7F8" w14:textId="77777777" w:rsidR="00EE67FE" w:rsidRPr="00636DC6" w:rsidRDefault="00EE67FE" w:rsidP="00EE67FE">
            <w:pPr>
              <w:spacing w:line="260" w:lineRule="exact"/>
              <w:jc w:val="center"/>
              <w:rPr>
                <w:rFonts w:eastAsiaTheme="minorEastAsia"/>
                <w:snapToGrid w:val="0"/>
                <w:sz w:val="20"/>
                <w:szCs w:val="20"/>
              </w:rPr>
            </w:pPr>
            <w:r w:rsidRPr="00636DC6">
              <w:rPr>
                <w:rFonts w:ascii="標楷體" w:eastAsia="標楷體" w:hAnsi="標楷體" w:hint="eastAsia"/>
                <w:snapToGrid w:val="0"/>
                <w:sz w:val="26"/>
                <w:szCs w:val="20"/>
              </w:rPr>
              <w:lastRenderedPageBreak/>
              <w:t>第十六週</w:t>
            </w:r>
          </w:p>
        </w:tc>
        <w:tc>
          <w:tcPr>
            <w:tcW w:w="1701" w:type="dxa"/>
            <w:vAlign w:val="center"/>
          </w:tcPr>
          <w:p w14:paraId="15B51936" w14:textId="77777777" w:rsidR="00EE67FE" w:rsidRPr="00636DC6" w:rsidRDefault="00EE67FE" w:rsidP="00EE67FE">
            <w:pPr>
              <w:spacing w:line="260" w:lineRule="exact"/>
              <w:jc w:val="center"/>
              <w:rPr>
                <w:rFonts w:eastAsiaTheme="minorEastAsia"/>
                <w:sz w:val="20"/>
                <w:szCs w:val="20"/>
              </w:rPr>
            </w:pPr>
            <w:r w:rsidRPr="00636DC6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第五單元家鄉新願景</w:t>
            </w:r>
          </w:p>
          <w:p w14:paraId="5F94F539" w14:textId="77777777" w:rsidR="00EE67FE" w:rsidRPr="00636DC6" w:rsidRDefault="00EE67FE" w:rsidP="00EE67FE">
            <w:pPr>
              <w:spacing w:line="260" w:lineRule="exact"/>
              <w:jc w:val="center"/>
              <w:rPr>
                <w:rFonts w:eastAsiaTheme="minorEastAsia"/>
                <w:sz w:val="20"/>
                <w:szCs w:val="20"/>
              </w:rPr>
            </w:pPr>
            <w:r w:rsidRPr="00636DC6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第二課鄉鎮新活力、第三課都市新生活</w:t>
            </w:r>
          </w:p>
        </w:tc>
        <w:tc>
          <w:tcPr>
            <w:tcW w:w="1792" w:type="dxa"/>
            <w:vAlign w:val="center"/>
          </w:tcPr>
          <w:p w14:paraId="70907CEC" w14:textId="77777777" w:rsidR="00EE67FE" w:rsidRDefault="00EE67FE" w:rsidP="00EE67FE">
            <w:pPr>
              <w:spacing w:line="260" w:lineRule="exact"/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6"/>
              </w:rPr>
              <w:t>社-E-C1 培養良好的生活習慣，理解並遵守社會規範，參與公共事務，養成社會責任感，尊重並維護自己和</w:t>
            </w: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6"/>
              </w:rPr>
              <w:lastRenderedPageBreak/>
              <w:t>他人的人權，關懷自然環境與活動，關懷自然生態與人類永續發展，而展現知善、樂善與行善的品德。</w:t>
            </w:r>
          </w:p>
        </w:tc>
        <w:tc>
          <w:tcPr>
            <w:tcW w:w="4969" w:type="dxa"/>
            <w:vAlign w:val="center"/>
          </w:tcPr>
          <w:p w14:paraId="7215552E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/>
                <w:color w:val="000000"/>
                <w:sz w:val="26"/>
                <w:szCs w:val="20"/>
              </w:rPr>
              <w:lastRenderedPageBreak/>
              <w:t>活動三：飄香山村新世代（40分鐘）</w:t>
            </w:r>
          </w:p>
          <w:p w14:paraId="3771B1D5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一、品茶</w:t>
            </w:r>
          </w:p>
          <w:p w14:paraId="1FC0166B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教師課堂事先準備茶包與紙杯，讓學生品嘗臺灣的茶葉，進行品嘗前可以先聞聞看味道、觀察色澤、體驗茶葉味道。</w:t>
            </w:r>
          </w:p>
          <w:p w14:paraId="2728B8C6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二、問答</w:t>
            </w:r>
          </w:p>
          <w:p w14:paraId="60455CB8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1.你平常什麼時候會喝茶？</w:t>
            </w:r>
          </w:p>
          <w:p w14:paraId="6002E20C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（在過年客人來的時候喝、在中式餐廳、</w:t>
            </w: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lastRenderedPageBreak/>
              <w:t>排隊時店家招待等。）</w:t>
            </w:r>
          </w:p>
          <w:p w14:paraId="69A6D314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2.你對於喝茶有什麼感覺？</w:t>
            </w:r>
          </w:p>
          <w:p w14:paraId="3FFC959C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（很清香、很平淡、很澀。）</w:t>
            </w:r>
          </w:p>
          <w:p w14:paraId="5804585D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3.如果你是一位茶店老闆，你會怎麼吸引顧客愛上喝茶？</w:t>
            </w:r>
          </w:p>
          <w:p w14:paraId="39BEC7B2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（研發創意茶飲、推動有機茶葉、找明星代言。）</w:t>
            </w:r>
          </w:p>
          <w:p w14:paraId="66FFBE52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三、閱讀</w:t>
            </w:r>
          </w:p>
          <w:p w14:paraId="7C3534A4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教師引導學生閱讀課本第90～91頁。</w:t>
            </w:r>
          </w:p>
          <w:p w14:paraId="20316427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四、問答</w:t>
            </w:r>
          </w:p>
          <w:p w14:paraId="21DBE74A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1.新北市坪林區商業活動沒落的原因是什麼？</w:t>
            </w:r>
          </w:p>
          <w:p w14:paraId="0C44C16D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（因交通路線改變而使得商業活動沒落。）</w:t>
            </w:r>
          </w:p>
          <w:p w14:paraId="44BD2746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2.茶農開始怎麼改變？</w:t>
            </w:r>
          </w:p>
          <w:p w14:paraId="27987682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（栽種有機茶葉，利用生態方式提升茶樹品質。）</w:t>
            </w:r>
          </w:p>
          <w:p w14:paraId="1F07170B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3.茶店家研發哪些新產品？</w:t>
            </w:r>
          </w:p>
          <w:p w14:paraId="6E0BD537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（茶粿、茶點、茶冰淇淋、茶麵線等茶餐料理。）</w:t>
            </w:r>
          </w:p>
          <w:p w14:paraId="56FF7F1D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4.經過這些改變，對新北市坪林區產生什麼樣的影響？</w:t>
            </w:r>
          </w:p>
          <w:p w14:paraId="22BC572D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（增加商機，吸引年輕世代留在家鄉發展。）</w:t>
            </w:r>
          </w:p>
          <w:p w14:paraId="2E691272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五、推廣茶葉小活動</w:t>
            </w:r>
          </w:p>
          <w:p w14:paraId="0FF562A1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教師引導學生利用新北市坪林茶業博物館的網站（https://www.tea.ntpc.gov.tw/），認識茶葉的特色。</w:t>
            </w:r>
          </w:p>
          <w:p w14:paraId="53D56B57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1.進入網站後，請點選博物館介紹或線上展覽。</w:t>
            </w:r>
          </w:p>
          <w:p w14:paraId="3D83D2EE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2.閱讀坪林茶業的特色與展覽特色。</w:t>
            </w:r>
          </w:p>
          <w:p w14:paraId="053FC4A3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3.設計一個廣告宣傳單來行銷坪林的茶業。</w:t>
            </w:r>
          </w:p>
          <w:p w14:paraId="7A676253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（教師可考量教學現場設備，也能利用坪林茶業博物館介紹影片</w:t>
            </w: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lastRenderedPageBreak/>
              <w:t>https://youtu.be/wzdEm93C5jc替代。）</w:t>
            </w:r>
          </w:p>
          <w:p w14:paraId="6B34046F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六、統整</w:t>
            </w:r>
          </w:p>
          <w:p w14:paraId="459B00F2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教師透過以下問題讓學生自己建構本節課的學習重點：</w:t>
            </w:r>
          </w:p>
          <w:p w14:paraId="66803009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1.山村面對困境，有哪些改變的方法？</w:t>
            </w:r>
          </w:p>
          <w:p w14:paraId="5EBFA73A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</w:p>
          <w:p w14:paraId="797F53BA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/>
                <w:color w:val="000000"/>
                <w:sz w:val="26"/>
                <w:szCs w:val="20"/>
              </w:rPr>
              <w:t>活動四：部落共享新風光（40分鐘）</w:t>
            </w:r>
          </w:p>
          <w:p w14:paraId="24BC09D9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一、情境鋪陳</w:t>
            </w:r>
          </w:p>
          <w:p w14:paraId="5CD2864C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 xml:space="preserve">教師播放影片「遊客少了、收入反增？司馬庫斯讓你再遠都想去」讓學生在課堂觀看。https://youtu.be/h8Gqvac5mpk </w:t>
            </w:r>
          </w:p>
          <w:p w14:paraId="137701DB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二、問答</w:t>
            </w:r>
          </w:p>
          <w:p w14:paraId="578EE5C8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1.影片中的司馬庫斯為什麼能吸引遊客來訪？</w:t>
            </w:r>
          </w:p>
          <w:p w14:paraId="2011FE7A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（原始的神木群與自然生態。）</w:t>
            </w:r>
          </w:p>
          <w:p w14:paraId="6D5C5979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2.為什麼當地的居民決定減少觀光客？</w:t>
            </w:r>
          </w:p>
          <w:p w14:paraId="0AE157EB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（因為過多的觀光客對當地居民和環境產生不好的影響。）</w:t>
            </w:r>
          </w:p>
          <w:p w14:paraId="01F687A6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3.這樣的改變造成什麼影響？</w:t>
            </w:r>
          </w:p>
          <w:p w14:paraId="69BEA466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（提高旅遊品質。）</w:t>
            </w:r>
          </w:p>
          <w:p w14:paraId="51B5C6A1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4.司馬庫斯居民採取哪種發展方式？</w:t>
            </w:r>
          </w:p>
          <w:p w14:paraId="4591FCB5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（互助合作，參加工作的人領相同薪水，享有共同福利。）</w:t>
            </w:r>
          </w:p>
          <w:p w14:paraId="0C988D04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5.看完影片後，你對司馬庫斯有什麼想法？</w:t>
            </w:r>
          </w:p>
          <w:p w14:paraId="53667D16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（希望有機會可以去實際體驗部落文化。）.</w:t>
            </w:r>
          </w:p>
          <w:p w14:paraId="1DD99C65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三、閱讀</w:t>
            </w:r>
          </w:p>
          <w:p w14:paraId="40519BA5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教師引導學生閱讀課本第92～93頁。</w:t>
            </w:r>
          </w:p>
          <w:p w14:paraId="15CCD153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四、問答</w:t>
            </w:r>
          </w:p>
          <w:p w14:paraId="6D872275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1.過去的司馬庫斯遇到哪些問題？</w:t>
            </w:r>
          </w:p>
          <w:p w14:paraId="7441E361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（交通不方便、電力設施不完善。）</w:t>
            </w:r>
          </w:p>
          <w:p w14:paraId="1EBCEA44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2.後來隨著道路發展，司馬庫斯面臨什麼問題？</w:t>
            </w:r>
          </w:p>
          <w:p w14:paraId="5073E714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（觀光客大量增加、部落居民對於開發有不同意見。）</w:t>
            </w:r>
          </w:p>
          <w:p w14:paraId="0974C2D6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lastRenderedPageBreak/>
              <w:t>3.司馬庫斯用什麼方法來改變部落？</w:t>
            </w:r>
          </w:p>
          <w:p w14:paraId="5F6333AD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（制定一套合作的方式，共同經營土地開發，實踐共享文化。）</w:t>
            </w:r>
          </w:p>
          <w:p w14:paraId="7BC26CEE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4.司馬庫斯如何維持觀光發展與生態平衡？</w:t>
            </w:r>
          </w:p>
          <w:p w14:paraId="6CD9D4AE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（訂定了打獵的規定、建置無光害的路燈、限制遊客數量，使部落在經濟開發與生態環境維護方面，取得良好的平衡。）</w:t>
            </w:r>
          </w:p>
          <w:p w14:paraId="7BC0F88A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五、情境討論</w:t>
            </w:r>
          </w:p>
          <w:p w14:paraId="350BC48A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1.教師引導學生，翻開習作第24頁閱讀，並回答25頁的問題：</w:t>
            </w:r>
          </w:p>
          <w:p w14:paraId="1F7FA618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(1)南投縣竹山鎮產業沒落的原因有哪些？</w:t>
            </w:r>
          </w:p>
          <w:p w14:paraId="7F13B6E3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（竹製品被塑膠材料取代、因為發生921大地震。）</w:t>
            </w:r>
          </w:p>
          <w:p w14:paraId="325C304E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(2)南投縣竹山鎮產業，運用哪些方式來轉型？</w:t>
            </w:r>
          </w:p>
          <w:p w14:paraId="15B5F455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（利用傳統的竹編技術開發文創商品、將廢棄的客運站活化成為特色餐廳、透過「專長換宿」吸引外地年輕人來竹山發展、開發竹牙刷、竹吸管、竹杯、竹碗等環保商品。）</w:t>
            </w:r>
          </w:p>
          <w:p w14:paraId="006B2C1C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(3)請問政府興建竹山文化園區的目的是？</w:t>
            </w:r>
          </w:p>
          <w:p w14:paraId="2A87EFBC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（增進觀光客對於竹山產業的認識、提供當地傳統竹編工藝展示空間、保存竹山傳統的產業，活化觀光。）</w:t>
            </w:r>
          </w:p>
          <w:p w14:paraId="3C04D6AA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(4)想一想，你居住的地方，有哪些特色產業或商品值得推薦，並簡要說明推薦的原因。</w:t>
            </w:r>
          </w:p>
          <w:p w14:paraId="20AC1528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（舉例：彰化縣虎尾鎮毛巾產業有蛋糕造型的毛巾；將傳統毛巾加入創意，成為客製化商品，很值得推薦。）</w:t>
            </w:r>
          </w:p>
          <w:p w14:paraId="04B47627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2.教師點選若干位學生分享各題的答案。</w:t>
            </w:r>
          </w:p>
          <w:p w14:paraId="1A2568BF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六、統整</w:t>
            </w:r>
          </w:p>
          <w:p w14:paraId="2830322B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教師透過以下一個問題讓學生自己建構本節課的學習重點：</w:t>
            </w:r>
          </w:p>
          <w:p w14:paraId="5C0159BC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 部落面對困境，有哪些改善的方法？</w:t>
            </w:r>
          </w:p>
          <w:p w14:paraId="3ADC7164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</w:p>
          <w:p w14:paraId="35F6D8FA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/>
                <w:color w:val="000000"/>
                <w:sz w:val="26"/>
                <w:szCs w:val="20"/>
              </w:rPr>
              <w:t>活動一：都市印象（40分鐘）</w:t>
            </w:r>
          </w:p>
          <w:p w14:paraId="59EECBE1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一、探究活動</w:t>
            </w:r>
          </w:p>
          <w:p w14:paraId="39106782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1.提出問題</w:t>
            </w:r>
          </w:p>
          <w:p w14:paraId="455FA7DD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我們要如何知道都市的變化？</w:t>
            </w:r>
          </w:p>
          <w:p w14:paraId="01B7A7A0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（可以透過觀察照片、上網查詢、訪問居民等。）</w:t>
            </w:r>
          </w:p>
          <w:p w14:paraId="7DA64C89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2.資料蒐集</w:t>
            </w:r>
          </w:p>
          <w:p w14:paraId="6FD31270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教師在課前蒐集居住都市的新舊照片，在課堂上引導各組觀察都市新舊變化。提示觀察重點：</w:t>
            </w:r>
          </w:p>
          <w:p w14:paraId="0F774E66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(1)新舊都市的建築物。</w:t>
            </w:r>
          </w:p>
          <w:p w14:paraId="6F074E55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(2)新舊都市的道路情形、交通狀況。</w:t>
            </w:r>
          </w:p>
          <w:p w14:paraId="06550453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(3)新舊都市的人群。</w:t>
            </w:r>
          </w:p>
          <w:p w14:paraId="069397EE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(4)新舊都市的景觀。</w:t>
            </w:r>
          </w:p>
          <w:p w14:paraId="67384CA4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3.實際行動</w:t>
            </w:r>
          </w:p>
          <w:p w14:paraId="75E11ED8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請各組根據教師提供的資料或各組上網找的資料進行討論，派員上臺發表討論的結果：</w:t>
            </w:r>
          </w:p>
          <w:p w14:paraId="58693A8E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(1)新舊都市的建築物有什麼不同？</w:t>
            </w:r>
          </w:p>
          <w:p w14:paraId="57F83D9D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（以前的建築物較低矮；現在都是高樓大廈。）</w:t>
            </w:r>
          </w:p>
          <w:p w14:paraId="69609CAE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(2)觀察照片中，新舊都市的道路有什麼不同？</w:t>
            </w:r>
          </w:p>
          <w:p w14:paraId="3A67A796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（以前的道路沒有畫斑馬線、車子少；現在的道路號誌多、車子多。）</w:t>
            </w:r>
          </w:p>
          <w:p w14:paraId="3595004E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(3)觀察照片中，新舊都市的人群有什麼不同？</w:t>
            </w:r>
          </w:p>
          <w:p w14:paraId="30398FDF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（以前路上的人群少；現在人群多。）</w:t>
            </w:r>
          </w:p>
          <w:p w14:paraId="2B512831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(4)觀察照片中，新舊都市的景觀有什麼不同？</w:t>
            </w:r>
          </w:p>
          <w:p w14:paraId="637FB2E5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（以前路上的廣告招牌少；現在的廣告招牌多。）</w:t>
            </w:r>
          </w:p>
          <w:p w14:paraId="34FEE5E4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4.分享省思</w:t>
            </w:r>
          </w:p>
          <w:p w14:paraId="31C6287B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想想看，都市為什麼會產生改變？這些改變對自己居住的環境有哪些影響？請上臺</w:t>
            </w: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lastRenderedPageBreak/>
              <w:t>分享你們的發現。</w:t>
            </w:r>
          </w:p>
          <w:p w14:paraId="1A0BC98F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（發現都市有的改變是好的，例如：街道變乾淨；有些改變比較可惜，例如：古蹟被拆掉；有些改變是創新，例如：增加公共藝術作品。）</w:t>
            </w:r>
          </w:p>
          <w:p w14:paraId="51402261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二、閱讀</w:t>
            </w:r>
          </w:p>
          <w:p w14:paraId="2473BC41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教師引導學生閱讀課本第94～95頁。</w:t>
            </w:r>
          </w:p>
          <w:p w14:paraId="0709DB5D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三、問答</w:t>
            </w:r>
          </w:p>
          <w:p w14:paraId="203138C8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1.為什麼都市會有這樣的改變？</w:t>
            </w:r>
          </w:p>
          <w:p w14:paraId="1B5C1AC3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（都市人口增加，許多建築物越蓋越高。）</w:t>
            </w:r>
          </w:p>
          <w:p w14:paraId="377B76F8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2.都市的改變會造成什麼影響？</w:t>
            </w:r>
          </w:p>
          <w:p w14:paraId="168FD08D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（人口變多、交通壅擠、市容改變。）</w:t>
            </w:r>
          </w:p>
          <w:p w14:paraId="26407D80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3.臺北市的迪化街商圈為什麼會沒落？</w:t>
            </w:r>
          </w:p>
          <w:p w14:paraId="131B6DE5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（隨著河港淤積與經濟發展改變。）</w:t>
            </w:r>
          </w:p>
          <w:p w14:paraId="1E53AE3B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4.臺北市的迪化街商圈因為哪些人的努力而改變？</w:t>
            </w:r>
          </w:p>
          <w:p w14:paraId="0B4FBE37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  <w:lang w:eastAsia="ja-JP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（民間人士與政府的投入。</w:t>
            </w: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  <w:lang w:eastAsia="ja-JP"/>
              </w:rPr>
              <w:t>）</w:t>
            </w:r>
          </w:p>
          <w:p w14:paraId="0D4100FA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  <w:lang w:eastAsia="ja-JP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  <w:lang w:eastAsia="ja-JP"/>
              </w:rPr>
              <w:t>四、觀賞影片與問答</w:t>
            </w:r>
          </w:p>
          <w:p w14:paraId="11CF24C1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  <w:lang w:eastAsia="ja-JP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  <w:lang w:eastAsia="ja-JP"/>
              </w:rPr>
              <w:t>1.教師播放影片「【故事・臺北】第零話──『年貨大街』」。https://youtu.be/Qi0Dp9dYX1Y</w:t>
            </w:r>
          </w:p>
          <w:p w14:paraId="52C1C0DA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  <w:lang w:eastAsia="ja-JP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  <w:lang w:eastAsia="ja-JP"/>
              </w:rPr>
              <w:t>2.教師提出以下問題，請學生回答：</w:t>
            </w:r>
          </w:p>
          <w:p w14:paraId="6E1042A2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(1)影片中，迪化街在西元1977年面臨什麼問題？</w:t>
            </w:r>
          </w:p>
          <w:p w14:paraId="00D94016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（迪化街要拓寬道路。）</w:t>
            </w:r>
          </w:p>
          <w:p w14:paraId="297C2997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(2)影片中的居民對迪化街道路拓寬，有哪些想法？</w:t>
            </w:r>
          </w:p>
          <w:p w14:paraId="1B545608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（有居民贊成拓寬；有居民贊成保留原本建築物。）</w:t>
            </w:r>
          </w:p>
          <w:p w14:paraId="0D753D86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(3)影片中的迪化街，後來是用什麼樣的形式吸引人潮？</w:t>
            </w:r>
          </w:p>
          <w:p w14:paraId="65C5F9E2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（店家走出騎樓開始叫賣年貨，還有新興文創商店進入。）</w:t>
            </w:r>
          </w:p>
          <w:p w14:paraId="77103E22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五、分組討論</w:t>
            </w:r>
          </w:p>
          <w:p w14:paraId="452C9D94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教師將學生2～4人分成一組討論：面對家</w:t>
            </w: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lastRenderedPageBreak/>
              <w:t>鄉商圈的沒落，你們會用什麼方式吸引人潮回來商圈？請提出1～2項。</w:t>
            </w:r>
          </w:p>
          <w:p w14:paraId="5BA62116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（可利用社群軟體臉書、Line宣傳商圈特色並提供優惠；研發商圈獨特文創商品，吸引外地遊客。）</w:t>
            </w:r>
          </w:p>
          <w:p w14:paraId="0F503F88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六、統整</w:t>
            </w:r>
          </w:p>
          <w:p w14:paraId="14A20586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教師透過以下問題讓學生自己建構本節課的學習重點：</w:t>
            </w:r>
          </w:p>
          <w:p w14:paraId="26BA933D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1.都市的市容為什麼會發生改變？</w:t>
            </w:r>
          </w:p>
          <w:p w14:paraId="5EAF4F6B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2.面對都市的沒落商圈，可以用什麼方式因應？</w:t>
            </w:r>
          </w:p>
        </w:tc>
        <w:tc>
          <w:tcPr>
            <w:tcW w:w="2126" w:type="dxa"/>
            <w:vAlign w:val="center"/>
          </w:tcPr>
          <w:p w14:paraId="0686A7EC" w14:textId="77777777" w:rsidR="00EE67FE" w:rsidRPr="00636DC6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636DC6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lastRenderedPageBreak/>
              <w:t>平時上課表現</w:t>
            </w:r>
          </w:p>
          <w:p w14:paraId="76E4B95C" w14:textId="77777777" w:rsidR="00EE67FE" w:rsidRPr="00636DC6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636DC6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口頭評量</w:t>
            </w:r>
          </w:p>
          <w:p w14:paraId="3FA7FA34" w14:textId="77777777" w:rsidR="00EE67FE" w:rsidRPr="00636DC6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636DC6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習作評量</w:t>
            </w:r>
          </w:p>
        </w:tc>
        <w:tc>
          <w:tcPr>
            <w:tcW w:w="2694" w:type="dxa"/>
            <w:vAlign w:val="center"/>
          </w:tcPr>
          <w:p w14:paraId="214B3AC4" w14:textId="77777777" w:rsidR="00EE67FE" w:rsidRPr="00EE67FE" w:rsidRDefault="00EE67FE" w:rsidP="00EE67FE">
            <w:pPr>
              <w:spacing w:line="260" w:lineRule="exact"/>
              <w:jc w:val="both"/>
              <w:rPr>
                <w:rFonts w:ascii="標楷體" w:eastAsia="標楷體" w:hAnsi="標楷體"/>
                <w:b/>
                <w:sz w:val="26"/>
                <w:szCs w:val="26"/>
              </w:rPr>
            </w:pPr>
            <w:r w:rsidRPr="00EE67FE">
              <w:rPr>
                <w:rFonts w:ascii="標楷體" w:eastAsia="標楷體" w:hAnsi="標楷體"/>
                <w:b/>
                <w:sz w:val="26"/>
                <w:szCs w:val="26"/>
              </w:rPr>
              <w:t>【環境教育】</w:t>
            </w:r>
          </w:p>
          <w:p w14:paraId="5E1A4532" w14:textId="77777777" w:rsidR="00EE67FE" w:rsidRPr="00EE67FE" w:rsidRDefault="00EE67FE" w:rsidP="00EE67FE">
            <w:pPr>
              <w:spacing w:line="260" w:lineRule="exact"/>
              <w:jc w:val="both"/>
              <w:rPr>
                <w:rFonts w:ascii="標楷體" w:eastAsia="標楷體" w:hAnsi="標楷體"/>
                <w:sz w:val="26"/>
                <w:szCs w:val="26"/>
              </w:rPr>
            </w:pPr>
            <w:r w:rsidRPr="00EE67FE">
              <w:rPr>
                <w:rFonts w:ascii="標楷體" w:eastAsia="標楷體" w:hAnsi="標楷體"/>
                <w:sz w:val="26"/>
                <w:szCs w:val="26"/>
              </w:rPr>
              <w:t>環E4 覺知經濟發展與工業發展對環境的衝擊。</w:t>
            </w:r>
          </w:p>
          <w:p w14:paraId="30DD80C2" w14:textId="77777777" w:rsidR="00EE67FE" w:rsidRPr="00EE67FE" w:rsidRDefault="00EE67FE" w:rsidP="00EE67FE">
            <w:pPr>
              <w:spacing w:line="260" w:lineRule="exact"/>
              <w:jc w:val="both"/>
              <w:rPr>
                <w:rFonts w:ascii="標楷體" w:eastAsia="標楷體" w:hAnsi="標楷體"/>
                <w:b/>
                <w:sz w:val="26"/>
                <w:szCs w:val="26"/>
              </w:rPr>
            </w:pPr>
            <w:r w:rsidRPr="00EE67FE">
              <w:rPr>
                <w:rFonts w:ascii="標楷體" w:eastAsia="標楷體" w:hAnsi="標楷體"/>
                <w:b/>
                <w:sz w:val="26"/>
                <w:szCs w:val="26"/>
              </w:rPr>
              <w:t>【戶外教育】</w:t>
            </w:r>
          </w:p>
          <w:p w14:paraId="06DD30F4" w14:textId="3CA1540A" w:rsidR="00EE67FE" w:rsidRPr="00EE67FE" w:rsidRDefault="00EE67FE" w:rsidP="00EE67FE">
            <w:pPr>
              <w:spacing w:line="260" w:lineRule="exact"/>
              <w:jc w:val="both"/>
              <w:rPr>
                <w:rFonts w:ascii="標楷體" w:eastAsia="標楷體" w:hAnsi="標楷體"/>
                <w:sz w:val="26"/>
                <w:szCs w:val="26"/>
              </w:rPr>
            </w:pPr>
            <w:r w:rsidRPr="00EE67FE">
              <w:rPr>
                <w:rFonts w:ascii="標楷體" w:eastAsia="標楷體" w:hAnsi="標楷體"/>
                <w:sz w:val="26"/>
                <w:szCs w:val="26"/>
              </w:rPr>
              <w:t>戶E4 覺知自身的生活方式會對自然環境產生影響與衝擊。</w:t>
            </w:r>
          </w:p>
        </w:tc>
      </w:tr>
      <w:tr w:rsidR="00EE67FE" w14:paraId="520DCF52" w14:textId="77777777" w:rsidTr="00EE67FE">
        <w:trPr>
          <w:trHeight w:val="1827"/>
        </w:trPr>
        <w:tc>
          <w:tcPr>
            <w:tcW w:w="1096" w:type="dxa"/>
            <w:vAlign w:val="center"/>
          </w:tcPr>
          <w:p w14:paraId="4CDBEC8D" w14:textId="77777777" w:rsidR="00EE67FE" w:rsidRPr="00636DC6" w:rsidRDefault="00EE67FE" w:rsidP="00EE67FE">
            <w:pPr>
              <w:spacing w:line="260" w:lineRule="exact"/>
              <w:jc w:val="center"/>
              <w:rPr>
                <w:rFonts w:eastAsiaTheme="minorEastAsia"/>
                <w:snapToGrid w:val="0"/>
                <w:sz w:val="20"/>
                <w:szCs w:val="20"/>
              </w:rPr>
            </w:pPr>
            <w:r w:rsidRPr="00636DC6">
              <w:rPr>
                <w:rFonts w:ascii="標楷體" w:eastAsia="標楷體" w:hAnsi="標楷體" w:hint="eastAsia"/>
                <w:snapToGrid w:val="0"/>
                <w:sz w:val="26"/>
                <w:szCs w:val="20"/>
              </w:rPr>
              <w:lastRenderedPageBreak/>
              <w:t>第十七週</w:t>
            </w:r>
          </w:p>
        </w:tc>
        <w:tc>
          <w:tcPr>
            <w:tcW w:w="1701" w:type="dxa"/>
            <w:vAlign w:val="center"/>
          </w:tcPr>
          <w:p w14:paraId="2C0EC3A7" w14:textId="77777777" w:rsidR="00EE67FE" w:rsidRPr="00636DC6" w:rsidRDefault="00EE67FE" w:rsidP="00EE67FE">
            <w:pPr>
              <w:spacing w:line="260" w:lineRule="exact"/>
              <w:jc w:val="center"/>
              <w:rPr>
                <w:rFonts w:eastAsiaTheme="minorEastAsia"/>
                <w:sz w:val="20"/>
                <w:szCs w:val="20"/>
              </w:rPr>
            </w:pPr>
            <w:r w:rsidRPr="00636DC6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第五單元家鄉新願景、第六單元歡迎來到我的家鄉</w:t>
            </w:r>
          </w:p>
          <w:p w14:paraId="4D749CC2" w14:textId="77777777" w:rsidR="00EE67FE" w:rsidRPr="00636DC6" w:rsidRDefault="00EE67FE" w:rsidP="00EE67FE">
            <w:pPr>
              <w:spacing w:line="260" w:lineRule="exact"/>
              <w:jc w:val="center"/>
              <w:rPr>
                <w:rFonts w:eastAsiaTheme="minorEastAsia"/>
                <w:sz w:val="20"/>
                <w:szCs w:val="20"/>
              </w:rPr>
            </w:pPr>
            <w:r w:rsidRPr="00636DC6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第三課都市新生活</w:t>
            </w:r>
          </w:p>
        </w:tc>
        <w:tc>
          <w:tcPr>
            <w:tcW w:w="1792" w:type="dxa"/>
            <w:vAlign w:val="center"/>
          </w:tcPr>
          <w:p w14:paraId="0DAE9612" w14:textId="77777777" w:rsidR="00EE67FE" w:rsidRDefault="00EE67FE" w:rsidP="00EE67FE">
            <w:pPr>
              <w:spacing w:line="260" w:lineRule="exact"/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6"/>
              </w:rPr>
              <w:t>社-E-C1 培養良好的生活習慣，理解並遵守社會規範，參與公共事務，養成社會責任感，尊重並維護自己和他人的人權，關懷自然環境與活動，關懷自然生態與人類永續發展，而展現知善、樂善與行善的品德。</w:t>
            </w:r>
          </w:p>
        </w:tc>
        <w:tc>
          <w:tcPr>
            <w:tcW w:w="4969" w:type="dxa"/>
            <w:vAlign w:val="center"/>
          </w:tcPr>
          <w:p w14:paraId="7DBFF0F9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/>
                <w:color w:val="000000"/>
                <w:sz w:val="26"/>
                <w:szCs w:val="20"/>
              </w:rPr>
              <w:t>活動二</w:t>
            </w: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：</w:t>
            </w:r>
            <w:r w:rsidRPr="00735C0B">
              <w:rPr>
                <w:rFonts w:ascii="標楷體" w:eastAsia="標楷體" w:hAnsi="標楷體" w:cs="新細明體" w:hint="eastAsia"/>
                <w:b/>
                <w:color w:val="000000"/>
                <w:sz w:val="26"/>
                <w:szCs w:val="20"/>
              </w:rPr>
              <w:t>關懷都市（40分鐘）</w:t>
            </w:r>
          </w:p>
          <w:p w14:paraId="478C88C0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一、接龍</w:t>
            </w:r>
          </w:p>
          <w:p w14:paraId="7567172C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1.教師引導學生回想最近的生活情形，並讓學生以接力方式，從起床開始和誰互動、出門時遇到哪些人、事、物？</w:t>
            </w:r>
          </w:p>
          <w:p w14:paraId="0EF0E2A2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2.每人一句，按照時間不斷延伸。</w:t>
            </w:r>
          </w:p>
          <w:p w14:paraId="4A3306D7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3.教師在黑板上記錄學生的發表，等到學生發表完後，觀察生活中，我們最多和最少互動的地方是哪裡？</w:t>
            </w:r>
          </w:p>
          <w:p w14:paraId="229A4378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二、閱讀</w:t>
            </w:r>
          </w:p>
          <w:p w14:paraId="131B1283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教師引導學生閱讀課本第96～97頁。</w:t>
            </w:r>
          </w:p>
          <w:p w14:paraId="10A1DCBF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三、問答</w:t>
            </w:r>
          </w:p>
          <w:p w14:paraId="2C9E44DC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1.為什麼都市居民互動較為疏離？</w:t>
            </w:r>
          </w:p>
          <w:p w14:paraId="4EC46B9C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（因為職業和工作型態多樣化，較少互動。）</w:t>
            </w:r>
          </w:p>
          <w:p w14:paraId="606128A5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2.課本中，夢想社區民眾如何表達對居住地的關心？</w:t>
            </w:r>
          </w:p>
          <w:p w14:paraId="0A612E24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（居民利用舉辦藝文活動、邀請藝術家、裝飾藝術作品、舉辦嘉年華會。）</w:t>
            </w:r>
          </w:p>
          <w:p w14:paraId="4D33D9A5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3.夢想社區居民透過這些活動，獲得什麼益處？</w:t>
            </w:r>
          </w:p>
          <w:p w14:paraId="59315C1E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（可以凝聚居民共識、感情變融洽、營造居住環境的藝術氛圍。）</w:t>
            </w:r>
          </w:p>
          <w:p w14:paraId="55A7C82F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4.臺北市南機場社區如何表達對居住地的關心？</w:t>
            </w:r>
          </w:p>
          <w:p w14:paraId="20B79263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lastRenderedPageBreak/>
              <w:t>（成立樂活園地，凝聚社區力量來推動老人關懷課程、共餐服務、休閒活動。）</w:t>
            </w:r>
          </w:p>
          <w:p w14:paraId="3D77953D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5.臺北市南機場社區的居民透過這些活動，獲得什麼益處？</w:t>
            </w:r>
          </w:p>
          <w:p w14:paraId="2FA5249F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（讓社區的年長者得到更好的照顧、幫助弱勢孩童課業。）</w:t>
            </w:r>
          </w:p>
          <w:p w14:paraId="6D7AAAF8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四、情境討論</w:t>
            </w:r>
          </w:p>
          <w:p w14:paraId="15FDE9AD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1.教師引導學生，翻開習作第五單元③第26～27頁，並閱讀。</w:t>
            </w:r>
          </w:p>
          <w:p w14:paraId="48FA55CF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2.教師請各組學生依據第27頁上半部的例子，去討論：居住的家鄉可能遭遇到什麼問題？身為家鄉一分子，有什麼方法解決這些問題？</w:t>
            </w:r>
          </w:p>
          <w:p w14:paraId="46BAB65F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3.教師示範討論範例：</w:t>
            </w:r>
          </w:p>
          <w:p w14:paraId="03F341FE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(1)觀察都市面臨的問題：垃圾問題。</w:t>
            </w:r>
          </w:p>
          <w:p w14:paraId="26375AD5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(2)問題描述：在公車站牌附近常有許多被亂丟的垃圾，造成環境髒亂。</w:t>
            </w:r>
          </w:p>
          <w:p w14:paraId="34A461A4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(3)發生原因：有些民眾因為沒找到垃圾桶，就隨意亂丟垃圾。</w:t>
            </w:r>
          </w:p>
          <w:p w14:paraId="21429643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(4)提出方法：組織志工巡守隊，提醒民眾發揮公德心，不要隨意亂丟垃圾，要將垃圾丟在垃圾桶內。</w:t>
            </w:r>
          </w:p>
          <w:p w14:paraId="128B5F56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4.各組討論後把結果寫在第27頁下半部的格子內。</w:t>
            </w:r>
          </w:p>
          <w:p w14:paraId="07D5154D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5.教師請各組分享討論結果。</w:t>
            </w:r>
          </w:p>
          <w:p w14:paraId="149EE126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五、統整</w:t>
            </w:r>
          </w:p>
          <w:p w14:paraId="2E302ECB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教師透過以下問題讓學生自己建構本節課的學習重點：</w:t>
            </w:r>
          </w:p>
          <w:p w14:paraId="0980003C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1.如何表達對都市的關懷？</w:t>
            </w:r>
          </w:p>
          <w:p w14:paraId="0E95B326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</w:p>
          <w:p w14:paraId="200678DF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/>
                <w:color w:val="000000"/>
                <w:sz w:val="26"/>
                <w:szCs w:val="20"/>
              </w:rPr>
              <w:t>活動一</w:t>
            </w: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：</w:t>
            </w:r>
            <w:r w:rsidRPr="00735C0B">
              <w:rPr>
                <w:rFonts w:ascii="標楷體" w:eastAsia="標楷體" w:hAnsi="標楷體" w:cs="新細明體" w:hint="eastAsia"/>
                <w:b/>
                <w:color w:val="000000"/>
                <w:sz w:val="26"/>
                <w:szCs w:val="20"/>
              </w:rPr>
              <w:t>家鄉特色規畫──感受（80分鐘）</w:t>
            </w:r>
          </w:p>
          <w:p w14:paraId="3357C21A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一、閱讀與問答</w:t>
            </w:r>
          </w:p>
          <w:p w14:paraId="48BE3709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1.教師引導學生閱讀課本目次頁，回答下列問題，並將答案寫在卡片上：</w:t>
            </w:r>
          </w:p>
          <w:p w14:paraId="44523B12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(1)課本100頁中，提到哪些學過的內容，</w:t>
            </w: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lastRenderedPageBreak/>
              <w:t>你記得他們出現在哪些單元嗎？</w:t>
            </w:r>
          </w:p>
          <w:p w14:paraId="21B10379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(2)包含課本所列的內容，回顧在這個學年內的每個單元，你還學到了什麼？</w:t>
            </w:r>
          </w:p>
          <w:p w14:paraId="1EDEFBF2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2.卡片內容可如下整理：（教師可先給予部分答案，以節省時間）</w:t>
            </w:r>
          </w:p>
          <w:p w14:paraId="6B743539" w14:textId="77777777" w:rsidR="00EE67FE" w:rsidRPr="00735C0B" w:rsidRDefault="00EE67FE" w:rsidP="00EE67FE">
            <w:pPr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noProof/>
                <w:color w:val="000000"/>
                <w:sz w:val="26"/>
              </w:rPr>
              <w:drawing>
                <wp:inline distT="0" distB="0" distL="0" distR="0" wp14:anchorId="0216B0AF" wp14:editId="3B84D93B">
                  <wp:extent cx="4562475" cy="5038725"/>
                  <wp:effectExtent l="0" t="0" r="9525" b="9525"/>
                  <wp:docPr id="62" name="圖片 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4562475" cy="50387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lastRenderedPageBreak/>
              <w:t>二、分組討論</w:t>
            </w:r>
          </w:p>
          <w:p w14:paraId="642AC264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1.教師引導學生將卡片做簡單的整理，並引導學生進行分組討論以下問題：</w:t>
            </w:r>
          </w:p>
          <w:p w14:paraId="57706BBD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(1)比較課本102～103頁的內容，提到哪些部分？（例如：四上L2家鄉的地形與氣候、四下L5家鄉新願景、四下L4家鄉的生產活動與環境、四下L1家鄉老故事……）</w:t>
            </w:r>
          </w:p>
          <w:p w14:paraId="0EE223B4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(2)除了課本102～103頁提到的內容，你還想要保留或更換哪些類別呢？請一 共選出5～7張卡片，並替它寫下分類的名稱。（例如：家鄉的地形、家鄉的氣候、家鄉的產業、家鄉的人口、家鄉的古蹟。）</w:t>
            </w:r>
          </w:p>
          <w:p w14:paraId="14807567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(3)如果想宣傳這些家鄉特色，你會選擇什麼策略？請每個人說出一個策略（可以重複，也可以參考課本101頁的內容），並說出選擇這個策略的原因或優點，再請小組員投票選出票數最多的策略。</w:t>
            </w:r>
          </w:p>
          <w:p w14:paraId="1F24AF0F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三、統整</w:t>
            </w:r>
          </w:p>
          <w:p w14:paraId="5D5CA698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 教師統整各組的卡片，列出大部分組別共通的「家鄉特色分類」與「宣傳策略」，並請各組學生簡述這些分類或策略的優缺點。</w:t>
            </w:r>
          </w:p>
          <w:p w14:paraId="466FEE62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2.教師補充在蒐集資料與執行策略時，可能會遇到的問題，並請學生一起選擇最適合的五個分類與策略。</w:t>
            </w:r>
          </w:p>
        </w:tc>
        <w:tc>
          <w:tcPr>
            <w:tcW w:w="2126" w:type="dxa"/>
            <w:vAlign w:val="center"/>
          </w:tcPr>
          <w:p w14:paraId="4F190549" w14:textId="77777777" w:rsidR="00EE67FE" w:rsidRPr="00636DC6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636DC6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lastRenderedPageBreak/>
              <w:t>平時上課表現</w:t>
            </w:r>
          </w:p>
          <w:p w14:paraId="0DEC99A3" w14:textId="77777777" w:rsidR="00EE67FE" w:rsidRPr="00636DC6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636DC6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口頭評量</w:t>
            </w:r>
          </w:p>
          <w:p w14:paraId="48CECD11" w14:textId="77777777" w:rsidR="00EE67FE" w:rsidRPr="00636DC6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636DC6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習作評量</w:t>
            </w:r>
          </w:p>
        </w:tc>
        <w:tc>
          <w:tcPr>
            <w:tcW w:w="2694" w:type="dxa"/>
            <w:vAlign w:val="center"/>
          </w:tcPr>
          <w:p w14:paraId="71DB60E5" w14:textId="77777777" w:rsidR="00EE67FE" w:rsidRPr="00EE67FE" w:rsidRDefault="00EE67FE" w:rsidP="00EE67FE">
            <w:pPr>
              <w:spacing w:line="260" w:lineRule="exact"/>
              <w:jc w:val="both"/>
              <w:rPr>
                <w:rFonts w:ascii="標楷體" w:eastAsia="標楷體" w:hAnsi="標楷體"/>
                <w:b/>
                <w:sz w:val="26"/>
                <w:szCs w:val="26"/>
              </w:rPr>
            </w:pPr>
            <w:r w:rsidRPr="00EE67FE">
              <w:rPr>
                <w:rFonts w:ascii="標楷體" w:eastAsia="標楷體" w:hAnsi="標楷體"/>
                <w:b/>
                <w:sz w:val="26"/>
                <w:szCs w:val="26"/>
              </w:rPr>
              <w:t>【環境教育】</w:t>
            </w:r>
          </w:p>
          <w:p w14:paraId="08211F7D" w14:textId="77777777" w:rsidR="00EE67FE" w:rsidRPr="00EE67FE" w:rsidRDefault="00EE67FE" w:rsidP="00EE67FE">
            <w:pPr>
              <w:spacing w:line="260" w:lineRule="exact"/>
              <w:jc w:val="both"/>
              <w:rPr>
                <w:rFonts w:ascii="標楷體" w:eastAsia="標楷體" w:hAnsi="標楷體"/>
                <w:sz w:val="26"/>
                <w:szCs w:val="26"/>
              </w:rPr>
            </w:pPr>
            <w:r w:rsidRPr="00EE67FE">
              <w:rPr>
                <w:rFonts w:ascii="標楷體" w:eastAsia="標楷體" w:hAnsi="標楷體"/>
                <w:sz w:val="26"/>
                <w:szCs w:val="26"/>
              </w:rPr>
              <w:t>環E4 覺知經濟發展與工業發展對環境的衝擊。</w:t>
            </w:r>
          </w:p>
          <w:p w14:paraId="79C1C045" w14:textId="77777777" w:rsidR="00EE67FE" w:rsidRPr="00EE67FE" w:rsidRDefault="00EE67FE" w:rsidP="00EE67FE">
            <w:pPr>
              <w:spacing w:line="260" w:lineRule="exact"/>
              <w:jc w:val="both"/>
              <w:rPr>
                <w:rFonts w:ascii="標楷體" w:eastAsia="標楷體" w:hAnsi="標楷體"/>
                <w:b/>
                <w:sz w:val="26"/>
                <w:szCs w:val="26"/>
              </w:rPr>
            </w:pPr>
            <w:r w:rsidRPr="00EE67FE">
              <w:rPr>
                <w:rFonts w:ascii="標楷體" w:eastAsia="標楷體" w:hAnsi="標楷體"/>
                <w:b/>
                <w:sz w:val="26"/>
                <w:szCs w:val="26"/>
              </w:rPr>
              <w:t>【戶外教育】</w:t>
            </w:r>
          </w:p>
          <w:p w14:paraId="0624EFBD" w14:textId="18FA0A4F" w:rsidR="00EE67FE" w:rsidRPr="00EE67FE" w:rsidRDefault="00EE67FE" w:rsidP="00EE67FE">
            <w:pPr>
              <w:spacing w:line="260" w:lineRule="exact"/>
              <w:jc w:val="both"/>
              <w:rPr>
                <w:rFonts w:ascii="標楷體" w:eastAsia="標楷體" w:hAnsi="標楷體"/>
                <w:sz w:val="26"/>
                <w:szCs w:val="26"/>
              </w:rPr>
            </w:pPr>
            <w:r w:rsidRPr="00EE67FE">
              <w:rPr>
                <w:rFonts w:ascii="標楷體" w:eastAsia="標楷體" w:hAnsi="標楷體"/>
                <w:sz w:val="26"/>
                <w:szCs w:val="26"/>
              </w:rPr>
              <w:t>戶E4 覺知自身的生活方式會對自然環境產生影響與衝擊。</w:t>
            </w:r>
          </w:p>
        </w:tc>
      </w:tr>
      <w:tr w:rsidR="00EE67FE" w14:paraId="04403ECE" w14:textId="77777777" w:rsidTr="00EE67FE">
        <w:trPr>
          <w:trHeight w:val="1827"/>
        </w:trPr>
        <w:tc>
          <w:tcPr>
            <w:tcW w:w="1096" w:type="dxa"/>
            <w:vAlign w:val="center"/>
          </w:tcPr>
          <w:p w14:paraId="76D75653" w14:textId="77777777" w:rsidR="00EE67FE" w:rsidRPr="00636DC6" w:rsidRDefault="00EE67FE" w:rsidP="00EE67FE">
            <w:pPr>
              <w:spacing w:line="260" w:lineRule="exact"/>
              <w:jc w:val="center"/>
              <w:rPr>
                <w:rFonts w:eastAsiaTheme="minorEastAsia"/>
                <w:snapToGrid w:val="0"/>
                <w:sz w:val="20"/>
                <w:szCs w:val="20"/>
              </w:rPr>
            </w:pPr>
            <w:r w:rsidRPr="00636DC6">
              <w:rPr>
                <w:rFonts w:ascii="標楷體" w:eastAsia="標楷體" w:hAnsi="標楷體" w:hint="eastAsia"/>
                <w:snapToGrid w:val="0"/>
                <w:sz w:val="26"/>
                <w:szCs w:val="20"/>
              </w:rPr>
              <w:lastRenderedPageBreak/>
              <w:t>第十八週</w:t>
            </w:r>
          </w:p>
        </w:tc>
        <w:tc>
          <w:tcPr>
            <w:tcW w:w="1701" w:type="dxa"/>
            <w:vAlign w:val="center"/>
          </w:tcPr>
          <w:p w14:paraId="3E17B0AE" w14:textId="77777777" w:rsidR="00EE67FE" w:rsidRPr="00636DC6" w:rsidRDefault="00EE67FE" w:rsidP="00EE67FE">
            <w:pPr>
              <w:spacing w:line="260" w:lineRule="exact"/>
              <w:jc w:val="center"/>
              <w:rPr>
                <w:rFonts w:eastAsiaTheme="minorEastAsia"/>
                <w:sz w:val="20"/>
                <w:szCs w:val="20"/>
              </w:rPr>
            </w:pPr>
            <w:r w:rsidRPr="00636DC6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第六單元歡迎來到我的家鄉</w:t>
            </w:r>
          </w:p>
          <w:p w14:paraId="2DE1C6DF" w14:textId="77777777" w:rsidR="00EE67FE" w:rsidRPr="00636DC6" w:rsidRDefault="00EE67FE" w:rsidP="00EE67FE">
            <w:pPr>
              <w:spacing w:line="260" w:lineRule="exact"/>
              <w:jc w:val="center"/>
              <w:rPr>
                <w:rFonts w:eastAsiaTheme="minorEastAsia"/>
                <w:sz w:val="20"/>
                <w:szCs w:val="20"/>
              </w:rPr>
            </w:pPr>
            <w:r w:rsidRPr="00636DC6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 xml:space="preserve"> </w:t>
            </w:r>
          </w:p>
        </w:tc>
        <w:tc>
          <w:tcPr>
            <w:tcW w:w="1792" w:type="dxa"/>
            <w:vAlign w:val="center"/>
          </w:tcPr>
          <w:p w14:paraId="499733AD" w14:textId="77777777" w:rsidR="00EE67FE" w:rsidRDefault="00EE67FE" w:rsidP="00EE67FE">
            <w:pPr>
              <w:spacing w:line="260" w:lineRule="exact"/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6"/>
              </w:rPr>
              <w:t>社-E-B1 透過語言、文字及圖像等表徵符號，理解人類生活的豐富面貌，並能運用多樣的表徵符號解釋相關訊息，達成溝通的目的，促進</w:t>
            </w: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6"/>
              </w:rPr>
              <w:lastRenderedPageBreak/>
              <w:t>相互間的理解。</w:t>
            </w:r>
          </w:p>
          <w:p w14:paraId="48A64572" w14:textId="77777777" w:rsidR="00EE67FE" w:rsidRDefault="00EE67FE" w:rsidP="00EE67FE">
            <w:pPr>
              <w:spacing w:line="260" w:lineRule="exact"/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6"/>
              </w:rPr>
              <w:t>社-E-B3 體驗生活中自然、族群與文化之美，欣賞多元豐富的環境與文化內涵。</w:t>
            </w:r>
          </w:p>
        </w:tc>
        <w:tc>
          <w:tcPr>
            <w:tcW w:w="4969" w:type="dxa"/>
            <w:vAlign w:val="center"/>
          </w:tcPr>
          <w:p w14:paraId="2DC2F8D6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/>
                <w:color w:val="000000"/>
                <w:sz w:val="26"/>
                <w:szCs w:val="20"/>
              </w:rPr>
              <w:lastRenderedPageBreak/>
              <w:t>活動二：家鄉特色大搜查──想像（120分鐘）</w:t>
            </w:r>
          </w:p>
          <w:p w14:paraId="2BD0FC17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一、閱讀與分組討論</w:t>
            </w:r>
          </w:p>
          <w:p w14:paraId="0B63C9BD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1.教師引導學生閱讀課本102～103頁，並請學生分組在白紙上畫下分隔圖，可參考如下：</w:t>
            </w:r>
          </w:p>
          <w:p w14:paraId="0E3F00CD" w14:textId="77777777" w:rsidR="00EE67FE" w:rsidRPr="00735C0B" w:rsidRDefault="00EE67FE" w:rsidP="00EE67FE">
            <w:pPr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noProof/>
                <w:color w:val="000000"/>
                <w:sz w:val="26"/>
              </w:rPr>
              <w:lastRenderedPageBreak/>
              <w:drawing>
                <wp:inline distT="0" distB="0" distL="0" distR="0" wp14:anchorId="728E73FD" wp14:editId="5E04B3A9">
                  <wp:extent cx="3648075" cy="2171700"/>
                  <wp:effectExtent l="0" t="0" r="9525" b="0"/>
                  <wp:docPr id="63" name="圖片 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48075" cy="2171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20E613C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教師指導學生在中間寫上所在的家鄉（縣市或鄉鎮市區，可依家鄉所在地的難易度來做調整），並透過分組，回想所學，寫下關於家鄉印象深刻的特色，可參考課本107頁「臺灣地形圖」與108頁「臺灣縣或市花、鳥分布圖」：</w:t>
            </w:r>
          </w:p>
          <w:p w14:paraId="1CB50D72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(1)家鄉有什麼特色地形景觀？</w:t>
            </w:r>
          </w:p>
          <w:p w14:paraId="68D18F4D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（家鄉有平坦的海岸平原，也有高聳的山地。印象最深的，是位於盆地地形的學校，每天都能看到不遠處平坦的大肚台地。）</w:t>
            </w:r>
          </w:p>
          <w:p w14:paraId="4A73625A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(2)家鄉的氣候在溫度上、雨量上有什麼特色？</w:t>
            </w:r>
          </w:p>
          <w:p w14:paraId="4790E751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（從氣溫雨量圖來看，家鄉四季分明，夏天溫暖多雨，冬天乾燥寒冷。）</w:t>
            </w:r>
          </w:p>
          <w:p w14:paraId="1D06F95A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(3)家鄉有什麼特產？</w:t>
            </w:r>
          </w:p>
          <w:p w14:paraId="2F98ACE4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（家鄉的太陽餅是著名的特產。）</w:t>
            </w:r>
          </w:p>
          <w:p w14:paraId="0F2D6D57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(4)家鄉有什麼著名的生態或休閒景點？</w:t>
            </w:r>
          </w:p>
          <w:p w14:paraId="5CC85328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（臺中公園、高美溼地、國家歌劇院等。）</w:t>
            </w:r>
          </w:p>
          <w:p w14:paraId="0C2B1A59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(5)家鄉有什麼著名的古蹟？</w:t>
            </w:r>
          </w:p>
          <w:p w14:paraId="6C9E82A0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（摘星山莊、霧峰林家花園等。）</w:t>
            </w:r>
          </w:p>
          <w:p w14:paraId="18061A1B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(6)除了這些，家鄉還有哪些難以分類的特</w:t>
            </w: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lastRenderedPageBreak/>
              <w:t>色嗎？</w:t>
            </w:r>
          </w:p>
          <w:p w14:paraId="3D243987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（我的家鄉有著悠閒的生活氣氛，即使在市區，人們也喜歡在飲料店裡坐著待上好幾個小時。）</w:t>
            </w:r>
          </w:p>
          <w:p w14:paraId="31BFC0F7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二、分一得一</w:t>
            </w:r>
          </w:p>
          <w:p w14:paraId="245AA42A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1.每個學生帶著筆記本，在教室裡尋找其他小組的組員共5～6位，針對每個項目各自交換一個內容，再回到小組內分享。</w:t>
            </w:r>
          </w:p>
          <w:p w14:paraId="4458B055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2.小組裡，在每個類別挑出最有感覺的1～2個特色，記錄在小組的分隔圖上。</w:t>
            </w:r>
          </w:p>
          <w:p w14:paraId="197174E3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3.請各組完成課本第106頁第1題。</w:t>
            </w:r>
          </w:p>
          <w:p w14:paraId="309DF14C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三、統整</w:t>
            </w:r>
          </w:p>
          <w:p w14:paraId="363EB95E" w14:textId="77777777" w:rsidR="00EE67FE" w:rsidRPr="00735C0B" w:rsidRDefault="00EE67FE" w:rsidP="00EE67FE">
            <w:pPr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教師整理各組整理出的家鄉特色內容，針對共通與相異之處做比較，並協助修正不符合家鄉在地特色的例子。</w:t>
            </w:r>
          </w:p>
        </w:tc>
        <w:tc>
          <w:tcPr>
            <w:tcW w:w="2126" w:type="dxa"/>
            <w:vAlign w:val="center"/>
          </w:tcPr>
          <w:p w14:paraId="1F5A0CF0" w14:textId="77777777" w:rsidR="00EE67FE" w:rsidRPr="00636DC6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636DC6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lastRenderedPageBreak/>
              <w:t>平時上課表現</w:t>
            </w:r>
          </w:p>
          <w:p w14:paraId="5CAF1918" w14:textId="77777777" w:rsidR="00EE67FE" w:rsidRPr="00636DC6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636DC6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口頭評量</w:t>
            </w:r>
          </w:p>
          <w:p w14:paraId="4462999E" w14:textId="77777777" w:rsidR="00EE67FE" w:rsidRPr="00636DC6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636DC6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習作評量</w:t>
            </w:r>
          </w:p>
        </w:tc>
        <w:tc>
          <w:tcPr>
            <w:tcW w:w="2694" w:type="dxa"/>
            <w:vAlign w:val="center"/>
          </w:tcPr>
          <w:p w14:paraId="4549F3B5" w14:textId="77777777" w:rsidR="00EE67FE" w:rsidRPr="00EE67FE" w:rsidRDefault="00EE67FE" w:rsidP="00EE67FE">
            <w:pPr>
              <w:spacing w:line="260" w:lineRule="exact"/>
              <w:jc w:val="both"/>
              <w:rPr>
                <w:rFonts w:ascii="標楷體" w:eastAsia="標楷體" w:hAnsi="標楷體"/>
                <w:b/>
                <w:sz w:val="26"/>
                <w:szCs w:val="26"/>
              </w:rPr>
            </w:pPr>
            <w:r w:rsidRPr="00EE67FE">
              <w:rPr>
                <w:rFonts w:ascii="標楷體" w:eastAsia="標楷體" w:hAnsi="標楷體"/>
                <w:b/>
                <w:sz w:val="26"/>
                <w:szCs w:val="26"/>
              </w:rPr>
              <w:t>【人權教育】</w:t>
            </w:r>
          </w:p>
          <w:p w14:paraId="15AC0B75" w14:textId="411738A7" w:rsidR="00EE67FE" w:rsidRPr="00EE67FE" w:rsidRDefault="00EE67FE" w:rsidP="00EE67FE">
            <w:pPr>
              <w:spacing w:line="260" w:lineRule="exact"/>
              <w:jc w:val="both"/>
              <w:rPr>
                <w:rFonts w:ascii="標楷體" w:eastAsia="標楷體" w:hAnsi="標楷體"/>
                <w:sz w:val="26"/>
                <w:szCs w:val="26"/>
              </w:rPr>
            </w:pPr>
            <w:r w:rsidRPr="00EE67FE">
              <w:rPr>
                <w:rFonts w:ascii="標楷體" w:eastAsia="標楷體" w:hAnsi="標楷體"/>
                <w:sz w:val="26"/>
                <w:szCs w:val="26"/>
              </w:rPr>
              <w:t>人E4 表達自己對一個美好世界的想法，並聆聽他人的想法。</w:t>
            </w:r>
          </w:p>
        </w:tc>
      </w:tr>
      <w:tr w:rsidR="00EE67FE" w14:paraId="0AE800EA" w14:textId="77777777" w:rsidTr="00EE67FE">
        <w:trPr>
          <w:trHeight w:val="1827"/>
        </w:trPr>
        <w:tc>
          <w:tcPr>
            <w:tcW w:w="1096" w:type="dxa"/>
            <w:vAlign w:val="center"/>
          </w:tcPr>
          <w:p w14:paraId="2FB61A43" w14:textId="77777777" w:rsidR="00EE67FE" w:rsidRPr="00636DC6" w:rsidRDefault="00EE67FE" w:rsidP="00EE67FE">
            <w:pPr>
              <w:spacing w:line="260" w:lineRule="exact"/>
              <w:jc w:val="center"/>
              <w:rPr>
                <w:rFonts w:eastAsiaTheme="minorEastAsia"/>
                <w:snapToGrid w:val="0"/>
                <w:sz w:val="20"/>
                <w:szCs w:val="20"/>
              </w:rPr>
            </w:pPr>
            <w:r w:rsidRPr="00636DC6">
              <w:rPr>
                <w:rFonts w:ascii="標楷體" w:eastAsia="標楷體" w:hAnsi="標楷體" w:hint="eastAsia"/>
                <w:snapToGrid w:val="0"/>
                <w:sz w:val="26"/>
                <w:szCs w:val="20"/>
              </w:rPr>
              <w:lastRenderedPageBreak/>
              <w:t>第十九週</w:t>
            </w:r>
          </w:p>
        </w:tc>
        <w:tc>
          <w:tcPr>
            <w:tcW w:w="1701" w:type="dxa"/>
            <w:vAlign w:val="center"/>
          </w:tcPr>
          <w:p w14:paraId="781A435E" w14:textId="77777777" w:rsidR="00EE67FE" w:rsidRPr="00636DC6" w:rsidRDefault="00EE67FE" w:rsidP="00EE67FE">
            <w:pPr>
              <w:spacing w:line="260" w:lineRule="exact"/>
              <w:jc w:val="center"/>
              <w:rPr>
                <w:rFonts w:eastAsiaTheme="minorEastAsia"/>
                <w:sz w:val="20"/>
                <w:szCs w:val="20"/>
              </w:rPr>
            </w:pPr>
            <w:r w:rsidRPr="00636DC6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第六單元歡迎來到我的家鄉</w:t>
            </w:r>
          </w:p>
          <w:p w14:paraId="229774D8" w14:textId="77777777" w:rsidR="00EE67FE" w:rsidRPr="00636DC6" w:rsidRDefault="00EE67FE" w:rsidP="00EE67FE">
            <w:pPr>
              <w:spacing w:line="260" w:lineRule="exact"/>
              <w:jc w:val="center"/>
              <w:rPr>
                <w:rFonts w:eastAsiaTheme="minorEastAsia"/>
                <w:sz w:val="20"/>
                <w:szCs w:val="20"/>
              </w:rPr>
            </w:pPr>
            <w:r w:rsidRPr="00636DC6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 xml:space="preserve"> </w:t>
            </w:r>
          </w:p>
        </w:tc>
        <w:tc>
          <w:tcPr>
            <w:tcW w:w="1792" w:type="dxa"/>
            <w:vAlign w:val="center"/>
          </w:tcPr>
          <w:p w14:paraId="276A5A83" w14:textId="77777777" w:rsidR="00EE67FE" w:rsidRDefault="00EE67FE" w:rsidP="00EE67FE">
            <w:pPr>
              <w:spacing w:line="260" w:lineRule="exact"/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6"/>
              </w:rPr>
              <w:t>社-E-B1 透過語言、文字及圖像等表徵符號，理解人類生活的豐富面貌，並能運用多樣的表徵符號解釋相關訊息，達成溝通的目的，促進相互間的理解。</w:t>
            </w:r>
          </w:p>
          <w:p w14:paraId="361F177A" w14:textId="77777777" w:rsidR="00EE67FE" w:rsidRDefault="00EE67FE" w:rsidP="00EE67FE">
            <w:pPr>
              <w:spacing w:line="260" w:lineRule="exact"/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6"/>
              </w:rPr>
              <w:t>社-E-B3 體驗生活中自然、族群與文化之美，欣賞多元豐富的環境與文化內涵。</w:t>
            </w:r>
          </w:p>
        </w:tc>
        <w:tc>
          <w:tcPr>
            <w:tcW w:w="4969" w:type="dxa"/>
            <w:vAlign w:val="center"/>
          </w:tcPr>
          <w:p w14:paraId="61D46C86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/>
                <w:color w:val="000000"/>
                <w:sz w:val="26"/>
                <w:szCs w:val="20"/>
              </w:rPr>
              <w:t>活動三：製作家鄉標誌──實踐（120分鐘）</w:t>
            </w:r>
          </w:p>
          <w:p w14:paraId="2D543C47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一、課前準備</w:t>
            </w:r>
          </w:p>
          <w:p w14:paraId="13994357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教師請學生事先透過網路或刊物，蒐集有關家鄉的標誌圖案。</w:t>
            </w:r>
          </w:p>
          <w:p w14:paraId="79B92862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二、閱讀與問答</w:t>
            </w:r>
          </w:p>
          <w:p w14:paraId="4F4F3841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教師引導學生閱讀課本第104頁，並透過以下問題引導學生：</w:t>
            </w:r>
          </w:p>
          <w:p w14:paraId="2D2DEACF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1.這個頁面列出了哪幾個地方的標誌？並請在地圖上指出縣市概略位置。</w:t>
            </w:r>
          </w:p>
          <w:p w14:paraId="5595CED4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（宜蘭縣、南投縣竹山鎮、嘉義縣新港鄉、臺東縣蘭嶼鄉。）</w:t>
            </w:r>
          </w:p>
          <w:p w14:paraId="6F2C8DBA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2.從宜蘭縣的標誌，可以看到哪些當地的地形特色？</w:t>
            </w:r>
          </w:p>
          <w:p w14:paraId="1B461C4C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（龜山島、太平洋。）</w:t>
            </w:r>
          </w:p>
          <w:p w14:paraId="6BB84FAC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3.從南投縣竹山鎮的標誌，可以看到哪些當地的特色？</w:t>
            </w:r>
          </w:p>
          <w:p w14:paraId="18D55EF1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（盛產竹子。）</w:t>
            </w:r>
          </w:p>
          <w:p w14:paraId="4CA7F4EE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4.從嘉義縣新港鄉的標誌，可以看到哪些當地的特色？</w:t>
            </w:r>
          </w:p>
          <w:p w14:paraId="626C1CD6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lastRenderedPageBreak/>
              <w:t>（廟宇與火車。教師可補充為新港奉天宮，以及當地與早期臺糖歷史相關而興建的鐵路公園，圈圈則代表當地的特產新港飴。）</w:t>
            </w:r>
          </w:p>
          <w:p w14:paraId="689B176E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5.從臺東縣蘭嶼鄉的標誌，可以看到哪些當地的特色？</w:t>
            </w:r>
          </w:p>
          <w:p w14:paraId="20DEC110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（原住民族的傳統圖騰。教師可補充此為當地雅美族（達悟族）人拼版舟上的圖騰，代表在海上行駛時，可指引方向、避免災難。）</w:t>
            </w:r>
          </w:p>
          <w:p w14:paraId="1CA13E15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三、分組實作</w:t>
            </w:r>
          </w:p>
          <w:p w14:paraId="70D7791A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1.教師將學生分組，並請各組根據前一節所討論出的家鄉特色，選出幾個最有感覺、最適合設計成標誌的特色。</w:t>
            </w:r>
          </w:p>
          <w:p w14:paraId="154DD39B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2.教師引導學生觀看家鄉已有的標誌，討論圖案的顏色、形狀或文字，是否與現有的家鄉特色有連結。如果由自己來設計，可能會怎麼修改？</w:t>
            </w:r>
          </w:p>
          <w:p w14:paraId="65BBB035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（家鄉原本的標誌，是以湖心亭來設計，搭配多樣顏色來表示多元的特色；如果是我們自己設計，則會改為更簡潔的三角形，並加入流動的水波。）</w:t>
            </w:r>
          </w:p>
          <w:p w14:paraId="6C63C55B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3.教師引導各組學生參考現有的資料，至少繪製出一個設計的圖案，並在過程中提醒學生，是否能把圖案調整得更簡潔、生動。並記錄在課本第106頁第二～三題。</w:t>
            </w:r>
          </w:p>
          <w:p w14:paraId="4A9727AC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4.教師引導學生參考課本109頁中，有關家鄉標誌的宣傳語，並請學生改寫為符合小組所設計的標誌宣傳語。</w:t>
            </w:r>
          </w:p>
          <w:p w14:paraId="23D9D5D1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四、分組發表</w:t>
            </w:r>
          </w:p>
          <w:p w14:paraId="76EC6EB7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1.各組輪流上臺，呈現宣傳語與小組所設計的標誌。</w:t>
            </w:r>
          </w:p>
          <w:p w14:paraId="676060BC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2.教師引導學生在課本第109頁中，寫出自己最喜歡的標誌及理由。</w:t>
            </w:r>
          </w:p>
          <w:p w14:paraId="776BE8AE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3.全班可進行投票，選出人氣最高的標誌。</w:t>
            </w:r>
          </w:p>
          <w:p w14:paraId="01CA59FE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lastRenderedPageBreak/>
              <w:t>五、統整</w:t>
            </w:r>
          </w:p>
          <w:p w14:paraId="4AEB25A3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教師說明各個標誌與宣傳語的優點，或可進行修改的建議。</w:t>
            </w:r>
          </w:p>
        </w:tc>
        <w:tc>
          <w:tcPr>
            <w:tcW w:w="2126" w:type="dxa"/>
            <w:vAlign w:val="center"/>
          </w:tcPr>
          <w:p w14:paraId="3A0FB92E" w14:textId="77777777" w:rsidR="00EE67FE" w:rsidRPr="00636DC6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636DC6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lastRenderedPageBreak/>
              <w:t>平時上課表現</w:t>
            </w:r>
          </w:p>
          <w:p w14:paraId="083FF7D3" w14:textId="77777777" w:rsidR="00EE67FE" w:rsidRPr="00636DC6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636DC6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口頭評量</w:t>
            </w:r>
          </w:p>
          <w:p w14:paraId="19131287" w14:textId="77777777" w:rsidR="00EE67FE" w:rsidRPr="00636DC6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636DC6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習作評量</w:t>
            </w:r>
          </w:p>
        </w:tc>
        <w:tc>
          <w:tcPr>
            <w:tcW w:w="2694" w:type="dxa"/>
            <w:vAlign w:val="center"/>
          </w:tcPr>
          <w:p w14:paraId="1C06A3CF" w14:textId="77777777" w:rsidR="00EE67FE" w:rsidRPr="00EE67FE" w:rsidRDefault="00EE67FE" w:rsidP="00EE67FE">
            <w:pPr>
              <w:spacing w:line="260" w:lineRule="exact"/>
              <w:jc w:val="both"/>
              <w:rPr>
                <w:rFonts w:ascii="標楷體" w:eastAsia="標楷體" w:hAnsi="標楷體"/>
                <w:b/>
                <w:sz w:val="26"/>
                <w:szCs w:val="26"/>
              </w:rPr>
            </w:pPr>
            <w:r w:rsidRPr="00EE67FE">
              <w:rPr>
                <w:rFonts w:ascii="標楷體" w:eastAsia="標楷體" w:hAnsi="標楷體"/>
                <w:b/>
                <w:sz w:val="26"/>
                <w:szCs w:val="26"/>
              </w:rPr>
              <w:t>【人權教育】</w:t>
            </w:r>
          </w:p>
          <w:p w14:paraId="0BBA735A" w14:textId="45C70913" w:rsidR="00EE67FE" w:rsidRPr="00EE67FE" w:rsidRDefault="00EE67FE" w:rsidP="00EE67FE">
            <w:pPr>
              <w:spacing w:line="260" w:lineRule="exact"/>
              <w:jc w:val="both"/>
              <w:rPr>
                <w:rFonts w:ascii="標楷體" w:eastAsia="標楷體" w:hAnsi="標楷體"/>
                <w:sz w:val="26"/>
                <w:szCs w:val="26"/>
              </w:rPr>
            </w:pPr>
            <w:r w:rsidRPr="00EE67FE">
              <w:rPr>
                <w:rFonts w:ascii="標楷體" w:eastAsia="標楷體" w:hAnsi="標楷體"/>
                <w:sz w:val="26"/>
                <w:szCs w:val="26"/>
              </w:rPr>
              <w:t>人E4 表達自己對一個美好世界的想法，並聆聽他人的想法。</w:t>
            </w:r>
          </w:p>
        </w:tc>
      </w:tr>
      <w:tr w:rsidR="00EE67FE" w14:paraId="7BD7FF7C" w14:textId="77777777" w:rsidTr="00EE67FE">
        <w:trPr>
          <w:trHeight w:val="1827"/>
        </w:trPr>
        <w:tc>
          <w:tcPr>
            <w:tcW w:w="1096" w:type="dxa"/>
            <w:vAlign w:val="center"/>
          </w:tcPr>
          <w:p w14:paraId="0177D3D9" w14:textId="77777777" w:rsidR="00EE67FE" w:rsidRPr="00636DC6" w:rsidRDefault="00EE67FE" w:rsidP="00EE67FE">
            <w:pPr>
              <w:spacing w:line="260" w:lineRule="exact"/>
              <w:jc w:val="center"/>
              <w:rPr>
                <w:rFonts w:eastAsiaTheme="minorEastAsia"/>
                <w:snapToGrid w:val="0"/>
                <w:sz w:val="20"/>
                <w:szCs w:val="20"/>
              </w:rPr>
            </w:pPr>
            <w:r w:rsidRPr="00636DC6">
              <w:rPr>
                <w:rFonts w:ascii="標楷體" w:eastAsia="標楷體" w:hAnsi="標楷體" w:hint="eastAsia"/>
                <w:snapToGrid w:val="0"/>
                <w:sz w:val="26"/>
                <w:szCs w:val="20"/>
              </w:rPr>
              <w:lastRenderedPageBreak/>
              <w:t>第二十週</w:t>
            </w:r>
          </w:p>
        </w:tc>
        <w:tc>
          <w:tcPr>
            <w:tcW w:w="1701" w:type="dxa"/>
            <w:vAlign w:val="center"/>
          </w:tcPr>
          <w:p w14:paraId="6D06E034" w14:textId="77777777" w:rsidR="00EE67FE" w:rsidRPr="00636DC6" w:rsidRDefault="00EE67FE" w:rsidP="00EE67FE">
            <w:pPr>
              <w:spacing w:line="260" w:lineRule="exact"/>
              <w:jc w:val="center"/>
              <w:rPr>
                <w:rFonts w:eastAsiaTheme="minorEastAsia"/>
                <w:sz w:val="20"/>
                <w:szCs w:val="20"/>
              </w:rPr>
            </w:pPr>
            <w:r w:rsidRPr="00636DC6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第六單元歡迎來到我的家鄉</w:t>
            </w:r>
          </w:p>
          <w:p w14:paraId="3BD429D2" w14:textId="77777777" w:rsidR="00EE67FE" w:rsidRPr="00636DC6" w:rsidRDefault="00EE67FE" w:rsidP="00EE67FE">
            <w:pPr>
              <w:spacing w:line="260" w:lineRule="exact"/>
              <w:jc w:val="center"/>
              <w:rPr>
                <w:rFonts w:eastAsiaTheme="minorEastAsia"/>
                <w:sz w:val="20"/>
                <w:szCs w:val="20"/>
              </w:rPr>
            </w:pPr>
            <w:r w:rsidRPr="00636DC6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 xml:space="preserve"> </w:t>
            </w:r>
          </w:p>
        </w:tc>
        <w:tc>
          <w:tcPr>
            <w:tcW w:w="1792" w:type="dxa"/>
            <w:vAlign w:val="center"/>
          </w:tcPr>
          <w:p w14:paraId="55553721" w14:textId="77777777" w:rsidR="00EE67FE" w:rsidRDefault="00EE67FE" w:rsidP="00EE67FE">
            <w:pPr>
              <w:spacing w:line="260" w:lineRule="exact"/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6"/>
              </w:rPr>
              <w:t>社-E-B1 透過語言、文字及圖像等表徵符號，理解人類生活的豐富面貌，並能運用多樣的表徵符號解釋相關訊息，達成溝通的目的，促進相互間的理解。</w:t>
            </w:r>
          </w:p>
          <w:p w14:paraId="4130BEA9" w14:textId="77777777" w:rsidR="00EE67FE" w:rsidRDefault="00EE67FE" w:rsidP="00EE67FE">
            <w:pPr>
              <w:spacing w:line="260" w:lineRule="exact"/>
            </w:pPr>
            <w:r>
              <w:rPr>
                <w:rFonts w:ascii="標楷體" w:eastAsia="標楷體" w:hAnsi="標楷體" w:cs="新細明體" w:hint="eastAsia"/>
                <w:color w:val="000000"/>
                <w:sz w:val="26"/>
                <w:szCs w:val="26"/>
              </w:rPr>
              <w:t>社-E-B3 體驗生活中自然、族群與文化之美，欣賞多元豐富的環境與文化內涵。</w:t>
            </w:r>
          </w:p>
        </w:tc>
        <w:tc>
          <w:tcPr>
            <w:tcW w:w="4969" w:type="dxa"/>
            <w:vAlign w:val="center"/>
          </w:tcPr>
          <w:p w14:paraId="060F32CA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b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b/>
                <w:color w:val="000000"/>
                <w:sz w:val="26"/>
                <w:szCs w:val="20"/>
              </w:rPr>
              <w:t>活動四：推廣我的家鄉──分享（120分鐘）</w:t>
            </w:r>
          </w:p>
          <w:p w14:paraId="101C173F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一、閱讀與問答</w:t>
            </w:r>
          </w:p>
          <w:p w14:paraId="20B497A4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教師引導學生閱讀課本第110～111頁，回答下列問題：</w:t>
            </w:r>
          </w:p>
          <w:p w14:paraId="4B2A3A8E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1.課本呈現了哪兩種方式？</w:t>
            </w:r>
          </w:p>
          <w:p w14:paraId="2E153A78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（透過社群網站推廣、透過明信片推廣。）</w:t>
            </w:r>
          </w:p>
          <w:p w14:paraId="7F70E21C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2.如果要將我們的標誌透過社群網站推廣，可以有哪些管道？</w:t>
            </w:r>
          </w:p>
          <w:p w14:paraId="289F482E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（班級網頁、學校粉絲頁、地方相關的社群平臺、YouTube、Facebook、Instagram等。）</w:t>
            </w:r>
          </w:p>
          <w:p w14:paraId="01A0D7DE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3.如果要在這些社群平臺上分享，可以用什麼形式來呈現？</w:t>
            </w:r>
          </w:p>
          <w:p w14:paraId="12861A3F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（搭配照片與標誌、宣傳語，或拍攝影片、錄製歌曲等。）</w:t>
            </w:r>
          </w:p>
          <w:p w14:paraId="3DA99803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4.如果採用明信片來進行推廣，可以用什麼方式呈現？</w:t>
            </w:r>
          </w:p>
          <w:p w14:paraId="2E39881D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（將標誌透過手繪或列印等方式，搭配手寫的文字，向遠方的親友介紹。）</w:t>
            </w:r>
          </w:p>
          <w:p w14:paraId="70279A99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5.除了這兩種方法，還有其他推廣家鄉的方式嗎？</w:t>
            </w:r>
          </w:p>
          <w:p w14:paraId="3A62C629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（例如：投稿、參加比賽、製作T恤或紀念品等。）</w:t>
            </w:r>
          </w:p>
          <w:p w14:paraId="7A58DFFE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二、分組討論</w:t>
            </w:r>
          </w:p>
          <w:p w14:paraId="3E960FF4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教師引導學生透過問題，分組討論最適合的進行方式。</w:t>
            </w:r>
          </w:p>
          <w:p w14:paraId="1DEEE713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1.在這些方法中，我最期待的是哪一種方</w:t>
            </w: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lastRenderedPageBreak/>
              <w:t>式？</w:t>
            </w:r>
          </w:p>
          <w:p w14:paraId="712378CD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（小組成員各自表達，並從共同意見中選出1∼2種方式，例如：印明信片、投稿。）</w:t>
            </w:r>
          </w:p>
          <w:p w14:paraId="78DE3373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2.這個方法有什麼好處？什麼樣的人會被吸引？</w:t>
            </w:r>
          </w:p>
          <w:p w14:paraId="7F68C107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（例如：明信片影響的對象只有收到的人，但會對內容很有感情；投稿可以一次影響很多的觀眾。）</w:t>
            </w:r>
          </w:p>
          <w:p w14:paraId="70C22C4A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3.這個方法需要先準備什麼？</w:t>
            </w:r>
          </w:p>
          <w:p w14:paraId="642A11BC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（例如：明信片需要設計並印製，投稿需要先蒐集接受這類型投稿的書報雜誌或網站。）</w:t>
            </w:r>
          </w:p>
          <w:p w14:paraId="3CF74711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4.這個方法有什麼困難之處？</w:t>
            </w:r>
          </w:p>
          <w:p w14:paraId="756E34FC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（例如：明信片需要郵資、撰寫和寄送；投稿則需要事先寫稿，而且不一定會上。）</w:t>
            </w:r>
          </w:p>
          <w:p w14:paraId="1FF39146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三、分組報告</w:t>
            </w:r>
          </w:p>
          <w:p w14:paraId="5E18E94B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教師引導各組將所討論的內容，依序上臺報告。</w:t>
            </w:r>
          </w:p>
          <w:p w14:paraId="7CBACB4B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四、統整</w:t>
            </w:r>
          </w:p>
          <w:p w14:paraId="2515EF6A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教師整理各組所列出的幾種方法，以及各自的優點、困難點，並讓全班投票決定要採用的方式。</w:t>
            </w:r>
          </w:p>
          <w:p w14:paraId="558E7007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五、實作</w:t>
            </w:r>
          </w:p>
          <w:p w14:paraId="546C9110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教師引導學生選擇下列一種方式實際進行實作。</w:t>
            </w:r>
          </w:p>
          <w:p w14:paraId="6405E874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1.社群網路分享：</w:t>
            </w:r>
          </w:p>
          <w:p w14:paraId="51B39B95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(1)討論適合呈現的平臺。</w:t>
            </w:r>
          </w:p>
          <w:p w14:paraId="72647D1D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(2)討論呈現的形式。</w:t>
            </w:r>
          </w:p>
          <w:p w14:paraId="1420C783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（例如：文字、圖片或拍攝影片。）</w:t>
            </w:r>
          </w:p>
          <w:p w14:paraId="48929760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(3)可透過全班共作或小組分工，呈現不同標誌宣傳，或以不同平臺的方式呈現。</w:t>
            </w:r>
          </w:p>
          <w:p w14:paraId="3AC60CDA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2.寄送明信片：</w:t>
            </w:r>
          </w:p>
          <w:p w14:paraId="5AE7CBE7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(1)討論製作的方式。</w:t>
            </w:r>
          </w:p>
          <w:p w14:paraId="09864C6A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（例如：列印或繪製在現有的明信片上，</w:t>
            </w: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lastRenderedPageBreak/>
              <w:t>或透過個人或廠商印製。）</w:t>
            </w:r>
          </w:p>
          <w:p w14:paraId="002E3CC7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(2)個人選擇想寄送的對象，並事先撰寫草稿。</w:t>
            </w:r>
          </w:p>
          <w:p w14:paraId="08DE4F99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(3)實際寄送，並詢問對方感想。</w:t>
            </w:r>
          </w:p>
          <w:p w14:paraId="53A067FD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六、統整</w:t>
            </w:r>
          </w:p>
          <w:p w14:paraId="4BC24119" w14:textId="77777777" w:rsidR="00EE67FE" w:rsidRPr="00735C0B" w:rsidRDefault="00EE67FE" w:rsidP="00EE67FE">
            <w:pPr>
              <w:spacing w:line="260" w:lineRule="exact"/>
              <w:rPr>
                <w:rFonts w:eastAsiaTheme="minorEastAsia"/>
                <w:sz w:val="20"/>
                <w:szCs w:val="20"/>
              </w:rPr>
            </w:pPr>
            <w:r w:rsidRPr="00735C0B">
              <w:rPr>
                <w:rFonts w:ascii="標楷體" w:eastAsia="標楷體" w:hAnsi="標楷體" w:cs="新細明體" w:hint="eastAsia"/>
                <w:color w:val="000000"/>
                <w:sz w:val="26"/>
                <w:szCs w:val="20"/>
              </w:rPr>
              <w:t>教師引導學生分享實作的過程與感想。</w:t>
            </w:r>
          </w:p>
        </w:tc>
        <w:tc>
          <w:tcPr>
            <w:tcW w:w="2126" w:type="dxa"/>
            <w:vAlign w:val="center"/>
          </w:tcPr>
          <w:p w14:paraId="764831B9" w14:textId="77777777" w:rsidR="00EE67FE" w:rsidRPr="00636DC6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636DC6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lastRenderedPageBreak/>
              <w:t>平時上課表現</w:t>
            </w:r>
          </w:p>
          <w:p w14:paraId="4AA877A6" w14:textId="77777777" w:rsidR="00EE67FE" w:rsidRPr="00636DC6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636DC6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口頭評量</w:t>
            </w:r>
          </w:p>
          <w:p w14:paraId="3C02F572" w14:textId="77777777" w:rsidR="00EE67FE" w:rsidRPr="00636DC6" w:rsidRDefault="00EE67FE" w:rsidP="00EE67FE">
            <w:pPr>
              <w:spacing w:line="260" w:lineRule="exact"/>
              <w:rPr>
                <w:rFonts w:eastAsiaTheme="minorEastAsia"/>
                <w:bCs/>
                <w:sz w:val="20"/>
                <w:szCs w:val="20"/>
              </w:rPr>
            </w:pPr>
            <w:r w:rsidRPr="00636DC6">
              <w:rPr>
                <w:rFonts w:ascii="標楷體" w:eastAsia="標楷體" w:hAnsi="標楷體" w:cs="新細明體" w:hint="eastAsia"/>
                <w:bCs/>
                <w:color w:val="000000"/>
                <w:sz w:val="26"/>
                <w:szCs w:val="20"/>
              </w:rPr>
              <w:t>習作評量</w:t>
            </w:r>
          </w:p>
        </w:tc>
        <w:tc>
          <w:tcPr>
            <w:tcW w:w="2694" w:type="dxa"/>
            <w:vAlign w:val="center"/>
          </w:tcPr>
          <w:p w14:paraId="384AADA4" w14:textId="77777777" w:rsidR="00EE67FE" w:rsidRPr="00EE67FE" w:rsidRDefault="00EE67FE" w:rsidP="00EE67FE">
            <w:pPr>
              <w:spacing w:line="260" w:lineRule="exact"/>
              <w:jc w:val="both"/>
              <w:rPr>
                <w:rFonts w:ascii="標楷體" w:eastAsia="標楷體" w:hAnsi="標楷體"/>
                <w:b/>
                <w:sz w:val="26"/>
                <w:szCs w:val="26"/>
              </w:rPr>
            </w:pPr>
            <w:r w:rsidRPr="00EE67FE">
              <w:rPr>
                <w:rFonts w:ascii="標楷體" w:eastAsia="標楷體" w:hAnsi="標楷體"/>
                <w:b/>
                <w:sz w:val="26"/>
                <w:szCs w:val="26"/>
              </w:rPr>
              <w:t>【人權教育】</w:t>
            </w:r>
          </w:p>
          <w:p w14:paraId="588EDD98" w14:textId="23F446B8" w:rsidR="00EE67FE" w:rsidRPr="00EE67FE" w:rsidRDefault="00EE67FE" w:rsidP="00EE67FE">
            <w:pPr>
              <w:spacing w:line="260" w:lineRule="exact"/>
              <w:jc w:val="both"/>
              <w:rPr>
                <w:rFonts w:ascii="標楷體" w:eastAsia="標楷體" w:hAnsi="標楷體"/>
                <w:sz w:val="26"/>
                <w:szCs w:val="26"/>
              </w:rPr>
            </w:pPr>
            <w:r w:rsidRPr="00EE67FE">
              <w:rPr>
                <w:rFonts w:ascii="標楷體" w:eastAsia="標楷體" w:hAnsi="標楷體"/>
                <w:sz w:val="26"/>
                <w:szCs w:val="26"/>
              </w:rPr>
              <w:t>人E4 表達自己對一個美好世界的想法，並聆聽他人的想法。</w:t>
            </w:r>
          </w:p>
        </w:tc>
      </w:tr>
    </w:tbl>
    <w:p w14:paraId="28712E23" w14:textId="77777777" w:rsidR="0064201B" w:rsidRDefault="0064201B" w:rsidP="0064201B">
      <w:pPr>
        <w:jc w:val="center"/>
        <w:rPr>
          <w:rFonts w:ascii="標楷體" w:eastAsia="標楷體" w:hAnsi="標楷體"/>
        </w:rPr>
      </w:pPr>
    </w:p>
    <w:p w14:paraId="1903B262" w14:textId="77777777" w:rsidR="00DC4BFB" w:rsidRDefault="00DC4BFB" w:rsidP="0064201B">
      <w:pPr>
        <w:jc w:val="center"/>
        <w:rPr>
          <w:rFonts w:ascii="標楷體" w:eastAsia="標楷體" w:hAnsi="標楷體"/>
        </w:rPr>
      </w:pPr>
    </w:p>
    <w:sectPr w:rsidR="00DC4BFB" w:rsidSect="003A62D3">
      <w:pgSz w:w="16840" w:h="11907" w:orient="landscape" w:code="9"/>
      <w:pgMar w:top="1134" w:right="1134" w:bottom="1134" w:left="1134" w:header="851" w:footer="992" w:gutter="0"/>
      <w:cols w:space="720"/>
      <w:docGrid w:linePitch="326"/>
    </w:sectPr>
  </w:body>
</w:document>
</file>

<file path=word/comments.xml><?xml version="1.0" encoding="utf-8"?>
<w:comment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comment w:id="1" w:author="" w:initials="">
    <w:p w14:paraId="756D32E2" w14:textId="77777777" w:rsidR="00EE67FE" w:rsidRDefault="00EE67FE" w:rsidP="0064201B">
      <w:pPr>
        <w:pStyle w:val="aff5"/>
      </w:pPr>
      <w:r>
        <w:rPr>
          <w:rStyle w:val="aff7"/>
        </w:rPr>
        <w:annotationRef/>
      </w:r>
    </w:p>
  </w:comment>
  <w:comment w:id="2" w:author="" w:initials="">
    <w:p w14:paraId="7945F5CB" w14:textId="77777777" w:rsidR="00EE67FE" w:rsidRDefault="00EE67FE" w:rsidP="0064201B">
      <w:pPr>
        <w:pStyle w:val="aff5"/>
      </w:pPr>
      <w:r>
        <w:rPr>
          <w:rStyle w:val="aff7"/>
        </w:rPr>
        <w:annotationRef/>
      </w:r>
    </w:p>
  </w:comment>
  <w:comment w:id="3" w:author="" w:initials="">
    <w:p w14:paraId="0BF369F4" w14:textId="77777777" w:rsidR="00EE67FE" w:rsidRDefault="00EE67FE" w:rsidP="0064201B">
      <w:pPr>
        <w:pStyle w:val="aff5"/>
      </w:pPr>
      <w:r>
        <w:rPr>
          <w:rStyle w:val="aff7"/>
        </w:rPr>
        <w:annotationRef/>
      </w:r>
    </w:p>
  </w:comment>
  <w:comment w:id="4" w:author="" w:initials="">
    <w:p w14:paraId="14347D33" w14:textId="77777777" w:rsidR="00EE67FE" w:rsidRDefault="00EE67FE" w:rsidP="0064201B">
      <w:pPr>
        <w:pStyle w:val="aff5"/>
      </w:pPr>
      <w:r>
        <w:rPr>
          <w:rStyle w:val="aff7"/>
        </w:rPr>
        <w:annotationRef/>
      </w:r>
    </w:p>
  </w:comment>
</w:comments>
</file>

<file path=word/commentsExtended.xml><?xml version="1.0" encoding="utf-8"?>
<w15:commentsEx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15:commentEx w15:paraId="756D32E2" w15:done="0"/>
  <w15:commentEx w15:paraId="7945F5CB" w15:done="0"/>
  <w15:commentEx w15:paraId="0BF369F4" w15:done="0"/>
  <w15:commentEx w15:paraId="14347D33" w15:done="0"/>
</w15:commentsEx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36E213BD" w14:textId="77777777" w:rsidR="00465B63" w:rsidRDefault="00465B63" w:rsidP="001E09F9">
      <w:r>
        <w:separator/>
      </w:r>
    </w:p>
  </w:endnote>
  <w:endnote w:type="continuationSeparator" w:id="0">
    <w:p w14:paraId="4113D375" w14:textId="77777777" w:rsidR="00465B63" w:rsidRDefault="00465B63" w:rsidP="001E09F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細明體">
    <w:altName w:val="MingLiU"/>
    <w:panose1 w:val="02020509000000000000"/>
    <w:charset w:val="88"/>
    <w:family w:val="modern"/>
    <w:pitch w:val="fixed"/>
    <w:sig w:usb0="A00002FF" w:usb1="28CFFCFA" w:usb2="00000016" w:usb3="00000000" w:csb0="00100001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標楷體">
    <w:panose1 w:val="03000509000000000000"/>
    <w:charset w:val="88"/>
    <w:family w:val="script"/>
    <w:pitch w:val="fixed"/>
    <w:sig w:usb0="00000003" w:usb1="080E0000" w:usb2="00000016" w:usb3="00000000" w:csb0="0010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2AC67630" w14:textId="77777777" w:rsidR="00465B63" w:rsidRDefault="00465B63" w:rsidP="001E09F9">
      <w:r>
        <w:separator/>
      </w:r>
    </w:p>
  </w:footnote>
  <w:footnote w:type="continuationSeparator" w:id="0">
    <w:p w14:paraId="0C7FA22C" w14:textId="77777777" w:rsidR="00465B63" w:rsidRDefault="00465B63" w:rsidP="001E09F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4264FDC"/>
    <w:multiLevelType w:val="hybridMultilevel"/>
    <w:tmpl w:val="BFA6D1C2"/>
    <w:lvl w:ilvl="0" w:tplc="0C627C50">
      <w:start w:val="1"/>
      <w:numFmt w:val="taiwaneseCountingThousand"/>
      <w:lvlText w:val="%1、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" w15:restartNumberingAfterBreak="0">
    <w:nsid w:val="107D410B"/>
    <w:multiLevelType w:val="hybridMultilevel"/>
    <w:tmpl w:val="F612BCC2"/>
    <w:lvl w:ilvl="0" w:tplc="7BC0D1B0">
      <w:start w:val="1"/>
      <w:numFmt w:val="decimal"/>
      <w:lvlText w:val="%1."/>
      <w:lvlJc w:val="left"/>
      <w:pPr>
        <w:ind w:left="78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80" w:hanging="480"/>
      </w:pPr>
    </w:lvl>
    <w:lvl w:ilvl="2" w:tplc="0409001B" w:tentative="1">
      <w:start w:val="1"/>
      <w:numFmt w:val="lowerRoman"/>
      <w:lvlText w:val="%3."/>
      <w:lvlJc w:val="right"/>
      <w:pPr>
        <w:ind w:left="1860" w:hanging="480"/>
      </w:pPr>
    </w:lvl>
    <w:lvl w:ilvl="3" w:tplc="0409000F" w:tentative="1">
      <w:start w:val="1"/>
      <w:numFmt w:val="decimal"/>
      <w:lvlText w:val="%4."/>
      <w:lvlJc w:val="left"/>
      <w:pPr>
        <w:ind w:left="234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20" w:hanging="480"/>
      </w:pPr>
    </w:lvl>
    <w:lvl w:ilvl="5" w:tplc="0409001B" w:tentative="1">
      <w:start w:val="1"/>
      <w:numFmt w:val="lowerRoman"/>
      <w:lvlText w:val="%6."/>
      <w:lvlJc w:val="right"/>
      <w:pPr>
        <w:ind w:left="3300" w:hanging="480"/>
      </w:pPr>
    </w:lvl>
    <w:lvl w:ilvl="6" w:tplc="0409000F" w:tentative="1">
      <w:start w:val="1"/>
      <w:numFmt w:val="decimal"/>
      <w:lvlText w:val="%7."/>
      <w:lvlJc w:val="left"/>
      <w:pPr>
        <w:ind w:left="378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60" w:hanging="480"/>
      </w:pPr>
    </w:lvl>
    <w:lvl w:ilvl="8" w:tplc="0409001B" w:tentative="1">
      <w:start w:val="1"/>
      <w:numFmt w:val="lowerRoman"/>
      <w:lvlText w:val="%9."/>
      <w:lvlJc w:val="right"/>
      <w:pPr>
        <w:ind w:left="4740" w:hanging="480"/>
      </w:pPr>
    </w:lvl>
  </w:abstractNum>
  <w:abstractNum w:abstractNumId="2" w15:restartNumberingAfterBreak="0">
    <w:nsid w:val="3E865833"/>
    <w:multiLevelType w:val="multilevel"/>
    <w:tmpl w:val="B4244C26"/>
    <w:lvl w:ilvl="0">
      <w:start w:val="1"/>
      <w:numFmt w:val="taiwaneseCountingThousand"/>
      <w:lvlText w:val="%1、"/>
      <w:lvlJc w:val="left"/>
      <w:pPr>
        <w:tabs>
          <w:tab w:val="num" w:pos="480"/>
        </w:tabs>
        <w:ind w:left="480" w:hanging="480"/>
      </w:pPr>
    </w:lvl>
    <w:lvl w:ilvl="1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</w:lvl>
    <w:lvl w:ilvl="2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</w:lvl>
    <w:lvl w:ilvl="3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</w:lvl>
    <w:lvl w:ilvl="4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</w:lvl>
    <w:lvl w:ilvl="5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</w:lvl>
    <w:lvl w:ilvl="6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</w:lvl>
    <w:lvl w:ilvl="7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</w:lvl>
    <w:lvl w:ilvl="8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</w:lvl>
  </w:abstractNum>
  <w:abstractNum w:abstractNumId="3" w15:restartNumberingAfterBreak="0">
    <w:nsid w:val="74ED75C5"/>
    <w:multiLevelType w:val="hybridMultilevel"/>
    <w:tmpl w:val="9F840FF4"/>
    <w:lvl w:ilvl="0" w:tplc="0C627C50">
      <w:start w:val="1"/>
      <w:numFmt w:val="taiwaneseCountingThousand"/>
      <w:lvlText w:val="%1、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4" w15:restartNumberingAfterBreak="0">
    <w:nsid w:val="75410304"/>
    <w:multiLevelType w:val="multilevel"/>
    <w:tmpl w:val="E3EC6A74"/>
    <w:lvl w:ilvl="0">
      <w:start w:val="1"/>
      <w:numFmt w:val="taiwaneseCountingThousand"/>
      <w:lvlText w:val="%1、"/>
      <w:lvlJc w:val="left"/>
      <w:pPr>
        <w:tabs>
          <w:tab w:val="num" w:pos="600"/>
        </w:tabs>
        <w:ind w:left="600" w:hanging="480"/>
      </w:pPr>
    </w:lvl>
    <w:lvl w:ilvl="1">
      <w:start w:val="1"/>
      <w:numFmt w:val="ideographTraditional"/>
      <w:lvlText w:val="%2、"/>
      <w:lvlJc w:val="left"/>
      <w:pPr>
        <w:tabs>
          <w:tab w:val="num" w:pos="1080"/>
        </w:tabs>
        <w:ind w:left="1080" w:hanging="480"/>
      </w:pPr>
    </w:lvl>
    <w:lvl w:ilvl="2">
      <w:start w:val="1"/>
      <w:numFmt w:val="lowerRoman"/>
      <w:lvlText w:val="%3."/>
      <w:lvlJc w:val="right"/>
      <w:pPr>
        <w:tabs>
          <w:tab w:val="num" w:pos="1560"/>
        </w:tabs>
        <w:ind w:left="1560" w:hanging="480"/>
      </w:pPr>
    </w:lvl>
    <w:lvl w:ilvl="3">
      <w:start w:val="1"/>
      <w:numFmt w:val="decimal"/>
      <w:lvlText w:val="%4."/>
      <w:lvlJc w:val="left"/>
      <w:pPr>
        <w:tabs>
          <w:tab w:val="num" w:pos="2040"/>
        </w:tabs>
        <w:ind w:left="2040" w:hanging="480"/>
      </w:pPr>
    </w:lvl>
    <w:lvl w:ilvl="4">
      <w:start w:val="1"/>
      <w:numFmt w:val="ideographTraditional"/>
      <w:lvlText w:val="%5、"/>
      <w:lvlJc w:val="left"/>
      <w:pPr>
        <w:tabs>
          <w:tab w:val="num" w:pos="2520"/>
        </w:tabs>
        <w:ind w:left="2520" w:hanging="480"/>
      </w:pPr>
    </w:lvl>
    <w:lvl w:ilvl="5">
      <w:start w:val="1"/>
      <w:numFmt w:val="lowerRoman"/>
      <w:lvlText w:val="%6."/>
      <w:lvlJc w:val="right"/>
      <w:pPr>
        <w:tabs>
          <w:tab w:val="num" w:pos="3000"/>
        </w:tabs>
        <w:ind w:left="3000" w:hanging="480"/>
      </w:pPr>
    </w:lvl>
    <w:lvl w:ilvl="6">
      <w:start w:val="1"/>
      <w:numFmt w:val="decimal"/>
      <w:lvlText w:val="%7."/>
      <w:lvlJc w:val="left"/>
      <w:pPr>
        <w:tabs>
          <w:tab w:val="num" w:pos="3480"/>
        </w:tabs>
        <w:ind w:left="3480" w:hanging="480"/>
      </w:pPr>
    </w:lvl>
    <w:lvl w:ilvl="7">
      <w:start w:val="1"/>
      <w:numFmt w:val="ideographTraditional"/>
      <w:lvlText w:val="%8、"/>
      <w:lvlJc w:val="left"/>
      <w:pPr>
        <w:tabs>
          <w:tab w:val="num" w:pos="3960"/>
        </w:tabs>
        <w:ind w:left="3960" w:hanging="480"/>
      </w:pPr>
    </w:lvl>
    <w:lvl w:ilvl="8">
      <w:start w:val="1"/>
      <w:numFmt w:val="lowerRoman"/>
      <w:lvlText w:val="%9."/>
      <w:lvlJc w:val="right"/>
      <w:pPr>
        <w:tabs>
          <w:tab w:val="num" w:pos="4440"/>
        </w:tabs>
        <w:ind w:left="4440" w:hanging="480"/>
      </w:pPr>
    </w:lvl>
  </w:abstractNum>
  <w:num w:numId="1">
    <w:abstractNumId w:val="2"/>
  </w:num>
  <w:num w:numId="2">
    <w:abstractNumId w:val="4"/>
  </w:num>
  <w:num w:numId="3">
    <w:abstractNumId w:val="1"/>
  </w:num>
  <w:num w:numId="4">
    <w:abstractNumId w:val="3"/>
  </w:num>
  <w:num w:numId="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bordersDoNotSurroundHeader/>
  <w:bordersDoNotSurroundFooter/>
  <w:hideSpellingErrors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017C7"/>
    <w:rsid w:val="000003B7"/>
    <w:rsid w:val="000067B2"/>
    <w:rsid w:val="00012156"/>
    <w:rsid w:val="0002131B"/>
    <w:rsid w:val="00025C88"/>
    <w:rsid w:val="00026499"/>
    <w:rsid w:val="00032143"/>
    <w:rsid w:val="00045C76"/>
    <w:rsid w:val="0006173F"/>
    <w:rsid w:val="000747A9"/>
    <w:rsid w:val="000956AA"/>
    <w:rsid w:val="000A5732"/>
    <w:rsid w:val="000B195F"/>
    <w:rsid w:val="000B6BA8"/>
    <w:rsid w:val="000C0295"/>
    <w:rsid w:val="000D6595"/>
    <w:rsid w:val="000D6C32"/>
    <w:rsid w:val="000E5576"/>
    <w:rsid w:val="000E70B6"/>
    <w:rsid w:val="000F1175"/>
    <w:rsid w:val="000F5993"/>
    <w:rsid w:val="000F7BDE"/>
    <w:rsid w:val="00112BD7"/>
    <w:rsid w:val="00116A31"/>
    <w:rsid w:val="001349A8"/>
    <w:rsid w:val="00137654"/>
    <w:rsid w:val="00140C9F"/>
    <w:rsid w:val="00144500"/>
    <w:rsid w:val="0014689E"/>
    <w:rsid w:val="00152FB4"/>
    <w:rsid w:val="00157CEA"/>
    <w:rsid w:val="00180CC5"/>
    <w:rsid w:val="00182BE0"/>
    <w:rsid w:val="001977AB"/>
    <w:rsid w:val="001B6014"/>
    <w:rsid w:val="001C7F16"/>
    <w:rsid w:val="001E09F9"/>
    <w:rsid w:val="001E489B"/>
    <w:rsid w:val="001F78B1"/>
    <w:rsid w:val="0021292F"/>
    <w:rsid w:val="002133AB"/>
    <w:rsid w:val="002201F5"/>
    <w:rsid w:val="0026307C"/>
    <w:rsid w:val="002656EA"/>
    <w:rsid w:val="00265989"/>
    <w:rsid w:val="00265BDF"/>
    <w:rsid w:val="002700A9"/>
    <w:rsid w:val="00273C1C"/>
    <w:rsid w:val="002753BF"/>
    <w:rsid w:val="002758FF"/>
    <w:rsid w:val="00281925"/>
    <w:rsid w:val="00283E94"/>
    <w:rsid w:val="00283FD7"/>
    <w:rsid w:val="00286217"/>
    <w:rsid w:val="00292039"/>
    <w:rsid w:val="002A4997"/>
    <w:rsid w:val="002B1165"/>
    <w:rsid w:val="002C282B"/>
    <w:rsid w:val="002D4CAB"/>
    <w:rsid w:val="002E4FC6"/>
    <w:rsid w:val="00306883"/>
    <w:rsid w:val="003070E9"/>
    <w:rsid w:val="003225FB"/>
    <w:rsid w:val="0033711F"/>
    <w:rsid w:val="0035113D"/>
    <w:rsid w:val="003528CC"/>
    <w:rsid w:val="00353873"/>
    <w:rsid w:val="003542DC"/>
    <w:rsid w:val="003563DE"/>
    <w:rsid w:val="00357575"/>
    <w:rsid w:val="003700DC"/>
    <w:rsid w:val="0038261A"/>
    <w:rsid w:val="00387EA3"/>
    <w:rsid w:val="003956BA"/>
    <w:rsid w:val="003A1011"/>
    <w:rsid w:val="003A62D3"/>
    <w:rsid w:val="003B761D"/>
    <w:rsid w:val="003C0F32"/>
    <w:rsid w:val="003E58CE"/>
    <w:rsid w:val="003E6127"/>
    <w:rsid w:val="003F2548"/>
    <w:rsid w:val="0042601A"/>
    <w:rsid w:val="00430520"/>
    <w:rsid w:val="004436C6"/>
    <w:rsid w:val="004532CD"/>
    <w:rsid w:val="0046070B"/>
    <w:rsid w:val="00462888"/>
    <w:rsid w:val="00464E51"/>
    <w:rsid w:val="00465B63"/>
    <w:rsid w:val="00465E71"/>
    <w:rsid w:val="00465F09"/>
    <w:rsid w:val="00472E1A"/>
    <w:rsid w:val="004874E9"/>
    <w:rsid w:val="004A5F0B"/>
    <w:rsid w:val="004B2F72"/>
    <w:rsid w:val="004B5ED0"/>
    <w:rsid w:val="004B6054"/>
    <w:rsid w:val="004C309D"/>
    <w:rsid w:val="004C64C5"/>
    <w:rsid w:val="004E2037"/>
    <w:rsid w:val="004F30B5"/>
    <w:rsid w:val="00525F2A"/>
    <w:rsid w:val="00526E16"/>
    <w:rsid w:val="005279C8"/>
    <w:rsid w:val="00541956"/>
    <w:rsid w:val="00543CDD"/>
    <w:rsid w:val="00567AD2"/>
    <w:rsid w:val="00587A1D"/>
    <w:rsid w:val="005A3447"/>
    <w:rsid w:val="005A5B68"/>
    <w:rsid w:val="005C6DD4"/>
    <w:rsid w:val="005E61BD"/>
    <w:rsid w:val="005F5321"/>
    <w:rsid w:val="0060053B"/>
    <w:rsid w:val="0060058D"/>
    <w:rsid w:val="0060210D"/>
    <w:rsid w:val="00613E83"/>
    <w:rsid w:val="00617208"/>
    <w:rsid w:val="00622EBA"/>
    <w:rsid w:val="006304AE"/>
    <w:rsid w:val="006369D1"/>
    <w:rsid w:val="0064201B"/>
    <w:rsid w:val="006432B6"/>
    <w:rsid w:val="00653020"/>
    <w:rsid w:val="0065561F"/>
    <w:rsid w:val="00663FA6"/>
    <w:rsid w:val="00666573"/>
    <w:rsid w:val="00673AC1"/>
    <w:rsid w:val="0069753D"/>
    <w:rsid w:val="006A1314"/>
    <w:rsid w:val="006A1EDB"/>
    <w:rsid w:val="006A5077"/>
    <w:rsid w:val="006C57EA"/>
    <w:rsid w:val="006C6ABE"/>
    <w:rsid w:val="006F5AF6"/>
    <w:rsid w:val="006F62F0"/>
    <w:rsid w:val="006F6738"/>
    <w:rsid w:val="00703435"/>
    <w:rsid w:val="0071772C"/>
    <w:rsid w:val="00731C7F"/>
    <w:rsid w:val="00734DBD"/>
    <w:rsid w:val="00737565"/>
    <w:rsid w:val="00743D41"/>
    <w:rsid w:val="00745A75"/>
    <w:rsid w:val="007506E2"/>
    <w:rsid w:val="007539EF"/>
    <w:rsid w:val="00754209"/>
    <w:rsid w:val="007706DD"/>
    <w:rsid w:val="007722B9"/>
    <w:rsid w:val="0077364E"/>
    <w:rsid w:val="00774392"/>
    <w:rsid w:val="00786AA7"/>
    <w:rsid w:val="00794E73"/>
    <w:rsid w:val="007A307F"/>
    <w:rsid w:val="007C5FC6"/>
    <w:rsid w:val="007C6DCD"/>
    <w:rsid w:val="007D0A4E"/>
    <w:rsid w:val="007D18C8"/>
    <w:rsid w:val="007E076D"/>
    <w:rsid w:val="007E09E1"/>
    <w:rsid w:val="007E3B8C"/>
    <w:rsid w:val="00804B09"/>
    <w:rsid w:val="008140E7"/>
    <w:rsid w:val="008243A7"/>
    <w:rsid w:val="008262C3"/>
    <w:rsid w:val="00837B6E"/>
    <w:rsid w:val="0087419E"/>
    <w:rsid w:val="00877B86"/>
    <w:rsid w:val="008A6A78"/>
    <w:rsid w:val="008B2175"/>
    <w:rsid w:val="008B45CB"/>
    <w:rsid w:val="008B4C67"/>
    <w:rsid w:val="008C15A9"/>
    <w:rsid w:val="008D3578"/>
    <w:rsid w:val="008D68E8"/>
    <w:rsid w:val="008D6D99"/>
    <w:rsid w:val="008D7541"/>
    <w:rsid w:val="008D77AD"/>
    <w:rsid w:val="008F5F93"/>
    <w:rsid w:val="00906FFB"/>
    <w:rsid w:val="00926E44"/>
    <w:rsid w:val="0093146B"/>
    <w:rsid w:val="00940AD3"/>
    <w:rsid w:val="0094392D"/>
    <w:rsid w:val="00947314"/>
    <w:rsid w:val="009475B5"/>
    <w:rsid w:val="009578D6"/>
    <w:rsid w:val="00961CB7"/>
    <w:rsid w:val="00963C8C"/>
    <w:rsid w:val="00973522"/>
    <w:rsid w:val="009776F8"/>
    <w:rsid w:val="00986B8C"/>
    <w:rsid w:val="009907F6"/>
    <w:rsid w:val="00993013"/>
    <w:rsid w:val="009A1175"/>
    <w:rsid w:val="009A2C96"/>
    <w:rsid w:val="009A3AD5"/>
    <w:rsid w:val="009C0110"/>
    <w:rsid w:val="009D09F4"/>
    <w:rsid w:val="00A23C22"/>
    <w:rsid w:val="00A2636B"/>
    <w:rsid w:val="00A27464"/>
    <w:rsid w:val="00A6147E"/>
    <w:rsid w:val="00A61519"/>
    <w:rsid w:val="00A6221A"/>
    <w:rsid w:val="00A820AD"/>
    <w:rsid w:val="00A833B3"/>
    <w:rsid w:val="00AB785E"/>
    <w:rsid w:val="00AB7B0E"/>
    <w:rsid w:val="00AD5461"/>
    <w:rsid w:val="00AD7B59"/>
    <w:rsid w:val="00AE26A2"/>
    <w:rsid w:val="00AF2B80"/>
    <w:rsid w:val="00AF458E"/>
    <w:rsid w:val="00B017C7"/>
    <w:rsid w:val="00B25D2A"/>
    <w:rsid w:val="00B33D93"/>
    <w:rsid w:val="00B5082C"/>
    <w:rsid w:val="00B61C14"/>
    <w:rsid w:val="00B632C0"/>
    <w:rsid w:val="00B638DF"/>
    <w:rsid w:val="00B6411C"/>
    <w:rsid w:val="00B70CDE"/>
    <w:rsid w:val="00B72A3F"/>
    <w:rsid w:val="00B72A6D"/>
    <w:rsid w:val="00B76925"/>
    <w:rsid w:val="00B94137"/>
    <w:rsid w:val="00BB1FAA"/>
    <w:rsid w:val="00BD0946"/>
    <w:rsid w:val="00BD7560"/>
    <w:rsid w:val="00BF2742"/>
    <w:rsid w:val="00BF319C"/>
    <w:rsid w:val="00C12768"/>
    <w:rsid w:val="00C12A43"/>
    <w:rsid w:val="00C23B9C"/>
    <w:rsid w:val="00C51370"/>
    <w:rsid w:val="00C71BBD"/>
    <w:rsid w:val="00C945B9"/>
    <w:rsid w:val="00CB6241"/>
    <w:rsid w:val="00CC11EC"/>
    <w:rsid w:val="00CC6B46"/>
    <w:rsid w:val="00CD3280"/>
    <w:rsid w:val="00CD5276"/>
    <w:rsid w:val="00CE0A6C"/>
    <w:rsid w:val="00CE401D"/>
    <w:rsid w:val="00CE4584"/>
    <w:rsid w:val="00CE63A2"/>
    <w:rsid w:val="00D06C9B"/>
    <w:rsid w:val="00D075AF"/>
    <w:rsid w:val="00D22448"/>
    <w:rsid w:val="00D24DE9"/>
    <w:rsid w:val="00D262A1"/>
    <w:rsid w:val="00D40BF8"/>
    <w:rsid w:val="00D43368"/>
    <w:rsid w:val="00D43615"/>
    <w:rsid w:val="00D71C95"/>
    <w:rsid w:val="00D82705"/>
    <w:rsid w:val="00D87672"/>
    <w:rsid w:val="00D90BF7"/>
    <w:rsid w:val="00D92550"/>
    <w:rsid w:val="00D93212"/>
    <w:rsid w:val="00D93F1B"/>
    <w:rsid w:val="00D95EA1"/>
    <w:rsid w:val="00DA22BB"/>
    <w:rsid w:val="00DA7F3C"/>
    <w:rsid w:val="00DB16A3"/>
    <w:rsid w:val="00DB4D44"/>
    <w:rsid w:val="00DB5592"/>
    <w:rsid w:val="00DC4BFB"/>
    <w:rsid w:val="00DE765C"/>
    <w:rsid w:val="00E0428B"/>
    <w:rsid w:val="00E0680F"/>
    <w:rsid w:val="00E51C64"/>
    <w:rsid w:val="00E5508F"/>
    <w:rsid w:val="00E671A4"/>
    <w:rsid w:val="00E73E30"/>
    <w:rsid w:val="00E83E28"/>
    <w:rsid w:val="00E95048"/>
    <w:rsid w:val="00EA04D5"/>
    <w:rsid w:val="00EA37ED"/>
    <w:rsid w:val="00EA3FCA"/>
    <w:rsid w:val="00EA7035"/>
    <w:rsid w:val="00EB0EB1"/>
    <w:rsid w:val="00EC45CB"/>
    <w:rsid w:val="00EE064C"/>
    <w:rsid w:val="00EE67FE"/>
    <w:rsid w:val="00F024D0"/>
    <w:rsid w:val="00F06920"/>
    <w:rsid w:val="00F226B5"/>
    <w:rsid w:val="00F240EF"/>
    <w:rsid w:val="00F326F9"/>
    <w:rsid w:val="00F51373"/>
    <w:rsid w:val="00F53296"/>
    <w:rsid w:val="00F55010"/>
    <w:rsid w:val="00F60B4A"/>
    <w:rsid w:val="00F82658"/>
    <w:rsid w:val="00F8710D"/>
    <w:rsid w:val="00FB4784"/>
    <w:rsid w:val="00FC1DF4"/>
    <w:rsid w:val="00FD3766"/>
    <w:rsid w:val="00FD6D91"/>
    <w:rsid w:val="00FE0DAB"/>
    <w:rsid w:val="00FE215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58FEA38D"/>
  <w15:docId w15:val="{159A971E-1EBE-46F1-8B1B-79D982BE7CB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新細明體" w:hAnsi="Times New Roman" w:cs="Times New Roman"/>
        <w:lang w:val="en-US" w:eastAsia="zh-TW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3A62D3"/>
    <w:rPr>
      <w:sz w:val="24"/>
      <w:szCs w:val="24"/>
    </w:rPr>
  </w:style>
  <w:style w:type="paragraph" w:styleId="1">
    <w:name w:val="heading 1"/>
    <w:basedOn w:val="a"/>
    <w:next w:val="a"/>
    <w:link w:val="10"/>
    <w:uiPriority w:val="9"/>
    <w:qFormat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2F5496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472C4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472C4" w:themeColor="accent1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472C4" w:themeColor="accent1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pPr>
      <w:keepNext/>
      <w:keepLines/>
      <w:spacing w:before="200"/>
      <w:outlineLvl w:val="4"/>
    </w:pPr>
    <w:rPr>
      <w:rFonts w:asciiTheme="majorHAnsi" w:eastAsiaTheme="majorEastAsia" w:hAnsiTheme="majorHAnsi" w:cstheme="majorBidi"/>
      <w:color w:val="1F3763" w:themeColor="accent1" w:themeShade="7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pPr>
      <w:keepNext/>
      <w:keepLines/>
      <w:spacing w:before="200"/>
      <w:outlineLvl w:val="5"/>
    </w:pPr>
    <w:rPr>
      <w:rFonts w:asciiTheme="majorHAnsi" w:eastAsiaTheme="majorEastAsia" w:hAnsiTheme="majorHAnsi" w:cstheme="majorBidi"/>
      <w:i/>
      <w:iCs/>
      <w:color w:val="1F3763" w:themeColor="accent1" w:themeShade="7F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pPr>
      <w:keepNext/>
      <w:keepLines/>
      <w:spacing w:before="20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pPr>
      <w:keepNext/>
      <w:keepLines/>
      <w:spacing w:before="20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pPr>
      <w:keepNext/>
      <w:keepLines/>
      <w:spacing w:before="20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pPr>
      <w:tabs>
        <w:tab w:val="center" w:pos="4153"/>
        <w:tab w:val="right" w:pos="8306"/>
      </w:tabs>
    </w:pPr>
    <w:rPr>
      <w:sz w:val="20"/>
      <w:szCs w:val="20"/>
    </w:rPr>
  </w:style>
  <w:style w:type="character" w:styleId="a5">
    <w:name w:val="Hyperlink"/>
    <w:rPr>
      <w:color w:val="0000FF"/>
      <w:u w:val="single"/>
    </w:rPr>
  </w:style>
  <w:style w:type="paragraph" w:styleId="a6">
    <w:name w:val="footer"/>
    <w:basedOn w:val="a"/>
    <w:link w:val="a7"/>
    <w:pPr>
      <w:tabs>
        <w:tab w:val="center" w:pos="4153"/>
        <w:tab w:val="right" w:pos="8306"/>
      </w:tabs>
    </w:pPr>
    <w:rPr>
      <w:sz w:val="20"/>
      <w:szCs w:val="20"/>
    </w:rPr>
  </w:style>
  <w:style w:type="character" w:customStyle="1" w:styleId="a7">
    <w:name w:val="頁尾 字元"/>
    <w:link w:val="a6"/>
  </w:style>
  <w:style w:type="paragraph" w:styleId="a8">
    <w:name w:val="No Spacing"/>
    <w:uiPriority w:val="1"/>
    <w:qFormat/>
  </w:style>
  <w:style w:type="character" w:customStyle="1" w:styleId="10">
    <w:name w:val="標題 1 字元"/>
    <w:basedOn w:val="a0"/>
    <w:link w:val="1"/>
    <w:uiPriority w:val="9"/>
    <w:rPr>
      <w:rFonts w:asciiTheme="majorHAnsi" w:eastAsiaTheme="majorEastAsia" w:hAnsiTheme="majorHAnsi" w:cstheme="majorBidi"/>
      <w:b/>
      <w:bCs/>
      <w:color w:val="2F5496" w:themeColor="accent1" w:themeShade="BF"/>
      <w:sz w:val="28"/>
      <w:szCs w:val="28"/>
    </w:rPr>
  </w:style>
  <w:style w:type="character" w:customStyle="1" w:styleId="20">
    <w:name w:val="標題 2 字元"/>
    <w:basedOn w:val="a0"/>
    <w:link w:val="2"/>
    <w:uiPriority w:val="9"/>
    <w:rPr>
      <w:rFonts w:asciiTheme="majorHAnsi" w:eastAsiaTheme="majorEastAsia" w:hAnsiTheme="majorHAnsi" w:cstheme="majorBidi"/>
      <w:b/>
      <w:bCs/>
      <w:color w:val="4472C4" w:themeColor="accent1"/>
      <w:sz w:val="26"/>
      <w:szCs w:val="26"/>
    </w:rPr>
  </w:style>
  <w:style w:type="character" w:customStyle="1" w:styleId="30">
    <w:name w:val="標題 3 字元"/>
    <w:basedOn w:val="a0"/>
    <w:link w:val="3"/>
    <w:uiPriority w:val="9"/>
    <w:rPr>
      <w:rFonts w:asciiTheme="majorHAnsi" w:eastAsiaTheme="majorEastAsia" w:hAnsiTheme="majorHAnsi" w:cstheme="majorBidi"/>
      <w:b/>
      <w:bCs/>
      <w:color w:val="4472C4" w:themeColor="accent1"/>
    </w:rPr>
  </w:style>
  <w:style w:type="character" w:customStyle="1" w:styleId="40">
    <w:name w:val="標題 4 字元"/>
    <w:basedOn w:val="a0"/>
    <w:link w:val="4"/>
    <w:uiPriority w:val="9"/>
    <w:rPr>
      <w:rFonts w:asciiTheme="majorHAnsi" w:eastAsiaTheme="majorEastAsia" w:hAnsiTheme="majorHAnsi" w:cstheme="majorBidi"/>
      <w:b/>
      <w:bCs/>
      <w:i/>
      <w:iCs/>
      <w:color w:val="4472C4" w:themeColor="accent1"/>
    </w:rPr>
  </w:style>
  <w:style w:type="character" w:customStyle="1" w:styleId="50">
    <w:name w:val="標題 5 字元"/>
    <w:basedOn w:val="a0"/>
    <w:link w:val="5"/>
    <w:uiPriority w:val="9"/>
    <w:rPr>
      <w:rFonts w:asciiTheme="majorHAnsi" w:eastAsiaTheme="majorEastAsia" w:hAnsiTheme="majorHAnsi" w:cstheme="majorBidi"/>
      <w:color w:val="1F3763" w:themeColor="accent1" w:themeShade="7F"/>
    </w:rPr>
  </w:style>
  <w:style w:type="character" w:customStyle="1" w:styleId="60">
    <w:name w:val="標題 6 字元"/>
    <w:basedOn w:val="a0"/>
    <w:link w:val="6"/>
    <w:uiPriority w:val="9"/>
    <w:rPr>
      <w:rFonts w:asciiTheme="majorHAnsi" w:eastAsiaTheme="majorEastAsia" w:hAnsiTheme="majorHAnsi" w:cstheme="majorBidi"/>
      <w:i/>
      <w:iCs/>
      <w:color w:val="1F3763" w:themeColor="accent1" w:themeShade="7F"/>
    </w:rPr>
  </w:style>
  <w:style w:type="character" w:customStyle="1" w:styleId="70">
    <w:name w:val="標題 7 字元"/>
    <w:basedOn w:val="a0"/>
    <w:link w:val="7"/>
    <w:uiPriority w:val="9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80">
    <w:name w:val="標題 8 字元"/>
    <w:basedOn w:val="a0"/>
    <w:link w:val="8"/>
    <w:uiPriority w:val="9"/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character" w:customStyle="1" w:styleId="90">
    <w:name w:val="標題 9 字元"/>
    <w:basedOn w:val="a0"/>
    <w:link w:val="9"/>
    <w:uiPriority w:val="9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a9">
    <w:name w:val="Title"/>
    <w:basedOn w:val="a"/>
    <w:next w:val="a"/>
    <w:link w:val="aa"/>
    <w:uiPriority w:val="10"/>
    <w:qFormat/>
    <w:pPr>
      <w:pBdr>
        <w:bottom w:val="single" w:sz="8" w:space="4" w:color="4472C4" w:themeColor="accent1"/>
      </w:pBdr>
      <w:spacing w:after="300"/>
      <w:contextualSpacing/>
    </w:pPr>
    <w:rPr>
      <w:rFonts w:asciiTheme="majorHAnsi" w:eastAsiaTheme="majorEastAsia" w:hAnsiTheme="majorHAnsi" w:cstheme="majorBidi"/>
      <w:color w:val="323E4F" w:themeColor="text2" w:themeShade="BF"/>
      <w:spacing w:val="5"/>
      <w:sz w:val="52"/>
      <w:szCs w:val="52"/>
    </w:rPr>
  </w:style>
  <w:style w:type="character" w:customStyle="1" w:styleId="aa">
    <w:name w:val="標題 字元"/>
    <w:basedOn w:val="a0"/>
    <w:link w:val="a9"/>
    <w:uiPriority w:val="10"/>
    <w:rPr>
      <w:rFonts w:asciiTheme="majorHAnsi" w:eastAsiaTheme="majorEastAsia" w:hAnsiTheme="majorHAnsi" w:cstheme="majorBidi"/>
      <w:color w:val="323E4F" w:themeColor="text2" w:themeShade="BF"/>
      <w:spacing w:val="5"/>
      <w:sz w:val="52"/>
      <w:szCs w:val="52"/>
    </w:rPr>
  </w:style>
  <w:style w:type="paragraph" w:styleId="ab">
    <w:name w:val="Subtitle"/>
    <w:basedOn w:val="a"/>
    <w:next w:val="a"/>
    <w:link w:val="ac"/>
    <w:uiPriority w:val="11"/>
    <w:qFormat/>
    <w:rPr>
      <w:rFonts w:asciiTheme="majorHAnsi" w:eastAsiaTheme="majorEastAsia" w:hAnsiTheme="majorHAnsi" w:cstheme="majorBidi"/>
      <w:i/>
      <w:iCs/>
      <w:color w:val="4472C4" w:themeColor="accent1"/>
      <w:spacing w:val="15"/>
    </w:rPr>
  </w:style>
  <w:style w:type="character" w:customStyle="1" w:styleId="ac">
    <w:name w:val="副標題 字元"/>
    <w:basedOn w:val="a0"/>
    <w:link w:val="ab"/>
    <w:uiPriority w:val="11"/>
    <w:rPr>
      <w:rFonts w:asciiTheme="majorHAnsi" w:eastAsiaTheme="majorEastAsia" w:hAnsiTheme="majorHAnsi" w:cstheme="majorBidi"/>
      <w:i/>
      <w:iCs/>
      <w:color w:val="4472C4" w:themeColor="accent1"/>
      <w:spacing w:val="15"/>
      <w:sz w:val="24"/>
      <w:szCs w:val="24"/>
    </w:rPr>
  </w:style>
  <w:style w:type="character" w:styleId="ad">
    <w:name w:val="Subtle Emphasis"/>
    <w:basedOn w:val="a0"/>
    <w:uiPriority w:val="19"/>
    <w:qFormat/>
    <w:rPr>
      <w:i/>
      <w:iCs/>
      <w:color w:val="808080" w:themeColor="text1" w:themeTint="7F"/>
    </w:rPr>
  </w:style>
  <w:style w:type="character" w:styleId="ae">
    <w:name w:val="Emphasis"/>
    <w:basedOn w:val="a0"/>
    <w:uiPriority w:val="20"/>
    <w:qFormat/>
    <w:rPr>
      <w:i/>
      <w:iCs/>
    </w:rPr>
  </w:style>
  <w:style w:type="character" w:styleId="af">
    <w:name w:val="Intense Emphasis"/>
    <w:basedOn w:val="a0"/>
    <w:uiPriority w:val="21"/>
    <w:qFormat/>
    <w:rPr>
      <w:b/>
      <w:bCs/>
      <w:i/>
      <w:iCs/>
      <w:color w:val="4472C4" w:themeColor="accent1"/>
    </w:rPr>
  </w:style>
  <w:style w:type="character" w:styleId="af0">
    <w:name w:val="Strong"/>
    <w:basedOn w:val="a0"/>
    <w:uiPriority w:val="22"/>
    <w:qFormat/>
    <w:rPr>
      <w:b/>
      <w:bCs/>
    </w:rPr>
  </w:style>
  <w:style w:type="paragraph" w:styleId="af1">
    <w:name w:val="Quote"/>
    <w:basedOn w:val="a"/>
    <w:next w:val="a"/>
    <w:link w:val="af2"/>
    <w:uiPriority w:val="29"/>
    <w:qFormat/>
    <w:rPr>
      <w:i/>
      <w:iCs/>
      <w:color w:val="000000" w:themeColor="text1"/>
    </w:rPr>
  </w:style>
  <w:style w:type="character" w:customStyle="1" w:styleId="af2">
    <w:name w:val="引文 字元"/>
    <w:basedOn w:val="a0"/>
    <w:link w:val="af1"/>
    <w:uiPriority w:val="29"/>
    <w:rPr>
      <w:i/>
      <w:iCs/>
      <w:color w:val="000000" w:themeColor="text1"/>
    </w:rPr>
  </w:style>
  <w:style w:type="paragraph" w:styleId="af3">
    <w:name w:val="Intense Quote"/>
    <w:basedOn w:val="a"/>
    <w:next w:val="a"/>
    <w:link w:val="af4"/>
    <w:uiPriority w:val="30"/>
    <w:qFormat/>
    <w:pPr>
      <w:pBdr>
        <w:bottom w:val="single" w:sz="4" w:space="4" w:color="4472C4" w:themeColor="accent1"/>
      </w:pBdr>
      <w:spacing w:before="200" w:after="280"/>
      <w:ind w:left="936" w:right="936"/>
    </w:pPr>
    <w:rPr>
      <w:b/>
      <w:bCs/>
      <w:i/>
      <w:iCs/>
      <w:color w:val="4472C4" w:themeColor="accent1"/>
    </w:rPr>
  </w:style>
  <w:style w:type="character" w:customStyle="1" w:styleId="af4">
    <w:name w:val="鮮明引文 字元"/>
    <w:basedOn w:val="a0"/>
    <w:link w:val="af3"/>
    <w:uiPriority w:val="30"/>
    <w:rPr>
      <w:b/>
      <w:bCs/>
      <w:i/>
      <w:iCs/>
      <w:color w:val="4472C4" w:themeColor="accent1"/>
    </w:rPr>
  </w:style>
  <w:style w:type="character" w:styleId="af5">
    <w:name w:val="Subtle Reference"/>
    <w:basedOn w:val="a0"/>
    <w:uiPriority w:val="31"/>
    <w:qFormat/>
    <w:rPr>
      <w:smallCaps/>
      <w:color w:val="ED7D31" w:themeColor="accent2"/>
      <w:u w:val="single"/>
    </w:rPr>
  </w:style>
  <w:style w:type="character" w:styleId="af6">
    <w:name w:val="Intense Reference"/>
    <w:basedOn w:val="a0"/>
    <w:uiPriority w:val="32"/>
    <w:qFormat/>
    <w:rPr>
      <w:b/>
      <w:bCs/>
      <w:smallCaps/>
      <w:color w:val="ED7D31" w:themeColor="accent2"/>
      <w:spacing w:val="5"/>
      <w:u w:val="single"/>
    </w:rPr>
  </w:style>
  <w:style w:type="character" w:styleId="af7">
    <w:name w:val="Book Title"/>
    <w:basedOn w:val="a0"/>
    <w:uiPriority w:val="33"/>
    <w:qFormat/>
    <w:rPr>
      <w:b/>
      <w:bCs/>
      <w:smallCaps/>
      <w:spacing w:val="5"/>
    </w:rPr>
  </w:style>
  <w:style w:type="paragraph" w:styleId="af8">
    <w:name w:val="List Paragraph"/>
    <w:basedOn w:val="a"/>
    <w:uiPriority w:val="34"/>
    <w:qFormat/>
    <w:pPr>
      <w:ind w:left="720"/>
      <w:contextualSpacing/>
    </w:pPr>
  </w:style>
  <w:style w:type="paragraph" w:styleId="af9">
    <w:name w:val="footnote text"/>
    <w:basedOn w:val="a"/>
    <w:link w:val="afa"/>
    <w:uiPriority w:val="99"/>
    <w:semiHidden/>
    <w:unhideWhenUsed/>
    <w:rPr>
      <w:sz w:val="20"/>
      <w:szCs w:val="20"/>
    </w:rPr>
  </w:style>
  <w:style w:type="character" w:customStyle="1" w:styleId="afa">
    <w:name w:val="註腳文字 字元"/>
    <w:basedOn w:val="a0"/>
    <w:link w:val="af9"/>
    <w:uiPriority w:val="99"/>
    <w:semiHidden/>
    <w:rPr>
      <w:sz w:val="20"/>
      <w:szCs w:val="20"/>
    </w:rPr>
  </w:style>
  <w:style w:type="character" w:styleId="afb">
    <w:name w:val="footnote reference"/>
    <w:basedOn w:val="a0"/>
    <w:uiPriority w:val="99"/>
    <w:semiHidden/>
    <w:unhideWhenUsed/>
    <w:rPr>
      <w:vertAlign w:val="superscript"/>
    </w:rPr>
  </w:style>
  <w:style w:type="paragraph" w:styleId="afc">
    <w:name w:val="endnote text"/>
    <w:basedOn w:val="a"/>
    <w:link w:val="afd"/>
    <w:uiPriority w:val="99"/>
    <w:semiHidden/>
    <w:unhideWhenUsed/>
    <w:rPr>
      <w:sz w:val="20"/>
      <w:szCs w:val="20"/>
    </w:rPr>
  </w:style>
  <w:style w:type="character" w:customStyle="1" w:styleId="afd">
    <w:name w:val="章節附註文字 字元"/>
    <w:basedOn w:val="a0"/>
    <w:link w:val="afc"/>
    <w:uiPriority w:val="99"/>
    <w:semiHidden/>
    <w:rPr>
      <w:sz w:val="20"/>
      <w:szCs w:val="20"/>
    </w:rPr>
  </w:style>
  <w:style w:type="character" w:styleId="afe">
    <w:name w:val="endnote reference"/>
    <w:basedOn w:val="a0"/>
    <w:uiPriority w:val="99"/>
    <w:semiHidden/>
    <w:unhideWhenUsed/>
    <w:rPr>
      <w:vertAlign w:val="superscript"/>
    </w:rPr>
  </w:style>
  <w:style w:type="paragraph" w:styleId="aff">
    <w:name w:val="Plain Text"/>
    <w:basedOn w:val="a"/>
    <w:link w:val="aff0"/>
    <w:uiPriority w:val="99"/>
    <w:semiHidden/>
    <w:unhideWhenUsed/>
    <w:rPr>
      <w:rFonts w:ascii="Courier New" w:hAnsi="Courier New" w:cs="Courier New"/>
      <w:sz w:val="21"/>
      <w:szCs w:val="21"/>
    </w:rPr>
  </w:style>
  <w:style w:type="character" w:customStyle="1" w:styleId="aff0">
    <w:name w:val="純文字 字元"/>
    <w:basedOn w:val="a0"/>
    <w:link w:val="aff"/>
    <w:uiPriority w:val="99"/>
    <w:rPr>
      <w:rFonts w:ascii="Courier New" w:hAnsi="Courier New" w:cs="Courier New"/>
      <w:sz w:val="21"/>
      <w:szCs w:val="21"/>
    </w:rPr>
  </w:style>
  <w:style w:type="paragraph" w:styleId="aff1">
    <w:name w:val="envelope address"/>
    <w:basedOn w:val="a"/>
    <w:uiPriority w:val="99"/>
    <w:unhideWhenUsed/>
    <w:pPr>
      <w:ind w:left="2880"/>
    </w:pPr>
    <w:rPr>
      <w:rFonts w:asciiTheme="majorHAnsi" w:eastAsiaTheme="majorEastAsia" w:hAnsiTheme="majorHAnsi" w:cstheme="majorBidi"/>
    </w:rPr>
  </w:style>
  <w:style w:type="paragraph" w:styleId="aff2">
    <w:name w:val="envelope return"/>
    <w:basedOn w:val="a"/>
    <w:uiPriority w:val="99"/>
    <w:unhideWhenUsed/>
    <w:rPr>
      <w:rFonts w:asciiTheme="majorHAnsi" w:eastAsiaTheme="majorEastAsia" w:hAnsiTheme="majorHAnsi" w:cstheme="majorBidi"/>
      <w:sz w:val="20"/>
    </w:rPr>
  </w:style>
  <w:style w:type="paragraph" w:styleId="aff3">
    <w:name w:val="Balloon Text"/>
    <w:basedOn w:val="a"/>
    <w:link w:val="aff4"/>
    <w:uiPriority w:val="99"/>
    <w:semiHidden/>
    <w:unhideWhenUsed/>
    <w:rsid w:val="00182BE0"/>
    <w:rPr>
      <w:rFonts w:asciiTheme="majorHAnsi" w:eastAsiaTheme="majorEastAsia" w:hAnsiTheme="majorHAnsi" w:cstheme="majorBidi"/>
      <w:sz w:val="18"/>
      <w:szCs w:val="18"/>
    </w:rPr>
  </w:style>
  <w:style w:type="character" w:customStyle="1" w:styleId="aff4">
    <w:name w:val="註解方塊文字 字元"/>
    <w:basedOn w:val="a0"/>
    <w:link w:val="aff3"/>
    <w:uiPriority w:val="99"/>
    <w:semiHidden/>
    <w:rsid w:val="00182BE0"/>
    <w:rPr>
      <w:rFonts w:asciiTheme="majorHAnsi" w:eastAsiaTheme="majorEastAsia" w:hAnsiTheme="majorHAnsi" w:cstheme="majorBidi"/>
      <w:sz w:val="18"/>
      <w:szCs w:val="18"/>
    </w:rPr>
  </w:style>
  <w:style w:type="character" w:customStyle="1" w:styleId="a4">
    <w:name w:val="頁首 字元"/>
    <w:basedOn w:val="a0"/>
    <w:link w:val="a3"/>
    <w:uiPriority w:val="99"/>
    <w:rsid w:val="006304AE"/>
  </w:style>
  <w:style w:type="paragraph" w:styleId="aff5">
    <w:name w:val="annotation text"/>
    <w:basedOn w:val="a"/>
    <w:link w:val="aff6"/>
    <w:uiPriority w:val="99"/>
    <w:semiHidden/>
    <w:unhideWhenUsed/>
    <w:rsid w:val="0064201B"/>
  </w:style>
  <w:style w:type="character" w:customStyle="1" w:styleId="aff6">
    <w:name w:val="註解文字 字元"/>
    <w:basedOn w:val="a0"/>
    <w:link w:val="aff5"/>
    <w:uiPriority w:val="99"/>
    <w:semiHidden/>
    <w:rsid w:val="0064201B"/>
    <w:rPr>
      <w:sz w:val="24"/>
      <w:szCs w:val="24"/>
    </w:rPr>
  </w:style>
  <w:style w:type="character" w:styleId="aff7">
    <w:name w:val="annotation reference"/>
    <w:basedOn w:val="a0"/>
    <w:uiPriority w:val="99"/>
    <w:semiHidden/>
    <w:unhideWhenUsed/>
    <w:rsid w:val="0064201B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8414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30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4206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8089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327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7.png"/><Relationship Id="rId21" Type="http://schemas.openxmlformats.org/officeDocument/2006/relationships/image" Target="media/image12.png"/><Relationship Id="rId34" Type="http://schemas.openxmlformats.org/officeDocument/2006/relationships/image" Target="media/image25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6.png"/><Relationship Id="rId33" Type="http://schemas.openxmlformats.org/officeDocument/2006/relationships/image" Target="media/image24.png"/><Relationship Id="rId38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microsoft.com/office/2011/relationships/commentsExtended" Target="commentsExtended.xml"/><Relationship Id="rId29" Type="http://schemas.openxmlformats.org/officeDocument/2006/relationships/image" Target="media/image20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5.png"/><Relationship Id="rId32" Type="http://schemas.openxmlformats.org/officeDocument/2006/relationships/image" Target="media/image23.png"/><Relationship Id="rId37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4.png"/><Relationship Id="rId28" Type="http://schemas.openxmlformats.org/officeDocument/2006/relationships/image" Target="media/image19.png"/><Relationship Id="rId36" Type="http://schemas.openxmlformats.org/officeDocument/2006/relationships/image" Target="media/image27.png"/><Relationship Id="rId10" Type="http://schemas.openxmlformats.org/officeDocument/2006/relationships/image" Target="media/image3.png"/><Relationship Id="rId19" Type="http://schemas.openxmlformats.org/officeDocument/2006/relationships/comments" Target="comments.xml"/><Relationship Id="rId31" Type="http://schemas.openxmlformats.org/officeDocument/2006/relationships/image" Target="media/image2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3.png"/><Relationship Id="rId27" Type="http://schemas.openxmlformats.org/officeDocument/2006/relationships/image" Target="media/image18.png"/><Relationship Id="rId30" Type="http://schemas.openxmlformats.org/officeDocument/2006/relationships/image" Target="media/image21.png"/><Relationship Id="rId35" Type="http://schemas.openxmlformats.org/officeDocument/2006/relationships/image" Target="media/image26.png"/><Relationship Id="rId8" Type="http://schemas.openxmlformats.org/officeDocument/2006/relationships/image" Target="media/image1.png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 Them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 Theme">
      <a:majorFont>
        <a:latin typeface="Calibri Light"/>
        <a:ea typeface=""/>
        <a:cs typeface=""/>
      </a:majorFont>
      <a:minorFont>
        <a:latin typeface="Calibri"/>
        <a:ea typeface=""/>
        <a:cs typeface=""/>
      </a:minorFont>
    </a:fontScheme>
    <a:fmtScheme name="Office Them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939D289-BFB6-4139-9345-4486F06D3FE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82</TotalTime>
  <Pages>167</Pages>
  <Words>13144</Words>
  <Characters>74921</Characters>
  <Application>Microsoft Office Word</Application>
  <DocSecurity>0</DocSecurity>
  <Lines>624</Lines>
  <Paragraphs>175</Paragraphs>
  <ScaleCrop>false</ScaleCrop>
  <Company/>
  <LinksUpToDate>false</LinksUpToDate>
  <CharactersWithSpaces>87890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Z</dc:title>
  <dc:creator>wen</dc:creator>
  <cp:lastModifiedBy>user</cp:lastModifiedBy>
  <cp:revision>14</cp:revision>
  <cp:lastPrinted>2019-03-26T07:40:00Z</cp:lastPrinted>
  <dcterms:created xsi:type="dcterms:W3CDTF">2020-04-23T11:06:00Z</dcterms:created>
  <dcterms:modified xsi:type="dcterms:W3CDTF">2023-07-06T07:34:00Z</dcterms:modified>
</cp:coreProperties>
</file>