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6" w:rsidRPr="00BD0F02" w:rsidRDefault="00000D26" w:rsidP="00815D52">
      <w:pPr>
        <w:pStyle w:val="af6"/>
        <w:rPr>
          <w:sz w:val="30"/>
          <w:szCs w:val="30"/>
        </w:rPr>
      </w:pPr>
      <w:r w:rsidRPr="00BD0F02">
        <w:rPr>
          <w:rFonts w:eastAsia="標楷體" w:hint="eastAsia"/>
          <w:b/>
          <w:sz w:val="30"/>
          <w:szCs w:val="30"/>
        </w:rPr>
        <w:t>壹、</w:t>
      </w:r>
      <w:r w:rsidRPr="00BD0F02">
        <w:rPr>
          <w:rFonts w:eastAsia="標楷體"/>
          <w:b/>
          <w:sz w:val="30"/>
          <w:szCs w:val="30"/>
        </w:rPr>
        <w:t>學校</w:t>
      </w:r>
      <w:r w:rsidR="009C4D7D" w:rsidRPr="009C4D7D">
        <w:rPr>
          <w:rFonts w:eastAsia="標楷體" w:hint="eastAsia"/>
          <w:b/>
          <w:sz w:val="30"/>
          <w:szCs w:val="30"/>
        </w:rPr>
        <w:t>現況</w:t>
      </w:r>
      <w:r w:rsidR="009C4D7D">
        <w:rPr>
          <w:rFonts w:eastAsia="標楷體" w:hint="eastAsia"/>
          <w:b/>
          <w:sz w:val="30"/>
          <w:szCs w:val="30"/>
        </w:rPr>
        <w:t>與背景分析</w:t>
      </w:r>
    </w:p>
    <w:p w:rsidR="00000D26" w:rsidRPr="00D34527" w:rsidRDefault="00000D26" w:rsidP="009C4D7D">
      <w:pPr>
        <w:spacing w:beforeLines="50" w:before="120" w:afterLines="50" w:after="12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一、</w:t>
      </w:r>
      <w:r w:rsidR="00B74F55" w:rsidRPr="00B74F55">
        <w:rPr>
          <w:rFonts w:eastAsia="標楷體" w:hint="eastAsia"/>
          <w:b/>
          <w:sz w:val="28"/>
        </w:rPr>
        <w:t>學校</w:t>
      </w:r>
      <w:r w:rsidR="009C4D7D">
        <w:rPr>
          <w:rFonts w:eastAsia="標楷體" w:hint="eastAsia"/>
          <w:b/>
          <w:sz w:val="28"/>
        </w:rPr>
        <w:t>現況</w:t>
      </w:r>
      <w:r w:rsidR="00F61330" w:rsidRPr="00D34527">
        <w:rPr>
          <w:rFonts w:eastAsia="標楷體" w:hint="eastAsia"/>
          <w:b/>
          <w:sz w:val="28"/>
        </w:rPr>
        <w:t>基本資料</w:t>
      </w: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623"/>
        <w:gridCol w:w="1389"/>
        <w:gridCol w:w="1186"/>
        <w:gridCol w:w="310"/>
        <w:gridCol w:w="695"/>
        <w:gridCol w:w="2069"/>
      </w:tblGrid>
      <w:tr w:rsidR="00F37FA9" w:rsidRPr="00D34527" w:rsidTr="00F37FA9">
        <w:trPr>
          <w:trHeight w:val="53"/>
        </w:trPr>
        <w:tc>
          <w:tcPr>
            <w:tcW w:w="188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D34527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</w:rPr>
              <w:t>學校名稱</w:t>
            </w:r>
          </w:p>
        </w:tc>
        <w:tc>
          <w:tcPr>
            <w:tcW w:w="2623" w:type="dxa"/>
            <w:tcBorders>
              <w:top w:val="thinThickSmallGap" w:sz="24" w:space="0" w:color="auto"/>
            </w:tcBorders>
            <w:shd w:val="clear" w:color="auto" w:fill="auto"/>
          </w:tcPr>
          <w:p w:rsidR="00F37FA9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南投縣仁愛鄉</w:t>
            </w:r>
          </w:p>
          <w:p w:rsidR="00F37FA9" w:rsidRPr="00D34527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德鹿谷國民小學</w:t>
            </w:r>
          </w:p>
        </w:tc>
        <w:tc>
          <w:tcPr>
            <w:tcW w:w="138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F37FA9" w:rsidRPr="00D34527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/>
              </w:rPr>
              <w:t>學校類型</w:t>
            </w:r>
          </w:p>
          <w:p w:rsidR="00F37FA9" w:rsidRPr="00D34527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D34527">
              <w:rPr>
                <w:rFonts w:eastAsia="標楷體" w:hint="eastAsia"/>
                <w:sz w:val="22"/>
              </w:rPr>
              <w:t>(</w:t>
            </w:r>
            <w:r w:rsidRPr="00D34527">
              <w:rPr>
                <w:rFonts w:eastAsia="標楷體" w:hint="eastAsia"/>
                <w:sz w:val="22"/>
              </w:rPr>
              <w:t>請勾選</w:t>
            </w:r>
            <w:r w:rsidRPr="00D34527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260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F37FA9" w:rsidRPr="00D34527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一般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非山非市</w:t>
            </w:r>
            <w:r w:rsidRPr="00D34527">
              <w:rPr>
                <w:rFonts w:eastAsia="標楷體" w:hint="eastAsia"/>
              </w:rPr>
              <w:t xml:space="preserve">  </w:t>
            </w: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偏遠</w:t>
            </w:r>
            <w:r w:rsidRPr="00D34527">
              <w:rPr>
                <w:rFonts w:eastAsia="標楷體" w:hint="eastAsia"/>
              </w:rPr>
              <w:t xml:space="preserve">  </w:t>
            </w:r>
          </w:p>
          <w:p w:rsidR="00F37FA9" w:rsidRPr="00D34527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 w:rsidRPr="00D34527">
              <w:rPr>
                <w:rFonts w:ascii="標楷體" w:eastAsia="標楷體" w:hAnsi="標楷體" w:hint="eastAsia"/>
              </w:rPr>
              <w:t>□</w:t>
            </w:r>
            <w:r w:rsidRPr="00D34527">
              <w:rPr>
                <w:rFonts w:eastAsia="標楷體" w:hint="eastAsia"/>
              </w:rPr>
              <w:t>特偏</w:t>
            </w:r>
            <w:r w:rsidRPr="00D34527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■</w:t>
            </w:r>
            <w:r w:rsidRPr="00D34527">
              <w:rPr>
                <w:rFonts w:eastAsia="標楷體" w:hint="eastAsia"/>
              </w:rPr>
              <w:t>極偏</w:t>
            </w:r>
            <w:r w:rsidRPr="00D34527">
              <w:rPr>
                <w:rFonts w:eastAsia="標楷體" w:hint="eastAsia"/>
              </w:rPr>
              <w:t xml:space="preserve"> </w:t>
            </w:r>
            <w:r w:rsidRPr="00D34527">
              <w:rPr>
                <w:rFonts w:eastAsia="標楷體"/>
              </w:rPr>
              <w:t xml:space="preserve">  </w:t>
            </w:r>
          </w:p>
        </w:tc>
      </w:tr>
      <w:tr w:rsidR="00F37FA9" w:rsidRPr="006F3A64" w:rsidTr="00F37FA9">
        <w:trPr>
          <w:trHeight w:val="94"/>
        </w:trPr>
        <w:tc>
          <w:tcPr>
            <w:tcW w:w="188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 w:rsidRPr="006F3A64">
              <w:rPr>
                <w:rFonts w:eastAsia="標楷體"/>
              </w:rPr>
              <w:t>址</w:t>
            </w:r>
          </w:p>
        </w:tc>
        <w:tc>
          <w:tcPr>
            <w:tcW w:w="2623" w:type="dxa"/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 xml:space="preserve">546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南投縣仁愛鄉德鹿谷村沙都部落一巷</w:t>
            </w: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23號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電話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049-2970063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傳真</w:t>
            </w:r>
          </w:p>
        </w:tc>
        <w:tc>
          <w:tcPr>
            <w:tcW w:w="2069" w:type="dxa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049-2970705</w:t>
            </w:r>
          </w:p>
        </w:tc>
      </w:tr>
      <w:tr w:rsidR="00F37FA9" w:rsidRPr="006F3A64" w:rsidTr="00F37FA9">
        <w:trPr>
          <w:trHeight w:val="94"/>
        </w:trPr>
        <w:tc>
          <w:tcPr>
            <w:tcW w:w="188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網址</w:t>
            </w:r>
          </w:p>
        </w:tc>
        <w:tc>
          <w:tcPr>
            <w:tcW w:w="8272" w:type="dxa"/>
            <w:gridSpan w:val="6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0C4F5B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hyperlink r:id="rId8" w:history="1">
              <w:r w:rsidR="00F37FA9" w:rsidRPr="00D16A44">
                <w:rPr>
                  <w:color w:val="0000FF"/>
                  <w:u w:val="single"/>
                </w:rPr>
                <w:t>http://www.hzps.ntct.edu.tw/</w:t>
              </w:r>
            </w:hyperlink>
          </w:p>
        </w:tc>
      </w:tr>
      <w:tr w:rsidR="00F37FA9" w:rsidRPr="006F3A64" w:rsidTr="00F37FA9">
        <w:trPr>
          <w:trHeight w:val="94"/>
        </w:trPr>
        <w:tc>
          <w:tcPr>
            <w:tcW w:w="188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校長</w:t>
            </w:r>
          </w:p>
        </w:tc>
        <w:tc>
          <w:tcPr>
            <w:tcW w:w="2623" w:type="dxa"/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高天龍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260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Ktl650808@gmail.com</w:t>
            </w:r>
          </w:p>
        </w:tc>
      </w:tr>
      <w:tr w:rsidR="00F37FA9" w:rsidRPr="006F3A64" w:rsidTr="00F37FA9">
        <w:tc>
          <w:tcPr>
            <w:tcW w:w="1889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教務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導</w:t>
            </w:r>
            <w:r>
              <w:rPr>
                <w:rFonts w:eastAsia="標楷體" w:hint="eastAsia"/>
              </w:rPr>
              <w:t>)</w:t>
            </w:r>
            <w:r w:rsidRPr="006F3A64">
              <w:rPr>
                <w:rFonts w:eastAsia="標楷體"/>
              </w:rPr>
              <w:t>主任</w:t>
            </w:r>
          </w:p>
        </w:tc>
        <w:tc>
          <w:tcPr>
            <w:tcW w:w="2623" w:type="dxa"/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張哲郡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6F3A64">
              <w:rPr>
                <w:rFonts w:eastAsia="標楷體"/>
              </w:rPr>
              <w:t>E-mail</w:t>
            </w:r>
          </w:p>
        </w:tc>
        <w:tc>
          <w:tcPr>
            <w:tcW w:w="4260" w:type="dxa"/>
            <w:gridSpan w:val="4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everEnd810129@hotmail.com</w:t>
            </w:r>
          </w:p>
        </w:tc>
      </w:tr>
      <w:tr w:rsidR="00F37FA9" w:rsidRPr="006F3A64" w:rsidTr="00F37FA9">
        <w:tc>
          <w:tcPr>
            <w:tcW w:w="1889" w:type="dxa"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編制教師</w:t>
            </w:r>
            <w:r w:rsidRPr="006F3A64">
              <w:rPr>
                <w:rFonts w:eastAsia="標楷體"/>
              </w:rPr>
              <w:t>數</w:t>
            </w:r>
          </w:p>
        </w:tc>
        <w:tc>
          <w:tcPr>
            <w:tcW w:w="8272" w:type="dxa"/>
            <w:gridSpan w:val="6"/>
            <w:tcBorders>
              <w:bottom w:val="single" w:sz="24" w:space="0" w:color="auto"/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</w:tr>
      <w:tr w:rsidR="00F37FA9" w:rsidRPr="006F3A64" w:rsidTr="00F37FA9">
        <w:tc>
          <w:tcPr>
            <w:tcW w:w="1889" w:type="dxa"/>
            <w:vMerge w:val="restart"/>
            <w:tcBorders>
              <w:top w:val="single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班級數及</w:t>
            </w:r>
          </w:p>
          <w:p w:rsidR="00F37FA9" w:rsidRPr="001F7A15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學生人數概況</w:t>
            </w:r>
          </w:p>
        </w:tc>
        <w:tc>
          <w:tcPr>
            <w:tcW w:w="2623" w:type="dxa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班級類別</w:t>
            </w:r>
          </w:p>
        </w:tc>
        <w:tc>
          <w:tcPr>
            <w:tcW w:w="2575" w:type="dxa"/>
            <w:gridSpan w:val="2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班級數</w:t>
            </w:r>
          </w:p>
        </w:tc>
        <w:tc>
          <w:tcPr>
            <w:tcW w:w="3074" w:type="dxa"/>
            <w:gridSpan w:val="3"/>
            <w:tcBorders>
              <w:top w:val="single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學生數</w:t>
            </w:r>
          </w:p>
        </w:tc>
      </w:tr>
      <w:tr w:rsidR="00F37FA9" w:rsidRPr="006F3A64" w:rsidTr="00ED02D9">
        <w:tc>
          <w:tcPr>
            <w:tcW w:w="1889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3" w:type="dxa"/>
            <w:shd w:val="clear" w:color="auto" w:fill="auto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一年級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074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</w:tr>
      <w:tr w:rsidR="00F37FA9" w:rsidRPr="006F3A64" w:rsidTr="00ED02D9">
        <w:tc>
          <w:tcPr>
            <w:tcW w:w="1889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3" w:type="dxa"/>
            <w:shd w:val="clear" w:color="auto" w:fill="auto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二年級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074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</w:tr>
      <w:tr w:rsidR="00F37FA9" w:rsidRPr="006F3A64" w:rsidTr="00ED02D9">
        <w:tc>
          <w:tcPr>
            <w:tcW w:w="1889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3" w:type="dxa"/>
            <w:shd w:val="clear" w:color="auto" w:fill="auto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三年級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074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</w:tr>
      <w:tr w:rsidR="00F37FA9" w:rsidRPr="006F3A64" w:rsidTr="00ED02D9">
        <w:tc>
          <w:tcPr>
            <w:tcW w:w="1889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3" w:type="dxa"/>
            <w:shd w:val="clear" w:color="auto" w:fill="auto"/>
          </w:tcPr>
          <w:p w:rsidR="00F37FA9" w:rsidRPr="006F3A64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四年級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F37FA9" w:rsidRDefault="00F37FA9" w:rsidP="00F37FA9">
            <w:pPr>
              <w:spacing w:line="240" w:lineRule="exact"/>
              <w:jc w:val="center"/>
              <w:rPr>
                <w:rFonts w:eastAsia="標楷體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074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</w:tr>
      <w:tr w:rsidR="00F37FA9" w:rsidRPr="006F3A64" w:rsidTr="00ED02D9">
        <w:tc>
          <w:tcPr>
            <w:tcW w:w="1889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3" w:type="dxa"/>
            <w:shd w:val="clear" w:color="auto" w:fill="auto"/>
          </w:tcPr>
          <w:p w:rsidR="00F37FA9" w:rsidRPr="00D34527" w:rsidRDefault="00F37FA9" w:rsidP="00F37FA9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五年級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F37FA9" w:rsidRPr="00D34527" w:rsidRDefault="00F37FA9" w:rsidP="00F37FA9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074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</w:tr>
      <w:tr w:rsidR="00F37FA9" w:rsidRPr="006F3A64" w:rsidTr="00ED02D9">
        <w:tc>
          <w:tcPr>
            <w:tcW w:w="1889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3" w:type="dxa"/>
            <w:shd w:val="clear" w:color="auto" w:fill="auto"/>
          </w:tcPr>
          <w:p w:rsidR="00F37FA9" w:rsidRPr="007F23B5" w:rsidRDefault="00F37FA9" w:rsidP="00F37F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六年級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F37FA9" w:rsidRPr="007F23B5" w:rsidRDefault="00F37FA9" w:rsidP="00F37FA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F23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3074" w:type="dxa"/>
            <w:gridSpan w:val="3"/>
            <w:tcBorders>
              <w:right w:val="thickThinSmallGap" w:sz="24" w:space="0" w:color="auto"/>
            </w:tcBorders>
            <w:shd w:val="clear" w:color="auto" w:fill="auto"/>
          </w:tcPr>
          <w:p w:rsidR="00F37FA9" w:rsidRPr="00D34527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37FA9" w:rsidRPr="00D34527" w:rsidTr="00F37FA9">
        <w:tc>
          <w:tcPr>
            <w:tcW w:w="1889" w:type="dxa"/>
            <w:vMerge/>
            <w:tcBorders>
              <w:left w:val="thinThickSmallGap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F37FA9" w:rsidRPr="00D34527" w:rsidRDefault="00F37FA9" w:rsidP="00F37FA9">
            <w:pPr>
              <w:spacing w:beforeLines="50" w:before="120" w:afterLines="50" w:after="120" w:line="240" w:lineRule="exact"/>
              <w:rPr>
                <w:rFonts w:eastAsia="標楷體"/>
              </w:rPr>
            </w:pPr>
          </w:p>
        </w:tc>
        <w:tc>
          <w:tcPr>
            <w:tcW w:w="2623" w:type="dxa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F37FA9" w:rsidRPr="00D34527" w:rsidRDefault="00F37FA9" w:rsidP="00F37FA9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D34527">
              <w:rPr>
                <w:rFonts w:eastAsia="標楷體" w:hint="eastAsia"/>
                <w:b/>
                <w:sz w:val="28"/>
              </w:rPr>
              <w:t>總計</w:t>
            </w:r>
          </w:p>
        </w:tc>
        <w:tc>
          <w:tcPr>
            <w:tcW w:w="2575" w:type="dxa"/>
            <w:gridSpan w:val="2"/>
            <w:tcBorders>
              <w:bottom w:val="single" w:sz="24" w:space="0" w:color="auto"/>
            </w:tcBorders>
            <w:shd w:val="clear" w:color="auto" w:fill="FFE599" w:themeFill="accent4" w:themeFillTint="66"/>
            <w:vAlign w:val="center"/>
          </w:tcPr>
          <w:p w:rsidR="00F37FA9" w:rsidRPr="00D34527" w:rsidRDefault="00F37FA9" w:rsidP="00F37FA9">
            <w:pPr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6</w:t>
            </w:r>
          </w:p>
        </w:tc>
        <w:tc>
          <w:tcPr>
            <w:tcW w:w="3074" w:type="dxa"/>
            <w:gridSpan w:val="3"/>
            <w:tcBorders>
              <w:bottom w:val="single" w:sz="24" w:space="0" w:color="auto"/>
              <w:right w:val="thickThinSmallGap" w:sz="24" w:space="0" w:color="auto"/>
            </w:tcBorders>
            <w:shd w:val="clear" w:color="auto" w:fill="FFE599" w:themeFill="accent4" w:themeFillTint="66"/>
          </w:tcPr>
          <w:p w:rsidR="00F37FA9" w:rsidRPr="006F3A64" w:rsidRDefault="00F37FA9" w:rsidP="00F37FA9">
            <w:pPr>
              <w:spacing w:beforeLines="50" w:before="120" w:afterLines="5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3</w:t>
            </w:r>
          </w:p>
        </w:tc>
      </w:tr>
    </w:tbl>
    <w:p w:rsidR="00DF0D37" w:rsidRPr="00D34527" w:rsidRDefault="00DF0D37">
      <w:pPr>
        <w:widowControl/>
        <w:rPr>
          <w:rFonts w:eastAsia="標楷體"/>
          <w:b/>
          <w:sz w:val="28"/>
        </w:rPr>
      </w:pPr>
    </w:p>
    <w:p w:rsidR="00804EC1" w:rsidRPr="00D34527" w:rsidRDefault="00804EC1">
      <w:pPr>
        <w:widowControl/>
        <w:rPr>
          <w:rFonts w:eastAsia="標楷體"/>
          <w:b/>
          <w:sz w:val="28"/>
        </w:rPr>
      </w:pPr>
      <w:r w:rsidRPr="00D34527">
        <w:rPr>
          <w:rFonts w:eastAsia="標楷體"/>
          <w:b/>
          <w:sz w:val="28"/>
        </w:rPr>
        <w:br w:type="page"/>
      </w:r>
    </w:p>
    <w:p w:rsidR="00F61330" w:rsidRPr="002078D5" w:rsidRDefault="00F251E6" w:rsidP="00B344C6">
      <w:pPr>
        <w:spacing w:beforeLines="50" w:before="120" w:afterLines="50" w:after="120"/>
        <w:ind w:firstLineChars="152" w:firstLine="426"/>
        <w:rPr>
          <w:rFonts w:eastAsia="標楷體"/>
          <w:b/>
        </w:rPr>
      </w:pPr>
      <w:r w:rsidRPr="00D34527">
        <w:rPr>
          <w:rFonts w:eastAsia="標楷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23E5E" wp14:editId="52EF5FCF">
                <wp:simplePos x="0" y="0"/>
                <wp:positionH relativeFrom="margin">
                  <wp:posOffset>2540</wp:posOffset>
                </wp:positionH>
                <wp:positionV relativeFrom="paragraph">
                  <wp:posOffset>318134</wp:posOffset>
                </wp:positionV>
                <wp:extent cx="2105025" cy="181927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1819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A5A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2pt;margin-top:25.05pt;width:165.7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">
                <w10:wrap anchorx="margin"/>
              </v:shape>
            </w:pict>
          </mc:Fallback>
        </mc:AlternateContent>
      </w:r>
      <w:r w:rsidR="00155D50" w:rsidRPr="00D34527">
        <w:rPr>
          <w:rFonts w:eastAsia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57681" wp14:editId="2CC0226F">
                <wp:simplePos x="0" y="0"/>
                <wp:positionH relativeFrom="margin">
                  <wp:posOffset>2540</wp:posOffset>
                </wp:positionH>
                <wp:positionV relativeFrom="paragraph">
                  <wp:posOffset>308611</wp:posOffset>
                </wp:positionV>
                <wp:extent cx="1266825" cy="388620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388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BDA8D" id="AutoShape 3" o:spid="_x0000_s1026" type="#_x0000_t32" style="position:absolute;margin-left:.2pt;margin-top:24.3pt;width:99.75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">
                <w10:wrap anchorx="margin"/>
              </v:shape>
            </w:pict>
          </mc:Fallback>
        </mc:AlternateContent>
      </w:r>
      <w:r w:rsidR="00804EC1" w:rsidRPr="00D34527">
        <w:rPr>
          <w:rFonts w:eastAsia="標楷體" w:hint="eastAsia"/>
          <w:b/>
          <w:sz w:val="28"/>
        </w:rPr>
        <w:t xml:space="preserve"> </w:t>
      </w:r>
      <w:r w:rsidR="00F61330" w:rsidRPr="002078D5">
        <w:rPr>
          <w:rFonts w:eastAsia="標楷體" w:hint="eastAsia"/>
          <w:b/>
          <w:sz w:val="28"/>
        </w:rPr>
        <w:t>(</w:t>
      </w:r>
      <w:r w:rsidR="00F61330" w:rsidRPr="002078D5">
        <w:rPr>
          <w:rFonts w:eastAsia="標楷體" w:hint="eastAsia"/>
          <w:b/>
          <w:sz w:val="28"/>
        </w:rPr>
        <w:t>二</w:t>
      </w:r>
      <w:r w:rsidR="00F61330" w:rsidRPr="002078D5">
        <w:rPr>
          <w:rFonts w:eastAsia="標楷體" w:hint="eastAsia"/>
          <w:b/>
          <w:sz w:val="28"/>
        </w:rPr>
        <w:t>)</w:t>
      </w:r>
      <w:r w:rsidR="009C4D7D" w:rsidRPr="002078D5">
        <w:rPr>
          <w:rFonts w:eastAsia="標楷體" w:hint="eastAsia"/>
          <w:b/>
          <w:sz w:val="28"/>
        </w:rPr>
        <w:t>學校背景分析</w:t>
      </w:r>
    </w:p>
    <w:tbl>
      <w:tblPr>
        <w:tblpPr w:leftFromText="180" w:rightFromText="180" w:vertAnchor="text" w:horzAnchor="margin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3480"/>
        <w:gridCol w:w="3466"/>
      </w:tblGrid>
      <w:tr w:rsidR="002078D5" w:rsidRPr="002078D5" w:rsidTr="002E3F95">
        <w:trPr>
          <w:jc w:val="center"/>
        </w:trPr>
        <w:tc>
          <w:tcPr>
            <w:tcW w:w="1667" w:type="pct"/>
            <w:tcBorders>
              <w:bottom w:val="nil"/>
              <w:right w:val="double" w:sz="4" w:space="0" w:color="auto"/>
            </w:tcBorders>
            <w:shd w:val="clear" w:color="auto" w:fill="66FFFF"/>
          </w:tcPr>
          <w:p w:rsidR="00E430C0" w:rsidRPr="002078D5" w:rsidRDefault="00E430C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E430C0" w:rsidRPr="002078D5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優勢-S</w:t>
            </w:r>
          </w:p>
        </w:tc>
        <w:tc>
          <w:tcPr>
            <w:tcW w:w="1663" w:type="pct"/>
            <w:shd w:val="clear" w:color="auto" w:fill="C5E0B3" w:themeFill="accent6" w:themeFillTint="66"/>
          </w:tcPr>
          <w:p w:rsidR="00E430C0" w:rsidRPr="002078D5" w:rsidRDefault="00E430C0" w:rsidP="00804EC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highlight w:val="yellow"/>
                <w:shd w:val="pct15" w:color="auto" w:fill="FFFFFF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劣勢-W</w:t>
            </w:r>
          </w:p>
        </w:tc>
      </w:tr>
      <w:tr w:rsidR="002078D5" w:rsidRPr="002078D5" w:rsidTr="002E3F95">
        <w:trPr>
          <w:jc w:val="center"/>
        </w:trPr>
        <w:tc>
          <w:tcPr>
            <w:tcW w:w="1667" w:type="pct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66FFFF"/>
          </w:tcPr>
          <w:p w:rsidR="00155D50" w:rsidRPr="002078D5" w:rsidRDefault="00155D50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:rsidR="00804EC1" w:rsidRPr="002078D5" w:rsidRDefault="00804EC1" w:rsidP="00155D50">
            <w:pPr>
              <w:spacing w:line="320" w:lineRule="exact"/>
              <w:ind w:right="1120"/>
              <w:rPr>
                <w:rFonts w:ascii="標楷體" w:eastAsia="標楷體" w:hAnsi="標楷體"/>
                <w:b/>
                <w:sz w:val="28"/>
              </w:rPr>
            </w:pP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4372A7" w:rsidRPr="002078D5" w:rsidRDefault="00155D50" w:rsidP="00155D50">
            <w:pPr>
              <w:spacing w:line="320" w:lineRule="exact"/>
              <w:jc w:val="righ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>內部因素</w:t>
            </w: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4372A7" w:rsidRPr="002078D5" w:rsidRDefault="00155D50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 xml:space="preserve">           策略方向</w:t>
            </w: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4372A7" w:rsidRPr="002078D5" w:rsidRDefault="00155D50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078D5">
              <w:rPr>
                <w:rFonts w:ascii="標楷體" w:eastAsia="標楷體" w:hAnsi="標楷體" w:hint="eastAsia"/>
                <w:b/>
                <w:sz w:val="28"/>
              </w:rPr>
              <w:t>外部因素</w:t>
            </w:r>
          </w:p>
          <w:p w:rsidR="004372A7" w:rsidRPr="002078D5" w:rsidRDefault="004372A7" w:rsidP="00804EC1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70" w:type="pct"/>
            <w:tcBorders>
              <w:left w:val="double" w:sz="4" w:space="0" w:color="auto"/>
              <w:bottom w:val="double" w:sz="4" w:space="0" w:color="auto"/>
            </w:tcBorders>
          </w:tcPr>
          <w:p w:rsidR="009F21A9" w:rsidRPr="00C93BBF" w:rsidRDefault="009F21A9" w:rsidP="00C93BBF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每學年一班，</w:t>
            </w:r>
            <w:r w:rsidR="00C93BBF" w:rsidRPr="009F21A9">
              <w:rPr>
                <w:rFonts w:ascii="標楷體" w:eastAsia="標楷體" w:hAnsi="標楷體" w:hint="eastAsia"/>
              </w:rPr>
              <w:t>學生人數不多，</w:t>
            </w:r>
            <w:r w:rsidRPr="009F21A9">
              <w:rPr>
                <w:rFonts w:ascii="標楷體" w:eastAsia="標楷體" w:hAnsi="標楷體" w:hint="eastAsia"/>
              </w:rPr>
              <w:t>符合小班教學精神</w:t>
            </w:r>
            <w:r w:rsidRPr="00C93BBF">
              <w:rPr>
                <w:rFonts w:ascii="標楷體" w:eastAsia="標楷體" w:hAnsi="標楷體" w:hint="eastAsia"/>
              </w:rPr>
              <w:t>，協同教學實施較易。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班級藏書充足。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教師平均年齡輕，進修意願高。</w:t>
            </w:r>
          </w:p>
          <w:p w:rsidR="009F21A9" w:rsidRPr="00C93BBF" w:rsidRDefault="009F21A9" w:rsidP="00C93BBF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教師間和諧，能資源共享。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行政主管具有溝通協調能力及計劃執行確實。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學生全數為賽德克原住民族群，實施鄉土教學較具成效。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學生具有原住民天賦之身體協調性與韻律感。</w:t>
            </w:r>
          </w:p>
          <w:p w:rsidR="00804EC1" w:rsidRPr="00F251E6" w:rsidRDefault="009F21A9" w:rsidP="00F251E6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家長深存尊師重道之傳統美德，信賴教師之專業。</w:t>
            </w:r>
          </w:p>
        </w:tc>
        <w:tc>
          <w:tcPr>
            <w:tcW w:w="1663" w:type="pct"/>
            <w:tcBorders>
              <w:bottom w:val="double" w:sz="4" w:space="0" w:color="auto"/>
            </w:tcBorders>
          </w:tcPr>
          <w:p w:rsidR="009F21A9" w:rsidRPr="0057468D" w:rsidRDefault="009F21A9" w:rsidP="0057468D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校地狹窄</w:t>
            </w:r>
            <w:r w:rsidR="0057468D">
              <w:rPr>
                <w:rFonts w:ascii="標楷體" w:eastAsia="標楷體" w:hAnsi="標楷體" w:hint="eastAsia"/>
              </w:rPr>
              <w:t>且校舍老舊，</w:t>
            </w:r>
            <w:r w:rsidR="0057468D" w:rsidRPr="009F21A9">
              <w:rPr>
                <w:rFonts w:ascii="標楷體" w:eastAsia="標楷體" w:hAnsi="標楷體" w:hint="eastAsia"/>
              </w:rPr>
              <w:t>專科教室嚴重不足。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社區成年人口外流嚴重，造成入學學童逐年減少。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教師流動率高。</w:t>
            </w:r>
          </w:p>
          <w:p w:rsidR="009F21A9" w:rsidRPr="00E42765" w:rsidRDefault="009F21A9" w:rsidP="00E42765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所有教師均兼辦行政工作，業務繁雜</w:t>
            </w:r>
            <w:r w:rsidR="00E42765" w:rsidRPr="00E42765">
              <w:rPr>
                <w:rFonts w:ascii="標楷體" w:eastAsia="標楷體" w:hAnsi="標楷體" w:hint="eastAsia"/>
              </w:rPr>
              <w:t>，</w:t>
            </w:r>
            <w:r w:rsidR="00E42765">
              <w:rPr>
                <w:rFonts w:ascii="標楷體" w:eastAsia="標楷體" w:hAnsi="標楷體" w:hint="eastAsia"/>
              </w:rPr>
              <w:t>心力</w:t>
            </w:r>
            <w:r w:rsidR="00E42765" w:rsidRPr="00E42765">
              <w:rPr>
                <w:rFonts w:ascii="標楷體" w:eastAsia="標楷體" w:hAnsi="標楷體" w:hint="eastAsia"/>
              </w:rPr>
              <w:t>無法盡情發揮於教學。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教師年輕，教學與行政經歷普遍不足。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單親與隔代教養比例高。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學生的自主學習精神待提升。</w:t>
            </w:r>
          </w:p>
          <w:p w:rsidR="009F21A9" w:rsidRPr="009F21A9" w:rsidRDefault="009F21A9" w:rsidP="009F21A9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特殊學生缺乏編制內之特教師資指導。</w:t>
            </w:r>
          </w:p>
          <w:p w:rsidR="00804EC1" w:rsidRPr="006B11B3" w:rsidRDefault="009F21A9" w:rsidP="006B11B3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部份家長忙於生計，小孩教養問題較難兼顧，造成管教問題。</w:t>
            </w:r>
            <w:r w:rsidRPr="006B11B3">
              <w:rPr>
                <w:rFonts w:ascii="標楷體" w:eastAsia="標楷體" w:hAnsi="標楷體" w:hint="eastAsia"/>
              </w:rPr>
              <w:t>親職教育有待加強。</w:t>
            </w:r>
          </w:p>
        </w:tc>
      </w:tr>
      <w:tr w:rsidR="002078D5" w:rsidRPr="002078D5" w:rsidTr="002E3F95">
        <w:trPr>
          <w:jc w:val="center"/>
        </w:trPr>
        <w:tc>
          <w:tcPr>
            <w:tcW w:w="1667" w:type="pct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機會-O</w:t>
            </w:r>
          </w:p>
        </w:tc>
        <w:tc>
          <w:tcPr>
            <w:tcW w:w="1670" w:type="pct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SO策略</w:t>
            </w:r>
          </w:p>
        </w:tc>
        <w:tc>
          <w:tcPr>
            <w:tcW w:w="1663" w:type="pct"/>
            <w:tcBorders>
              <w:top w:val="double" w:sz="4" w:space="0" w:color="auto"/>
            </w:tcBorders>
            <w:shd w:val="clear" w:color="auto" w:fill="F7CAAC" w:themeFill="accent2" w:themeFillTint="66"/>
          </w:tcPr>
          <w:p w:rsidR="00804EC1" w:rsidRPr="002078D5" w:rsidRDefault="00804EC1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WO策略</w:t>
            </w:r>
          </w:p>
        </w:tc>
      </w:tr>
      <w:tr w:rsidR="002078D5" w:rsidRPr="002078D5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:rsidR="004C48B5" w:rsidRDefault="004C48B5" w:rsidP="00F251E6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C48B5">
              <w:rPr>
                <w:rFonts w:ascii="標楷體" w:eastAsia="標楷體" w:hAnsi="標楷體" w:hint="eastAsia"/>
              </w:rPr>
              <w:t>校園四周保有天然地理環境，有利於推動自然與天文教學。</w:t>
            </w:r>
          </w:p>
          <w:p w:rsidR="00541B2C" w:rsidRPr="004C48B5" w:rsidRDefault="00541B2C" w:rsidP="00F251E6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C48B5">
              <w:rPr>
                <w:rFonts w:ascii="標楷體" w:eastAsia="標楷體" w:hAnsi="標楷體" w:hint="eastAsia"/>
              </w:rPr>
              <w:t>社區田園、果農、生態豐富，適合發展田園教學。</w:t>
            </w:r>
          </w:p>
          <w:p w:rsidR="004C48B5" w:rsidRPr="004C48B5" w:rsidRDefault="004C48B5" w:rsidP="00F251E6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C48B5">
              <w:rPr>
                <w:rFonts w:ascii="標楷體" w:eastAsia="標楷體" w:hAnsi="標楷體" w:hint="eastAsia"/>
              </w:rPr>
              <w:t>世界展望會及民間慈善團體對貧困學童補助多。</w:t>
            </w:r>
          </w:p>
          <w:p w:rsidR="004C48B5" w:rsidRPr="004C48B5" w:rsidRDefault="004C48B5" w:rsidP="00F251E6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C48B5">
              <w:rPr>
                <w:rFonts w:ascii="標楷體" w:eastAsia="標楷體" w:hAnsi="標楷體" w:hint="eastAsia"/>
              </w:rPr>
              <w:t>當地</w:t>
            </w:r>
            <w:r w:rsidR="00F251E6">
              <w:rPr>
                <w:rFonts w:ascii="標楷體" w:eastAsia="標楷體" w:hAnsi="標楷體" w:hint="eastAsia"/>
              </w:rPr>
              <w:t>善用</w:t>
            </w:r>
            <w:r w:rsidRPr="004C48B5">
              <w:rPr>
                <w:rFonts w:ascii="標楷體" w:eastAsia="標楷體" w:hAnsi="標楷體" w:hint="eastAsia"/>
              </w:rPr>
              <w:t>教會、發展協會辦理成人社會教育。</w:t>
            </w:r>
          </w:p>
          <w:p w:rsidR="004C48B5" w:rsidRPr="004C48B5" w:rsidRDefault="004C48B5" w:rsidP="00F251E6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4C48B5">
              <w:rPr>
                <w:rFonts w:ascii="標楷體" w:eastAsia="標楷體" w:hAnsi="標楷體" w:hint="eastAsia"/>
              </w:rPr>
              <w:t>家長</w:t>
            </w:r>
            <w:r w:rsidR="00F251E6">
              <w:rPr>
                <w:rFonts w:ascii="標楷體" w:eastAsia="標楷體" w:hAnsi="標楷體" w:hint="eastAsia"/>
              </w:rPr>
              <w:t>積極</w:t>
            </w:r>
            <w:r w:rsidRPr="004C48B5">
              <w:rPr>
                <w:rFonts w:ascii="標楷體" w:eastAsia="標楷體" w:hAnsi="標楷體" w:hint="eastAsia"/>
              </w:rPr>
              <w:t>參與學校或社區活動與團隊。</w:t>
            </w:r>
          </w:p>
          <w:p w:rsidR="00E430C0" w:rsidRPr="006A2632" w:rsidRDefault="00861C9E" w:rsidP="00F251E6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社區人力資源豐富（賽德克語、傳統編織、藤編</w:t>
            </w:r>
            <w:r w:rsidR="004C48B5" w:rsidRPr="004C48B5">
              <w:rPr>
                <w:rFonts w:ascii="標楷體" w:eastAsia="標楷體" w:hAnsi="標楷體" w:hint="eastAsia"/>
              </w:rPr>
              <w:t>）。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:rsidR="0057468D" w:rsidRPr="00F251E6" w:rsidRDefault="0057468D" w:rsidP="00F251E6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本校平均每班人數達小班小校標準，可有效推動小班教學。</w:t>
            </w:r>
          </w:p>
          <w:p w:rsidR="00F251E6" w:rsidRPr="00861C9E" w:rsidRDefault="00F251E6" w:rsidP="00861C9E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 w:hint="eastAsia"/>
              </w:rPr>
            </w:pPr>
            <w:r w:rsidRPr="00F251E6">
              <w:rPr>
                <w:rFonts w:ascii="標楷體" w:eastAsia="標楷體" w:hAnsi="標楷體" w:hint="eastAsia"/>
              </w:rPr>
              <w:t>尋求社會資源，充實教學設施。</w:t>
            </w:r>
          </w:p>
          <w:p w:rsidR="00F251E6" w:rsidRPr="00F251E6" w:rsidRDefault="00F251E6" w:rsidP="00F251E6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依學生特長發展原住民傳統舞蹈與體育。</w:t>
            </w:r>
          </w:p>
          <w:p w:rsidR="00F251E6" w:rsidRPr="00F251E6" w:rsidRDefault="00F251E6" w:rsidP="00F251E6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蒐集地方自然、人文與生態等資源，作為規劃學校本位課程的參考。</w:t>
            </w:r>
          </w:p>
          <w:p w:rsidR="00E430C0" w:rsidRPr="00F251E6" w:rsidRDefault="00F251E6" w:rsidP="00F251E6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落實「社區學校化」，讓社區與學校</w:t>
            </w:r>
            <w:bookmarkStart w:id="0" w:name="_GoBack"/>
            <w:bookmarkEnd w:id="0"/>
            <w:r w:rsidRPr="00F251E6">
              <w:rPr>
                <w:rFonts w:ascii="標楷體" w:eastAsia="標楷體" w:hAnsi="標楷體" w:hint="eastAsia"/>
              </w:rPr>
              <w:t>融為一體，共存共榮。</w:t>
            </w:r>
          </w:p>
        </w:tc>
        <w:tc>
          <w:tcPr>
            <w:tcW w:w="1663" w:type="pct"/>
          </w:tcPr>
          <w:p w:rsidR="00E430C0" w:rsidRPr="00F251E6" w:rsidRDefault="00F251E6" w:rsidP="00F251E6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持續整修校舍、美化校園。</w:t>
            </w:r>
          </w:p>
          <w:p w:rsidR="00F251E6" w:rsidRPr="00F251E6" w:rsidRDefault="00F251E6" w:rsidP="00F251E6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善用現有設備，規畫教育活動。</w:t>
            </w:r>
          </w:p>
          <w:p w:rsidR="00F251E6" w:rsidRPr="00F251E6" w:rsidRDefault="00F251E6" w:rsidP="00F251E6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人力資源妥善規劃，各處室協調工作，提供更有效率、更親和的服務給全體師生</w:t>
            </w:r>
          </w:p>
          <w:p w:rsidR="00F251E6" w:rsidRPr="00F251E6" w:rsidRDefault="00F251E6" w:rsidP="00F251E6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加強生活教育及親職教育</w:t>
            </w:r>
          </w:p>
          <w:p w:rsidR="00F251E6" w:rsidRPr="00F251E6" w:rsidRDefault="00F251E6" w:rsidP="00F251E6">
            <w:pPr>
              <w:numPr>
                <w:ilvl w:val="0"/>
                <w:numId w:val="25"/>
              </w:numPr>
              <w:spacing w:line="320" w:lineRule="exac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為特殊學生申請巡迴輔導教師到校輔導。</w:t>
            </w:r>
          </w:p>
        </w:tc>
      </w:tr>
      <w:tr w:rsidR="002078D5" w:rsidRPr="002078D5" w:rsidTr="002E3F95">
        <w:trPr>
          <w:jc w:val="center"/>
        </w:trPr>
        <w:tc>
          <w:tcPr>
            <w:tcW w:w="1667" w:type="pct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E430C0" w:rsidRPr="002078D5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威脅-T</w:t>
            </w:r>
          </w:p>
        </w:tc>
        <w:tc>
          <w:tcPr>
            <w:tcW w:w="1670" w:type="pct"/>
            <w:tcBorders>
              <w:left w:val="double" w:sz="4" w:space="0" w:color="auto"/>
            </w:tcBorders>
            <w:shd w:val="clear" w:color="auto" w:fill="F7CAAC" w:themeFill="accent2" w:themeFillTint="66"/>
          </w:tcPr>
          <w:p w:rsidR="00E430C0" w:rsidRPr="002078D5" w:rsidRDefault="00E430C0" w:rsidP="00CA2D7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ST策略</w:t>
            </w:r>
          </w:p>
        </w:tc>
        <w:tc>
          <w:tcPr>
            <w:tcW w:w="1663" w:type="pct"/>
            <w:shd w:val="clear" w:color="auto" w:fill="F7CAAC" w:themeFill="accent2" w:themeFillTint="66"/>
          </w:tcPr>
          <w:p w:rsidR="00E430C0" w:rsidRPr="002078D5" w:rsidRDefault="00E430C0" w:rsidP="00E430C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78D5">
              <w:rPr>
                <w:rFonts w:ascii="標楷體" w:eastAsia="標楷體" w:hAnsi="標楷體"/>
                <w:b/>
                <w:sz w:val="28"/>
              </w:rPr>
              <w:t>WT策略</w:t>
            </w:r>
          </w:p>
        </w:tc>
      </w:tr>
      <w:tr w:rsidR="002078D5" w:rsidRPr="002078D5" w:rsidTr="002A30ED">
        <w:trPr>
          <w:trHeight w:val="2917"/>
          <w:jc w:val="center"/>
        </w:trPr>
        <w:tc>
          <w:tcPr>
            <w:tcW w:w="1667" w:type="pct"/>
            <w:tcBorders>
              <w:right w:val="double" w:sz="4" w:space="0" w:color="auto"/>
            </w:tcBorders>
          </w:tcPr>
          <w:p w:rsidR="006A2632" w:rsidRPr="009F21A9" w:rsidRDefault="006A2632" w:rsidP="006A2632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t>學區地處偏遠，學生文化刺激少及城鄉交流實施困難。</w:t>
            </w:r>
          </w:p>
          <w:p w:rsidR="006A2632" w:rsidRPr="00E42765" w:rsidRDefault="006A2632" w:rsidP="00E42765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42765">
              <w:rPr>
                <w:rFonts w:ascii="標楷體" w:eastAsia="標楷體" w:hAnsi="標楷體" w:hint="eastAsia"/>
              </w:rPr>
              <w:t>本校舊廚房與A棟宿舍旁之地基遭大水衝擊流失，有潛在危險性。</w:t>
            </w:r>
          </w:p>
          <w:p w:rsidR="006A2632" w:rsidRPr="00E42765" w:rsidRDefault="006A2632" w:rsidP="00E42765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42765">
              <w:rPr>
                <w:rFonts w:ascii="標楷體" w:eastAsia="標楷體" w:hAnsi="標楷體" w:hint="eastAsia"/>
              </w:rPr>
              <w:t>校園東南方山坡上方路面有土石塌陷之虞。</w:t>
            </w:r>
          </w:p>
          <w:p w:rsidR="006A2632" w:rsidRDefault="006A2632" w:rsidP="00E42765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42765">
              <w:rPr>
                <w:rFonts w:ascii="標楷體" w:eastAsia="標楷體" w:hAnsi="標楷體" w:hint="eastAsia"/>
              </w:rPr>
              <w:t>政府經費緊縮，硬體擴充不易。</w:t>
            </w:r>
          </w:p>
          <w:p w:rsidR="00E42765" w:rsidRPr="00E42765" w:rsidRDefault="00E42765" w:rsidP="00E42765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9F21A9">
              <w:rPr>
                <w:rFonts w:ascii="標楷體" w:eastAsia="標楷體" w:hAnsi="標楷體" w:hint="eastAsia"/>
              </w:rPr>
              <w:lastRenderedPageBreak/>
              <w:t>地處偏遠，交通不便</w:t>
            </w:r>
            <w:r>
              <w:rPr>
                <w:rFonts w:ascii="標楷體" w:eastAsia="標楷體" w:hAnsi="標楷體" w:hint="eastAsia"/>
              </w:rPr>
              <w:t>，資訊或物資往來不利</w:t>
            </w:r>
            <w:r w:rsidRPr="009F21A9">
              <w:rPr>
                <w:rFonts w:ascii="標楷體" w:eastAsia="標楷體" w:hAnsi="標楷體" w:hint="eastAsia"/>
              </w:rPr>
              <w:t>。</w:t>
            </w:r>
          </w:p>
          <w:p w:rsidR="006A2632" w:rsidRPr="00E42765" w:rsidRDefault="006A2632" w:rsidP="00E42765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42765">
              <w:rPr>
                <w:rFonts w:ascii="標楷體" w:eastAsia="標楷體" w:hAnsi="標楷體" w:hint="eastAsia"/>
              </w:rPr>
              <w:t>教師校外進修較困難</w:t>
            </w:r>
            <w:r w:rsidR="00E42765">
              <w:rPr>
                <w:rFonts w:ascii="標楷體" w:eastAsia="標楷體" w:hAnsi="標楷體" w:hint="eastAsia"/>
              </w:rPr>
              <w:t>。</w:t>
            </w:r>
          </w:p>
          <w:p w:rsidR="00804EC1" w:rsidRPr="00F251E6" w:rsidRDefault="006A2632" w:rsidP="00E42765">
            <w:pPr>
              <w:pStyle w:val="af5"/>
              <w:numPr>
                <w:ilvl w:val="0"/>
                <w:numId w:val="25"/>
              </w:numPr>
              <w:spacing w:line="320" w:lineRule="exact"/>
              <w:ind w:leftChars="0"/>
              <w:rPr>
                <w:rFonts w:ascii="標楷體" w:eastAsia="標楷體" w:hAnsi="標楷體"/>
              </w:rPr>
            </w:pPr>
            <w:r w:rsidRPr="00E42765">
              <w:rPr>
                <w:rFonts w:ascii="標楷體" w:eastAsia="標楷體" w:hAnsi="標楷體" w:hint="eastAsia"/>
              </w:rPr>
              <w:t>原住民傳統文化在部落中逐漸受外來文化衝擊而式微。</w:t>
            </w:r>
          </w:p>
        </w:tc>
        <w:tc>
          <w:tcPr>
            <w:tcW w:w="1670" w:type="pct"/>
            <w:tcBorders>
              <w:left w:val="double" w:sz="4" w:space="0" w:color="auto"/>
            </w:tcBorders>
          </w:tcPr>
          <w:p w:rsidR="00F251E6" w:rsidRDefault="0057468D" w:rsidP="00F251E6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lastRenderedPageBreak/>
              <w:t>善用賽德克族群發源地之優勢，發展原住民文化。</w:t>
            </w:r>
          </w:p>
          <w:p w:rsidR="00804EC1" w:rsidRPr="00F251E6" w:rsidRDefault="0057468D" w:rsidP="00F251E6">
            <w:pPr>
              <w:numPr>
                <w:ilvl w:val="0"/>
                <w:numId w:val="25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利用豐富的自然資源，規劃學習課程。</w:t>
            </w:r>
          </w:p>
          <w:p w:rsidR="00F251E6" w:rsidRPr="00F251E6" w:rsidRDefault="00F251E6" w:rsidP="00F251E6">
            <w:pPr>
              <w:numPr>
                <w:ilvl w:val="0"/>
                <w:numId w:val="24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提升學校讀書風氣、發展學生多元化興趣。</w:t>
            </w:r>
          </w:p>
          <w:p w:rsidR="00F251E6" w:rsidRPr="00F251E6" w:rsidRDefault="00F251E6" w:rsidP="00F251E6">
            <w:pPr>
              <w:numPr>
                <w:ilvl w:val="0"/>
                <w:numId w:val="24"/>
              </w:num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 xml:space="preserve">落實榮譽制度，提昇勤學獎勵功能。 </w:t>
            </w:r>
          </w:p>
          <w:p w:rsidR="00F251E6" w:rsidRPr="00F251E6" w:rsidRDefault="00F251E6" w:rsidP="00F251E6">
            <w:pPr>
              <w:numPr>
                <w:ilvl w:val="0"/>
                <w:numId w:val="24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推動學校本位課程，使家長</w:t>
            </w:r>
            <w:r w:rsidRPr="00F251E6">
              <w:rPr>
                <w:rFonts w:ascii="標楷體" w:eastAsia="標楷體" w:hAnsi="標楷體" w:hint="eastAsia"/>
              </w:rPr>
              <w:lastRenderedPageBreak/>
              <w:t>成為教育的夥伴。</w:t>
            </w:r>
          </w:p>
          <w:p w:rsidR="00F251E6" w:rsidRPr="00F251E6" w:rsidRDefault="00F251E6" w:rsidP="00F251E6">
            <w:pPr>
              <w:numPr>
                <w:ilvl w:val="0"/>
                <w:numId w:val="24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邀請社區人士參與學校活動。</w:t>
            </w:r>
          </w:p>
        </w:tc>
        <w:tc>
          <w:tcPr>
            <w:tcW w:w="1663" w:type="pct"/>
          </w:tcPr>
          <w:p w:rsidR="00F251E6" w:rsidRPr="00F251E6" w:rsidRDefault="00F251E6" w:rsidP="00F251E6">
            <w:pPr>
              <w:numPr>
                <w:ilvl w:val="0"/>
                <w:numId w:val="24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lastRenderedPageBreak/>
              <w:t>爭取老舊教室拆除，原地重建。</w:t>
            </w:r>
          </w:p>
          <w:p w:rsidR="002A30ED" w:rsidRPr="00F251E6" w:rsidRDefault="00F251E6" w:rsidP="00F251E6">
            <w:pPr>
              <w:numPr>
                <w:ilvl w:val="0"/>
                <w:numId w:val="24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鼓勵教師研究發展教材教法及其他進修，或可聯合他校組成教學聯盟或社群。</w:t>
            </w:r>
          </w:p>
          <w:p w:rsidR="00F251E6" w:rsidRPr="00F251E6" w:rsidRDefault="00F251E6" w:rsidP="00F251E6">
            <w:pPr>
              <w:numPr>
                <w:ilvl w:val="0"/>
                <w:numId w:val="24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持續加強親職教育。</w:t>
            </w:r>
          </w:p>
          <w:p w:rsidR="00F251E6" w:rsidRPr="00F251E6" w:rsidRDefault="00F251E6" w:rsidP="00F251E6">
            <w:pPr>
              <w:numPr>
                <w:ilvl w:val="0"/>
                <w:numId w:val="24"/>
              </w:numPr>
              <w:spacing w:line="0" w:lineRule="atLeast"/>
              <w:rPr>
                <w:rFonts w:ascii="標楷體" w:eastAsia="標楷體" w:hAnsi="標楷體"/>
              </w:rPr>
            </w:pPr>
            <w:r w:rsidRPr="00F251E6">
              <w:rPr>
                <w:rFonts w:ascii="標楷體" w:eastAsia="標楷體" w:hAnsi="標楷體" w:hint="eastAsia"/>
              </w:rPr>
              <w:t>積極發揮家長會功能，協助與推動校務發展</w:t>
            </w:r>
          </w:p>
        </w:tc>
      </w:tr>
    </w:tbl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備</w:t>
      </w:r>
      <w:r w:rsidR="0084343F">
        <w:rPr>
          <w:rFonts w:eastAsia="標楷體" w:hint="eastAsia"/>
        </w:rPr>
        <w:t>註</w:t>
      </w:r>
      <w:r w:rsidRPr="00804EC1">
        <w:rPr>
          <w:rFonts w:eastAsia="標楷體" w:hint="eastAsia"/>
        </w:rPr>
        <w:t>：</w:t>
      </w:r>
      <w:r w:rsidR="00137B22">
        <w:rPr>
          <w:rFonts w:eastAsia="標楷體" w:hint="eastAsia"/>
        </w:rPr>
        <w:t>學校師生得獎、社區產業特色、教師表現</w:t>
      </w:r>
      <w:r w:rsidR="00137B22">
        <w:rPr>
          <w:rFonts w:eastAsia="標楷體" w:hint="eastAsia"/>
        </w:rPr>
        <w:t>..</w:t>
      </w:r>
      <w:r w:rsidR="00137B22">
        <w:rPr>
          <w:rFonts w:eastAsia="標楷體" w:hint="eastAsia"/>
        </w:rPr>
        <w:t>等均可納入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SO</w:t>
      </w:r>
      <w:r w:rsidRPr="00804EC1">
        <w:rPr>
          <w:rFonts w:eastAsia="標楷體" w:hint="eastAsia"/>
        </w:rPr>
        <w:t>策略：以學校內部的優勢來掌握外部的機會。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WO</w:t>
      </w:r>
      <w:r w:rsidRPr="00804EC1">
        <w:rPr>
          <w:rFonts w:eastAsia="標楷體" w:hint="eastAsia"/>
        </w:rPr>
        <w:t>策略：利用學校外部的機會來改善內部的劣勢。</w:t>
      </w:r>
    </w:p>
    <w:p w:rsidR="00804EC1" w:rsidRPr="00804EC1" w:rsidRDefault="00804EC1" w:rsidP="00804EC1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ST</w:t>
      </w:r>
      <w:r w:rsidRPr="00804EC1">
        <w:rPr>
          <w:rFonts w:eastAsia="標楷體" w:hint="eastAsia"/>
        </w:rPr>
        <w:t>策略：使用學校內部的優勢來避免或降低外部威脅的衝擊。</w:t>
      </w:r>
    </w:p>
    <w:p w:rsidR="00804EC1" w:rsidRDefault="00804EC1" w:rsidP="002A30ED">
      <w:pPr>
        <w:spacing w:beforeLines="50" w:before="120" w:afterLines="50" w:after="120"/>
        <w:rPr>
          <w:rFonts w:eastAsia="標楷體"/>
        </w:rPr>
      </w:pPr>
      <w:r w:rsidRPr="00804EC1">
        <w:rPr>
          <w:rFonts w:eastAsia="標楷體" w:hint="eastAsia"/>
        </w:rPr>
        <w:t>WT</w:t>
      </w:r>
      <w:r w:rsidRPr="00804EC1">
        <w:rPr>
          <w:rFonts w:eastAsia="標楷體" w:hint="eastAsia"/>
        </w:rPr>
        <w:t>策略：降低學校內部的劣勢與避開外部的威脅。</w:t>
      </w:r>
    </w:p>
    <w:sectPr w:rsidR="00804EC1" w:rsidSect="00610BF5">
      <w:headerReference w:type="default" r:id="rId9"/>
      <w:footerReference w:type="even" r:id="rId10"/>
      <w:pgSz w:w="11906" w:h="16838" w:code="9"/>
      <w:pgMar w:top="1134" w:right="851" w:bottom="1134" w:left="85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5B" w:rsidRDefault="000C4F5B">
      <w:r>
        <w:separator/>
      </w:r>
    </w:p>
  </w:endnote>
  <w:endnote w:type="continuationSeparator" w:id="0">
    <w:p w:rsidR="000C4F5B" w:rsidRDefault="000C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79" w:rsidRDefault="00CA2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D79" w:rsidRDefault="00CA2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5B" w:rsidRDefault="000C4F5B">
      <w:r>
        <w:separator/>
      </w:r>
    </w:p>
  </w:footnote>
  <w:footnote w:type="continuationSeparator" w:id="0">
    <w:p w:rsidR="000C4F5B" w:rsidRDefault="000C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E7" w:rsidRPr="00BD0F02" w:rsidRDefault="003051E7">
    <w:pPr>
      <w:pStyle w:val="a9"/>
      <w:rPr>
        <w:rFonts w:ascii="標楷體" w:eastAsia="標楷體" w:hAnsi="標楷體"/>
      </w:rPr>
    </w:pPr>
    <w:r w:rsidRPr="003051E7">
      <w:rPr>
        <w:rFonts w:ascii="標楷體" w:eastAsia="標楷體" w:hAnsi="標楷體" w:hint="eastAsia"/>
      </w:rPr>
      <w:t>附件1-1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A7B3EBB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1B157D1"/>
    <w:multiLevelType w:val="hybridMultilevel"/>
    <w:tmpl w:val="8A160F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75B5E"/>
    <w:multiLevelType w:val="hybridMultilevel"/>
    <w:tmpl w:val="FF56323E"/>
    <w:lvl w:ilvl="0" w:tplc="0409000F">
      <w:start w:val="1"/>
      <w:numFmt w:val="decimal"/>
      <w:lvlText w:val="%1."/>
      <w:lvlJc w:val="left"/>
      <w:pPr>
        <w:ind w:left="1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6" w15:restartNumberingAfterBreak="0">
    <w:nsid w:val="12586F04"/>
    <w:multiLevelType w:val="hybridMultilevel"/>
    <w:tmpl w:val="F24A8D38"/>
    <w:lvl w:ilvl="0" w:tplc="D1C28D72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5423D3"/>
    <w:multiLevelType w:val="hybridMultilevel"/>
    <w:tmpl w:val="43860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20A5"/>
    <w:multiLevelType w:val="hybridMultilevel"/>
    <w:tmpl w:val="55122F92"/>
    <w:lvl w:ilvl="0" w:tplc="0C986DB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A259F9"/>
    <w:multiLevelType w:val="hybridMultilevel"/>
    <w:tmpl w:val="338C0A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BC453A"/>
    <w:multiLevelType w:val="hybridMultilevel"/>
    <w:tmpl w:val="EB0003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978A4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510D2935"/>
    <w:multiLevelType w:val="hybridMultilevel"/>
    <w:tmpl w:val="3176C9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47C5EEB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5544F6E"/>
    <w:multiLevelType w:val="multilevel"/>
    <w:tmpl w:val="85687FDC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6" w15:restartNumberingAfterBreak="0">
    <w:nsid w:val="56EE2AFE"/>
    <w:multiLevelType w:val="hybridMultilevel"/>
    <w:tmpl w:val="17A6880E"/>
    <w:lvl w:ilvl="0" w:tplc="4974352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5F020B6F"/>
    <w:multiLevelType w:val="hybridMultilevel"/>
    <w:tmpl w:val="1F44B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ED89EE0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2C7BB0"/>
    <w:multiLevelType w:val="hybridMultilevel"/>
    <w:tmpl w:val="AD225D92"/>
    <w:lvl w:ilvl="0" w:tplc="E7204B2E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7FB5292"/>
    <w:multiLevelType w:val="hybridMultilevel"/>
    <w:tmpl w:val="79ECCCAA"/>
    <w:lvl w:ilvl="0" w:tplc="989AE4E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98978D3"/>
    <w:multiLevelType w:val="hybridMultilevel"/>
    <w:tmpl w:val="375421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F25239E"/>
    <w:multiLevelType w:val="hybridMultilevel"/>
    <w:tmpl w:val="484CDAE8"/>
    <w:lvl w:ilvl="0" w:tplc="3124A74E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8C5AB4"/>
    <w:multiLevelType w:val="hybridMultilevel"/>
    <w:tmpl w:val="9F364CD2"/>
    <w:lvl w:ilvl="0" w:tplc="ED043B76">
      <w:start w:val="2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4" w15:restartNumberingAfterBreak="0">
    <w:nsid w:val="7A350501"/>
    <w:multiLevelType w:val="hybridMultilevel"/>
    <w:tmpl w:val="32FEB2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6A700D"/>
    <w:multiLevelType w:val="hybridMultilevel"/>
    <w:tmpl w:val="C78AB55E"/>
    <w:lvl w:ilvl="0" w:tplc="310AA63C">
      <w:start w:val="1"/>
      <w:numFmt w:val="ideographLegalTraditional"/>
      <w:lvlText w:val="%1、"/>
      <w:lvlJc w:val="left"/>
      <w:pPr>
        <w:ind w:left="1929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7"/>
  </w:num>
  <w:num w:numId="9">
    <w:abstractNumId w:val="16"/>
  </w:num>
  <w:num w:numId="10">
    <w:abstractNumId w:val="12"/>
  </w:num>
  <w:num w:numId="11">
    <w:abstractNumId w:val="14"/>
  </w:num>
  <w:num w:numId="12">
    <w:abstractNumId w:val="6"/>
  </w:num>
  <w:num w:numId="13">
    <w:abstractNumId w:val="18"/>
  </w:num>
  <w:num w:numId="14">
    <w:abstractNumId w:val="3"/>
  </w:num>
  <w:num w:numId="15">
    <w:abstractNumId w:val="2"/>
  </w:num>
  <w:num w:numId="16">
    <w:abstractNumId w:val="17"/>
  </w:num>
  <w:num w:numId="17">
    <w:abstractNumId w:val="13"/>
  </w:num>
  <w:num w:numId="18">
    <w:abstractNumId w:val="21"/>
  </w:num>
  <w:num w:numId="19">
    <w:abstractNumId w:val="11"/>
  </w:num>
  <w:num w:numId="20">
    <w:abstractNumId w:val="5"/>
  </w:num>
  <w:num w:numId="21">
    <w:abstractNumId w:val="25"/>
  </w:num>
  <w:num w:numId="22">
    <w:abstractNumId w:val="0"/>
  </w:num>
  <w:num w:numId="23">
    <w:abstractNumId w:val="9"/>
  </w:num>
  <w:num w:numId="24">
    <w:abstractNumId w:val="20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77"/>
    <w:rsid w:val="00000D26"/>
    <w:rsid w:val="000027D1"/>
    <w:rsid w:val="00015E96"/>
    <w:rsid w:val="00037F2F"/>
    <w:rsid w:val="000457C0"/>
    <w:rsid w:val="000473F2"/>
    <w:rsid w:val="000534BC"/>
    <w:rsid w:val="00057201"/>
    <w:rsid w:val="000622AD"/>
    <w:rsid w:val="00063EDB"/>
    <w:rsid w:val="00080C11"/>
    <w:rsid w:val="0009453F"/>
    <w:rsid w:val="000A3AEE"/>
    <w:rsid w:val="000B380E"/>
    <w:rsid w:val="000C0B97"/>
    <w:rsid w:val="000C4F5B"/>
    <w:rsid w:val="000D2A17"/>
    <w:rsid w:val="000E422F"/>
    <w:rsid w:val="00107CD9"/>
    <w:rsid w:val="00137B22"/>
    <w:rsid w:val="00140023"/>
    <w:rsid w:val="00155D50"/>
    <w:rsid w:val="00196444"/>
    <w:rsid w:val="001B3034"/>
    <w:rsid w:val="001C5384"/>
    <w:rsid w:val="001E2568"/>
    <w:rsid w:val="001F7A15"/>
    <w:rsid w:val="002045CF"/>
    <w:rsid w:val="002078D5"/>
    <w:rsid w:val="00207D5F"/>
    <w:rsid w:val="002503C6"/>
    <w:rsid w:val="00262408"/>
    <w:rsid w:val="002624CF"/>
    <w:rsid w:val="00275501"/>
    <w:rsid w:val="00294731"/>
    <w:rsid w:val="002A20A2"/>
    <w:rsid w:val="002A30ED"/>
    <w:rsid w:val="002A3988"/>
    <w:rsid w:val="002A6993"/>
    <w:rsid w:val="002B00D1"/>
    <w:rsid w:val="002D0681"/>
    <w:rsid w:val="002E3F95"/>
    <w:rsid w:val="002F1E66"/>
    <w:rsid w:val="002F2420"/>
    <w:rsid w:val="002F24EE"/>
    <w:rsid w:val="002F32C1"/>
    <w:rsid w:val="002F59FE"/>
    <w:rsid w:val="003051E7"/>
    <w:rsid w:val="00324BB3"/>
    <w:rsid w:val="0033297E"/>
    <w:rsid w:val="00360654"/>
    <w:rsid w:val="00361CC4"/>
    <w:rsid w:val="00362947"/>
    <w:rsid w:val="00363143"/>
    <w:rsid w:val="003765A4"/>
    <w:rsid w:val="00382246"/>
    <w:rsid w:val="00390073"/>
    <w:rsid w:val="003A3842"/>
    <w:rsid w:val="003A749E"/>
    <w:rsid w:val="003C2C09"/>
    <w:rsid w:val="003D4BDA"/>
    <w:rsid w:val="004012BC"/>
    <w:rsid w:val="004056C3"/>
    <w:rsid w:val="004138EF"/>
    <w:rsid w:val="004372A7"/>
    <w:rsid w:val="0045703A"/>
    <w:rsid w:val="00463EFE"/>
    <w:rsid w:val="004721C3"/>
    <w:rsid w:val="0048709F"/>
    <w:rsid w:val="00497D3B"/>
    <w:rsid w:val="004A6137"/>
    <w:rsid w:val="004B0B53"/>
    <w:rsid w:val="004C1F98"/>
    <w:rsid w:val="004C48B5"/>
    <w:rsid w:val="004D01A3"/>
    <w:rsid w:val="004D5656"/>
    <w:rsid w:val="004D6064"/>
    <w:rsid w:val="004E60CC"/>
    <w:rsid w:val="004F4211"/>
    <w:rsid w:val="00506BBD"/>
    <w:rsid w:val="00512B74"/>
    <w:rsid w:val="00524461"/>
    <w:rsid w:val="00526A47"/>
    <w:rsid w:val="005405C3"/>
    <w:rsid w:val="00541B2C"/>
    <w:rsid w:val="00544440"/>
    <w:rsid w:val="00546D70"/>
    <w:rsid w:val="00557133"/>
    <w:rsid w:val="00561611"/>
    <w:rsid w:val="005632CE"/>
    <w:rsid w:val="00565C45"/>
    <w:rsid w:val="0057468D"/>
    <w:rsid w:val="0058140E"/>
    <w:rsid w:val="0058421F"/>
    <w:rsid w:val="00584C01"/>
    <w:rsid w:val="005866C5"/>
    <w:rsid w:val="005B7FEA"/>
    <w:rsid w:val="005C6EF4"/>
    <w:rsid w:val="005D0D60"/>
    <w:rsid w:val="005D1D3C"/>
    <w:rsid w:val="005E31C7"/>
    <w:rsid w:val="005F3AA6"/>
    <w:rsid w:val="00610BF5"/>
    <w:rsid w:val="00614761"/>
    <w:rsid w:val="00615AEF"/>
    <w:rsid w:val="00615F1E"/>
    <w:rsid w:val="0062108E"/>
    <w:rsid w:val="0063122F"/>
    <w:rsid w:val="00645113"/>
    <w:rsid w:val="00654C84"/>
    <w:rsid w:val="00670926"/>
    <w:rsid w:val="00694026"/>
    <w:rsid w:val="006A2632"/>
    <w:rsid w:val="006A339F"/>
    <w:rsid w:val="006A7EA5"/>
    <w:rsid w:val="006B11B3"/>
    <w:rsid w:val="006B3BAB"/>
    <w:rsid w:val="006B49F8"/>
    <w:rsid w:val="006C5C67"/>
    <w:rsid w:val="006D5E80"/>
    <w:rsid w:val="006E30BA"/>
    <w:rsid w:val="006E3436"/>
    <w:rsid w:val="006F3A64"/>
    <w:rsid w:val="006F42E3"/>
    <w:rsid w:val="00713DF5"/>
    <w:rsid w:val="00722C5A"/>
    <w:rsid w:val="007530DA"/>
    <w:rsid w:val="0076639E"/>
    <w:rsid w:val="00793687"/>
    <w:rsid w:val="007B036D"/>
    <w:rsid w:val="007C341D"/>
    <w:rsid w:val="007C3F22"/>
    <w:rsid w:val="007D78B9"/>
    <w:rsid w:val="007D7DFB"/>
    <w:rsid w:val="007E7092"/>
    <w:rsid w:val="00804EC1"/>
    <w:rsid w:val="00815D52"/>
    <w:rsid w:val="0081649D"/>
    <w:rsid w:val="008216D2"/>
    <w:rsid w:val="00823259"/>
    <w:rsid w:val="008408DC"/>
    <w:rsid w:val="0084113E"/>
    <w:rsid w:val="0084343F"/>
    <w:rsid w:val="00861C9E"/>
    <w:rsid w:val="00867C7C"/>
    <w:rsid w:val="008854D2"/>
    <w:rsid w:val="008911DD"/>
    <w:rsid w:val="0089778B"/>
    <w:rsid w:val="008A1F77"/>
    <w:rsid w:val="008A423E"/>
    <w:rsid w:val="008B2E8D"/>
    <w:rsid w:val="008C2258"/>
    <w:rsid w:val="008D3260"/>
    <w:rsid w:val="008F14CB"/>
    <w:rsid w:val="00931B31"/>
    <w:rsid w:val="00933C25"/>
    <w:rsid w:val="00941805"/>
    <w:rsid w:val="00955091"/>
    <w:rsid w:val="00967D17"/>
    <w:rsid w:val="00973772"/>
    <w:rsid w:val="009B575A"/>
    <w:rsid w:val="009C4D7D"/>
    <w:rsid w:val="009E1DB5"/>
    <w:rsid w:val="009E6770"/>
    <w:rsid w:val="009F21A9"/>
    <w:rsid w:val="009F45DC"/>
    <w:rsid w:val="009F4B16"/>
    <w:rsid w:val="00A11E83"/>
    <w:rsid w:val="00A20733"/>
    <w:rsid w:val="00A303C3"/>
    <w:rsid w:val="00A374AE"/>
    <w:rsid w:val="00A429A3"/>
    <w:rsid w:val="00A53502"/>
    <w:rsid w:val="00A60534"/>
    <w:rsid w:val="00A73491"/>
    <w:rsid w:val="00A7403E"/>
    <w:rsid w:val="00A744CE"/>
    <w:rsid w:val="00A76DEC"/>
    <w:rsid w:val="00AB2967"/>
    <w:rsid w:val="00AD61CC"/>
    <w:rsid w:val="00AD7DD3"/>
    <w:rsid w:val="00AE5738"/>
    <w:rsid w:val="00AF1DF4"/>
    <w:rsid w:val="00AF5972"/>
    <w:rsid w:val="00B06D2B"/>
    <w:rsid w:val="00B15502"/>
    <w:rsid w:val="00B230C3"/>
    <w:rsid w:val="00B344C6"/>
    <w:rsid w:val="00B53532"/>
    <w:rsid w:val="00B67FA7"/>
    <w:rsid w:val="00B74F55"/>
    <w:rsid w:val="00B77AD9"/>
    <w:rsid w:val="00B900F8"/>
    <w:rsid w:val="00BC0CDB"/>
    <w:rsid w:val="00BD0F02"/>
    <w:rsid w:val="00BD6936"/>
    <w:rsid w:val="00BE0351"/>
    <w:rsid w:val="00BE7628"/>
    <w:rsid w:val="00C06ADF"/>
    <w:rsid w:val="00C27AA9"/>
    <w:rsid w:val="00C57175"/>
    <w:rsid w:val="00C8177F"/>
    <w:rsid w:val="00C8275B"/>
    <w:rsid w:val="00C93BBF"/>
    <w:rsid w:val="00CA2D79"/>
    <w:rsid w:val="00CA5C09"/>
    <w:rsid w:val="00CB05A3"/>
    <w:rsid w:val="00CC1B4F"/>
    <w:rsid w:val="00CC27A8"/>
    <w:rsid w:val="00CC6992"/>
    <w:rsid w:val="00D34527"/>
    <w:rsid w:val="00D45161"/>
    <w:rsid w:val="00D7428B"/>
    <w:rsid w:val="00D909CA"/>
    <w:rsid w:val="00D95269"/>
    <w:rsid w:val="00DC2D9C"/>
    <w:rsid w:val="00DD0B22"/>
    <w:rsid w:val="00DD57D0"/>
    <w:rsid w:val="00DE1F5A"/>
    <w:rsid w:val="00DF0D37"/>
    <w:rsid w:val="00DF395F"/>
    <w:rsid w:val="00DF7F41"/>
    <w:rsid w:val="00E03FE5"/>
    <w:rsid w:val="00E1277C"/>
    <w:rsid w:val="00E17F1F"/>
    <w:rsid w:val="00E231AE"/>
    <w:rsid w:val="00E26234"/>
    <w:rsid w:val="00E31A24"/>
    <w:rsid w:val="00E32062"/>
    <w:rsid w:val="00E37DF9"/>
    <w:rsid w:val="00E410F0"/>
    <w:rsid w:val="00E42765"/>
    <w:rsid w:val="00E430C0"/>
    <w:rsid w:val="00E65B2A"/>
    <w:rsid w:val="00E87864"/>
    <w:rsid w:val="00EB3603"/>
    <w:rsid w:val="00EC30BC"/>
    <w:rsid w:val="00ED292E"/>
    <w:rsid w:val="00EF38C1"/>
    <w:rsid w:val="00EF60A4"/>
    <w:rsid w:val="00F03A28"/>
    <w:rsid w:val="00F155CE"/>
    <w:rsid w:val="00F211B1"/>
    <w:rsid w:val="00F24C95"/>
    <w:rsid w:val="00F251E6"/>
    <w:rsid w:val="00F32B98"/>
    <w:rsid w:val="00F33390"/>
    <w:rsid w:val="00F34B9A"/>
    <w:rsid w:val="00F37FA9"/>
    <w:rsid w:val="00F43E59"/>
    <w:rsid w:val="00F61330"/>
    <w:rsid w:val="00F65D14"/>
    <w:rsid w:val="00F743BD"/>
    <w:rsid w:val="00F751B7"/>
    <w:rsid w:val="00F76885"/>
    <w:rsid w:val="00F93C9B"/>
    <w:rsid w:val="00FA667E"/>
    <w:rsid w:val="00FD37C5"/>
    <w:rsid w:val="00FE2B65"/>
    <w:rsid w:val="00FE490B"/>
    <w:rsid w:val="00FE5864"/>
    <w:rsid w:val="00FF008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1BC13"/>
  <w15:docId w15:val="{2E02912A-B7C4-4962-B89E-4A56F414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51E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015E96"/>
    <w:pPr>
      <w:autoSpaceDE w:val="0"/>
      <w:autoSpaceDN w:val="0"/>
      <w:adjustRightInd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0">
    <w:name w:val="heading 2"/>
    <w:basedOn w:val="a0"/>
    <w:next w:val="a0"/>
    <w:qFormat/>
    <w:rsid w:val="00015E96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015E96"/>
    <w:pPr>
      <w:tabs>
        <w:tab w:val="num" w:pos="624"/>
      </w:tabs>
      <w:spacing w:line="400" w:lineRule="exact"/>
      <w:ind w:left="624" w:hanging="624"/>
    </w:pPr>
    <w:rPr>
      <w:rFonts w:ascii="標楷體" w:eastAsia="標楷體"/>
      <w:color w:val="000000"/>
      <w:spacing w:val="20"/>
      <w:sz w:val="28"/>
    </w:rPr>
  </w:style>
  <w:style w:type="character" w:styleId="a4">
    <w:name w:val="Hyperlink"/>
    <w:semiHidden/>
    <w:rsid w:val="00015E96"/>
    <w:rPr>
      <w:color w:val="0000FF"/>
      <w:u w:val="single"/>
    </w:rPr>
  </w:style>
  <w:style w:type="paragraph" w:styleId="a5">
    <w:name w:val="footer"/>
    <w:basedOn w:val="a0"/>
    <w:link w:val="a6"/>
    <w:semiHidden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semiHidden/>
    <w:rsid w:val="00015E96"/>
  </w:style>
  <w:style w:type="paragraph" w:styleId="21">
    <w:name w:val="Body Text 2"/>
    <w:basedOn w:val="a0"/>
    <w:semiHidden/>
    <w:rsid w:val="00015E96"/>
    <w:pPr>
      <w:spacing w:after="120" w:line="480" w:lineRule="auto"/>
    </w:pPr>
  </w:style>
  <w:style w:type="character" w:customStyle="1" w:styleId="22">
    <w:name w:val="本文 2 字元"/>
    <w:rsid w:val="00015E96"/>
    <w:rPr>
      <w:rFonts w:eastAsia="新細明體"/>
      <w:kern w:val="2"/>
      <w:sz w:val="24"/>
      <w:szCs w:val="24"/>
      <w:lang w:val="en-US" w:eastAsia="zh-TW" w:bidi="ar-SA"/>
    </w:rPr>
  </w:style>
  <w:style w:type="paragraph" w:styleId="23">
    <w:name w:val="Body Text Indent 2"/>
    <w:basedOn w:val="a0"/>
    <w:semiHidden/>
    <w:rsid w:val="00015E96"/>
    <w:pPr>
      <w:spacing w:after="120" w:line="480" w:lineRule="auto"/>
      <w:ind w:leftChars="200" w:left="480"/>
    </w:pPr>
  </w:style>
  <w:style w:type="paragraph" w:customStyle="1" w:styleId="font0">
    <w:name w:val="font0"/>
    <w:basedOn w:val="a0"/>
    <w:rsid w:val="00015E9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lang w:eastAsia="en-US"/>
    </w:rPr>
  </w:style>
  <w:style w:type="paragraph" w:styleId="a8">
    <w:name w:val="Body Text Indent"/>
    <w:basedOn w:val="a0"/>
    <w:semiHidden/>
    <w:rsid w:val="00015E96"/>
    <w:pPr>
      <w:ind w:firstLineChars="200" w:firstLine="560"/>
    </w:pPr>
    <w:rPr>
      <w:rFonts w:eastAsia="標楷體"/>
      <w:sz w:val="28"/>
    </w:rPr>
  </w:style>
  <w:style w:type="paragraph" w:customStyle="1" w:styleId="10">
    <w:name w:val="樣式1"/>
    <w:basedOn w:val="a8"/>
    <w:autoRedefine/>
    <w:rsid w:val="00015E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9">
    <w:name w:val="header"/>
    <w:basedOn w:val="a0"/>
    <w:link w:val="aa"/>
    <w:uiPriority w:val="99"/>
    <w:rsid w:val="0001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te Heading"/>
    <w:basedOn w:val="a0"/>
    <w:next w:val="a0"/>
    <w:semiHidden/>
    <w:rsid w:val="00015E96"/>
    <w:pPr>
      <w:jc w:val="center"/>
    </w:pPr>
  </w:style>
  <w:style w:type="paragraph" w:styleId="Web">
    <w:name w:val="Normal (Web)"/>
    <w:basedOn w:val="a0"/>
    <w:semiHidden/>
    <w:rsid w:val="0001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ody Text"/>
    <w:basedOn w:val="a0"/>
    <w:semiHidden/>
    <w:rsid w:val="00015E96"/>
    <w:pPr>
      <w:spacing w:after="120"/>
    </w:pPr>
  </w:style>
  <w:style w:type="paragraph" w:styleId="ad">
    <w:name w:val="Balloon Text"/>
    <w:basedOn w:val="a0"/>
    <w:semiHidden/>
    <w:rsid w:val="00015E96"/>
    <w:rPr>
      <w:rFonts w:ascii="Arial" w:hAnsi="Arial"/>
      <w:sz w:val="18"/>
      <w:szCs w:val="18"/>
    </w:rPr>
  </w:style>
  <w:style w:type="paragraph" w:styleId="ae">
    <w:name w:val="Closing"/>
    <w:basedOn w:val="a0"/>
    <w:semiHidden/>
    <w:rsid w:val="00015E96"/>
    <w:pPr>
      <w:ind w:leftChars="1800" w:left="100"/>
    </w:pPr>
    <w:rPr>
      <w:rFonts w:eastAsia="標楷體"/>
      <w:color w:val="000000"/>
    </w:rPr>
  </w:style>
  <w:style w:type="character" w:customStyle="1" w:styleId="magazinefont31">
    <w:name w:val="magazinefont31"/>
    <w:rsid w:val="00015E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">
    <w:name w:val="FollowedHyperlink"/>
    <w:semiHidden/>
    <w:rsid w:val="00015E96"/>
    <w:rPr>
      <w:color w:val="800080"/>
      <w:u w:val="single"/>
    </w:rPr>
  </w:style>
  <w:style w:type="character" w:styleId="af0">
    <w:name w:val="footnote reference"/>
    <w:semiHidden/>
    <w:rsid w:val="00015E96"/>
    <w:rPr>
      <w:vertAlign w:val="superscript"/>
    </w:rPr>
  </w:style>
  <w:style w:type="paragraph" w:styleId="af1">
    <w:name w:val="footnote text"/>
    <w:basedOn w:val="a0"/>
    <w:link w:val="af2"/>
    <w:semiHidden/>
    <w:rsid w:val="00015E96"/>
    <w:pPr>
      <w:snapToGrid w:val="0"/>
    </w:pPr>
    <w:rPr>
      <w:sz w:val="20"/>
      <w:szCs w:val="20"/>
    </w:rPr>
  </w:style>
  <w:style w:type="paragraph" w:customStyle="1" w:styleId="2">
    <w:name w:val="樣式2"/>
    <w:basedOn w:val="a0"/>
    <w:rsid w:val="00015E96"/>
    <w:pPr>
      <w:numPr>
        <w:numId w:val="4"/>
      </w:numPr>
    </w:pPr>
  </w:style>
  <w:style w:type="paragraph" w:customStyle="1" w:styleId="4123">
    <w:name w:val="4.【教學目標】內文字（1.2.3.）"/>
    <w:basedOn w:val="af3"/>
    <w:rsid w:val="00015E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3">
    <w:name w:val="Plain Text"/>
    <w:basedOn w:val="a0"/>
    <w:semiHidden/>
    <w:rsid w:val="00015E96"/>
    <w:rPr>
      <w:rFonts w:ascii="細明體" w:eastAsia="細明體" w:hAnsi="Courier New" w:cs="Courier New"/>
    </w:rPr>
  </w:style>
  <w:style w:type="paragraph" w:customStyle="1" w:styleId="11">
    <w:name w:val="1"/>
    <w:basedOn w:val="a0"/>
    <w:rsid w:val="00015E96"/>
    <w:pPr>
      <w:snapToGrid w:val="0"/>
      <w:spacing w:line="240" w:lineRule="atLeast"/>
      <w:ind w:leftChars="-6" w:left="-6"/>
      <w:jc w:val="both"/>
    </w:pPr>
    <w:rPr>
      <w:rFonts w:ascii="標楷體" w:eastAsia="標楷體" w:hAnsi="標楷體" w:hint="eastAsia"/>
      <w:sz w:val="20"/>
      <w:szCs w:val="20"/>
    </w:rPr>
  </w:style>
  <w:style w:type="paragraph" w:customStyle="1" w:styleId="1-1-1">
    <w:name w:val="1-1-1"/>
    <w:basedOn w:val="a0"/>
    <w:rsid w:val="00015E96"/>
    <w:pPr>
      <w:spacing w:line="400" w:lineRule="exact"/>
      <w:ind w:left="1588" w:hanging="737"/>
      <w:jc w:val="both"/>
    </w:pPr>
    <w:rPr>
      <w:rFonts w:eastAsia="標楷體"/>
      <w:szCs w:val="20"/>
    </w:rPr>
  </w:style>
  <w:style w:type="table" w:styleId="af4">
    <w:name w:val="Table Grid"/>
    <w:basedOn w:val="a2"/>
    <w:uiPriority w:val="39"/>
    <w:rsid w:val="00B7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4CE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customStyle="1" w:styleId="a6">
    <w:name w:val="頁尾 字元"/>
    <w:link w:val="a5"/>
    <w:semiHidden/>
    <w:rsid w:val="00C06ADF"/>
    <w:rPr>
      <w:kern w:val="2"/>
    </w:rPr>
  </w:style>
  <w:style w:type="character" w:customStyle="1" w:styleId="af2">
    <w:name w:val="註腳文字 字元"/>
    <w:link w:val="af1"/>
    <w:semiHidden/>
    <w:rsid w:val="00C06ADF"/>
    <w:rPr>
      <w:kern w:val="2"/>
    </w:rPr>
  </w:style>
  <w:style w:type="paragraph" w:styleId="af5">
    <w:name w:val="List Paragraph"/>
    <w:basedOn w:val="a0"/>
    <w:uiPriority w:val="34"/>
    <w:qFormat/>
    <w:rsid w:val="00C06ADF"/>
    <w:pPr>
      <w:ind w:leftChars="200" w:left="480"/>
    </w:pPr>
  </w:style>
  <w:style w:type="character" w:customStyle="1" w:styleId="30">
    <w:name w:val="本文縮排 3 字元"/>
    <w:basedOn w:val="a1"/>
    <w:link w:val="3"/>
    <w:semiHidden/>
    <w:rsid w:val="006D5E80"/>
    <w:rPr>
      <w:rFonts w:ascii="標楷體" w:eastAsia="標楷體"/>
      <w:color w:val="000000"/>
      <w:spacing w:val="20"/>
      <w:kern w:val="2"/>
      <w:sz w:val="28"/>
      <w:szCs w:val="24"/>
    </w:rPr>
  </w:style>
  <w:style w:type="paragraph" w:styleId="af6">
    <w:name w:val="No Spacing"/>
    <w:uiPriority w:val="1"/>
    <w:qFormat/>
    <w:rsid w:val="007C3F22"/>
    <w:pPr>
      <w:widowControl w:val="0"/>
    </w:pPr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03C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503C6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275501"/>
    <w:pPr>
      <w:numPr>
        <w:numId w:val="22"/>
      </w:numPr>
      <w:contextualSpacing/>
    </w:pPr>
  </w:style>
  <w:style w:type="character" w:customStyle="1" w:styleId="aa">
    <w:name w:val="頁首 字元"/>
    <w:basedOn w:val="a1"/>
    <w:link w:val="a9"/>
    <w:uiPriority w:val="99"/>
    <w:rsid w:val="003051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ps.n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82B15-0773-497F-966A-375E79C3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Links>
    <vt:vector size="72" baseType="variant">
      <vt:variant>
        <vt:i4>2146089315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2146089315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教科書選用或自編一覽表</vt:lpwstr>
      </vt:variant>
      <vt:variant>
        <vt:i4>-738519152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教科圖書選用委員會會議記錄</vt:lpwstr>
      </vt:variant>
      <vt:variant>
        <vt:i4>-875765068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教科圖書選用委員會組織表</vt:lpwstr>
      </vt:variant>
      <vt:variant>
        <vt:i4>139334692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學校作息表</vt:lpwstr>
      </vt:variant>
      <vt:variant>
        <vt:i4>-1616623255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課程發展委員會會議記錄</vt:lpwstr>
      </vt:variant>
      <vt:variant>
        <vt:i4>1162584307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法定課程納入課程計畫實施情形</vt:lpwstr>
      </vt:variant>
      <vt:variant>
        <vt:i4>1788117061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學校基本資料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臺北縣95學年度專任輔導員名單</dc:title>
  <dc:subject/>
  <dc:creator>KUO</dc:creator>
  <cp:keywords/>
  <cp:lastModifiedBy>user</cp:lastModifiedBy>
  <cp:revision>24</cp:revision>
  <cp:lastPrinted>2020-03-23T03:13:00Z</cp:lastPrinted>
  <dcterms:created xsi:type="dcterms:W3CDTF">2019-04-21T08:52:00Z</dcterms:created>
  <dcterms:modified xsi:type="dcterms:W3CDTF">2023-05-30T01:11:00Z</dcterms:modified>
</cp:coreProperties>
</file>